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姚体简体" w:eastAsia="方正小标宋简体" w:cs="方正姚体简体"/>
          <w:b/>
          <w:color w:val="000000" w:themeColor="text1"/>
          <w:sz w:val="30"/>
          <w:szCs w:val="30"/>
          <w14:textFill>
            <w14:solidFill>
              <w14:schemeClr w14:val="tx1"/>
            </w14:solidFill>
          </w14:textFill>
        </w:rPr>
      </w:pPr>
      <w:r>
        <w:rPr>
          <w:rFonts w:hint="eastAsia" w:ascii="方正小标宋简体" w:hAnsi="方正姚体简体" w:eastAsia="方正小标宋简体" w:cs="方正姚体简体"/>
          <w:b/>
          <w:color w:val="000000" w:themeColor="text1"/>
          <w:sz w:val="30"/>
          <w:szCs w:val="30"/>
          <w14:textFill>
            <w14:solidFill>
              <w14:schemeClr w14:val="tx1"/>
            </w14:solidFill>
          </w14:textFill>
        </w:rPr>
        <w:t>北京师范大学“十佳志愿者”评选办法</w:t>
      </w:r>
    </w:p>
    <w:p>
      <w:pPr>
        <w:spacing w:line="360" w:lineRule="auto"/>
        <w:jc w:val="center"/>
        <w:rPr>
          <w:rFonts w:ascii="仿宋" w:hAnsi="仿宋" w:eastAsia="仿宋" w:cs="仿宋"/>
          <w:sz w:val="24"/>
        </w:rPr>
      </w:pPr>
    </w:p>
    <w:p>
      <w:pPr>
        <w:spacing w:line="360" w:lineRule="auto"/>
        <w:jc w:val="center"/>
        <w:rPr>
          <w:rFonts w:ascii="仿宋" w:hAnsi="仿宋" w:eastAsia="仿宋" w:cs="仿宋"/>
          <w:b/>
          <w:sz w:val="24"/>
        </w:rPr>
      </w:pPr>
      <w:r>
        <w:rPr>
          <w:rFonts w:hint="eastAsia" w:ascii="仿宋" w:hAnsi="仿宋" w:eastAsia="仿宋" w:cs="仿宋"/>
          <w:b/>
          <w:sz w:val="24"/>
        </w:rPr>
        <w:t>第一章  评选宗旨</w:t>
      </w:r>
    </w:p>
    <w:p>
      <w:pPr>
        <w:spacing w:line="36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第一条  开展北京师范大学“十佳志愿者”评选活动，旨在宣传和表彰优秀志愿者，号召青年</w:t>
      </w:r>
      <w:r>
        <w:rPr>
          <w:rFonts w:ascii="仿宋" w:hAnsi="仿宋" w:eastAsia="仿宋" w:cs="仿宋"/>
          <w:szCs w:val="21"/>
          <w:highlight w:val="none"/>
        </w:rPr>
        <w:t>学子</w:t>
      </w:r>
      <w:r>
        <w:rPr>
          <w:rFonts w:hint="eastAsia" w:ascii="仿宋" w:hAnsi="仿宋" w:eastAsia="仿宋" w:cs="仿宋"/>
          <w:szCs w:val="21"/>
          <w:highlight w:val="none"/>
        </w:rPr>
        <w:t>传播“奉献、友爱、互助、进步”的志愿服务精神，弘扬雷锋精神</w:t>
      </w:r>
      <w:r>
        <w:rPr>
          <w:rFonts w:hint="eastAsia" w:ascii="仿宋" w:hAnsi="仿宋" w:eastAsia="仿宋" w:cs="仿宋"/>
          <w:szCs w:val="21"/>
          <w:highlight w:val="none"/>
          <w:lang w:eastAsia="zh-CN"/>
        </w:rPr>
        <w:t>，</w:t>
      </w:r>
      <w:r>
        <w:rPr>
          <w:rFonts w:ascii="仿宋" w:hAnsi="仿宋" w:eastAsia="仿宋" w:cs="仿宋"/>
          <w:szCs w:val="21"/>
          <w:highlight w:val="none"/>
        </w:rPr>
        <w:t>践行社会主义核心价值观</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同时</w:t>
      </w:r>
      <w:r>
        <w:rPr>
          <w:rFonts w:hint="eastAsia" w:ascii="仿宋" w:hAnsi="仿宋" w:eastAsia="仿宋" w:cs="仿宋"/>
          <w:szCs w:val="21"/>
          <w:highlight w:val="none"/>
        </w:rPr>
        <w:t>展示我校青年志愿者风采，为我校志愿服务事业贡献力量</w:t>
      </w:r>
      <w:r>
        <w:rPr>
          <w:rFonts w:hint="eastAsia" w:ascii="仿宋" w:hAnsi="仿宋" w:eastAsia="仿宋" w:cs="仿宋"/>
          <w:szCs w:val="21"/>
          <w:highlight w:val="none"/>
          <w:lang w:eastAsia="zh-CN"/>
        </w:rPr>
        <w:t>，</w:t>
      </w:r>
      <w:r>
        <w:rPr>
          <w:rFonts w:hint="eastAsia" w:ascii="仿宋" w:hAnsi="仿宋" w:eastAsia="仿宋" w:cs="仿宋"/>
          <w:szCs w:val="21"/>
          <w:highlight w:val="none"/>
        </w:rPr>
        <w:t>促进</w:t>
      </w:r>
      <w:r>
        <w:rPr>
          <w:rFonts w:hint="eastAsia" w:ascii="仿宋" w:hAnsi="仿宋" w:eastAsia="仿宋" w:cs="仿宋"/>
          <w:szCs w:val="21"/>
          <w:highlight w:val="none"/>
          <w:lang w:val="en-US" w:eastAsia="zh-CN"/>
        </w:rPr>
        <w:t>我校</w:t>
      </w:r>
      <w:r>
        <w:rPr>
          <w:rFonts w:hint="eastAsia" w:ascii="仿宋" w:hAnsi="仿宋" w:eastAsia="仿宋" w:cs="仿宋"/>
          <w:szCs w:val="21"/>
          <w:highlight w:val="none"/>
        </w:rPr>
        <w:t>优秀志愿服务组织和志愿服务项目的发展。</w:t>
      </w:r>
    </w:p>
    <w:p>
      <w:pPr>
        <w:spacing w:line="360" w:lineRule="auto"/>
        <w:ind w:firstLine="420" w:firstLineChars="200"/>
        <w:rPr>
          <w:rFonts w:ascii="仿宋" w:hAnsi="仿宋" w:eastAsia="仿宋" w:cs="仿宋"/>
          <w:szCs w:val="21"/>
        </w:rPr>
      </w:pPr>
      <w:r>
        <w:rPr>
          <w:rFonts w:hint="eastAsia" w:ascii="仿宋" w:hAnsi="仿宋" w:eastAsia="仿宋" w:cs="仿宋"/>
          <w:szCs w:val="21"/>
        </w:rPr>
        <w:t>第二条  北京师范大学“十佳志愿者”评选活动应当充分体现公平、公正、公开的原则，主动接受大众监督。</w:t>
      </w:r>
    </w:p>
    <w:p>
      <w:pPr>
        <w:spacing w:line="360" w:lineRule="auto"/>
        <w:jc w:val="center"/>
        <w:rPr>
          <w:rFonts w:ascii="仿宋" w:hAnsi="仿宋" w:eastAsia="仿宋" w:cs="仿宋"/>
          <w:b/>
          <w:sz w:val="24"/>
        </w:rPr>
      </w:pPr>
      <w:r>
        <w:rPr>
          <w:rFonts w:hint="eastAsia" w:ascii="仿宋" w:hAnsi="仿宋" w:eastAsia="仿宋" w:cs="仿宋"/>
          <w:b/>
          <w:sz w:val="24"/>
        </w:rPr>
        <w:t>第二章  参评条件</w:t>
      </w:r>
    </w:p>
    <w:p>
      <w:pPr>
        <w:spacing w:line="360" w:lineRule="auto"/>
        <w:ind w:firstLine="420" w:firstLineChars="200"/>
        <w:jc w:val="both"/>
        <w:rPr>
          <w:rFonts w:ascii="仿宋" w:hAnsi="仿宋" w:eastAsia="仿宋" w:cs="仿宋"/>
          <w:szCs w:val="21"/>
        </w:rPr>
      </w:pPr>
      <w:r>
        <w:rPr>
          <w:rFonts w:hint="eastAsia" w:ascii="仿宋" w:hAnsi="仿宋" w:eastAsia="仿宋" w:cs="仿宋"/>
          <w:szCs w:val="21"/>
        </w:rPr>
        <w:t>第三条  参评北京师范大学“十佳志愿者”须具备以下条件：</w:t>
      </w:r>
    </w:p>
    <w:p>
      <w:pPr>
        <w:spacing w:line="360" w:lineRule="auto"/>
        <w:ind w:firstLine="420" w:firstLineChars="200"/>
        <w:jc w:val="both"/>
        <w:rPr>
          <w:rFonts w:hint="eastAsia" w:ascii="仿宋" w:hAnsi="仿宋" w:eastAsia="仿宋" w:cs="仿宋"/>
          <w:szCs w:val="21"/>
          <w:highlight w:val="none"/>
        </w:rPr>
      </w:pPr>
      <w:r>
        <w:rPr>
          <w:rFonts w:hint="eastAsia" w:ascii="仿宋" w:hAnsi="仿宋" w:eastAsia="仿宋" w:cs="仿宋"/>
          <w:szCs w:val="21"/>
          <w:highlight w:val="none"/>
        </w:rPr>
        <w:t>1.政治立场</w:t>
      </w:r>
      <w:bookmarkStart w:id="0" w:name="_GoBack"/>
      <w:bookmarkEnd w:id="0"/>
      <w:r>
        <w:rPr>
          <w:rFonts w:hint="eastAsia" w:ascii="仿宋" w:hAnsi="仿宋" w:eastAsia="仿宋" w:cs="仿宋"/>
          <w:szCs w:val="21"/>
          <w:highlight w:val="none"/>
        </w:rPr>
        <w:t>坚定，拥护党的领导，具有高尚的爱国主义情操和集体主义精神，理想信念坚定，社会责任感强；</w:t>
      </w:r>
    </w:p>
    <w:p>
      <w:pPr>
        <w:spacing w:line="360" w:lineRule="auto"/>
        <w:ind w:firstLine="420" w:firstLineChars="200"/>
        <w:jc w:val="both"/>
        <w:rPr>
          <w:rFonts w:hint="eastAsia" w:ascii="仿宋" w:hAnsi="仿宋" w:eastAsia="仿宋" w:cs="仿宋"/>
          <w:szCs w:val="21"/>
          <w:highlight w:val="none"/>
        </w:rPr>
      </w:pPr>
      <w:r>
        <w:rPr>
          <w:rFonts w:hint="eastAsia" w:ascii="仿宋" w:hAnsi="仿宋" w:eastAsia="仿宋" w:cs="仿宋"/>
          <w:szCs w:val="21"/>
          <w:highlight w:val="none"/>
        </w:rPr>
        <w:t>2.</w:t>
      </w:r>
      <w:r>
        <w:rPr>
          <w:rFonts w:hint="eastAsia" w:ascii="仿宋" w:hAnsi="仿宋" w:eastAsia="仿宋" w:cs="仿宋"/>
          <w:szCs w:val="21"/>
          <w:highlight w:val="none"/>
          <w:lang w:val="en-US" w:eastAsia="zh-CN"/>
        </w:rPr>
        <w:t>我校</w:t>
      </w:r>
      <w:r>
        <w:rPr>
          <w:rFonts w:hint="eastAsia" w:ascii="仿宋" w:hAnsi="仿宋" w:eastAsia="仿宋" w:cs="仿宋"/>
          <w:szCs w:val="21"/>
          <w:highlight w:val="none"/>
        </w:rPr>
        <w:t>全日制在籍注册本科生、研究生；</w:t>
      </w:r>
    </w:p>
    <w:p>
      <w:pPr>
        <w:spacing w:line="360" w:lineRule="auto"/>
        <w:ind w:firstLine="420" w:firstLineChars="200"/>
        <w:jc w:val="both"/>
        <w:rPr>
          <w:rFonts w:hint="eastAsia" w:ascii="仿宋" w:hAnsi="仿宋" w:eastAsia="仿宋" w:cs="仿宋"/>
          <w:szCs w:val="21"/>
        </w:rPr>
      </w:pPr>
      <w:r>
        <w:rPr>
          <w:rFonts w:hint="eastAsia" w:ascii="仿宋" w:hAnsi="仿宋" w:eastAsia="仿宋" w:cs="仿宋"/>
          <w:szCs w:val="21"/>
        </w:rPr>
        <w:t>3.遵守国家法律法规，能够代表我校志愿者的良好形象；</w:t>
      </w:r>
    </w:p>
    <w:p>
      <w:pPr>
        <w:spacing w:line="360" w:lineRule="auto"/>
        <w:ind w:firstLine="420" w:firstLineChars="200"/>
        <w:jc w:val="both"/>
        <w:rPr>
          <w:rFonts w:hint="eastAsia" w:ascii="仿宋" w:hAnsi="仿宋" w:eastAsia="仿宋" w:cs="仿宋"/>
          <w:szCs w:val="21"/>
          <w:highlight w:val="none"/>
        </w:rPr>
      </w:pPr>
      <w:r>
        <w:rPr>
          <w:rFonts w:hint="eastAsia" w:ascii="仿宋" w:hAnsi="仿宋" w:eastAsia="仿宋" w:cs="仿宋"/>
          <w:szCs w:val="21"/>
          <w:highlight w:val="none"/>
        </w:rPr>
        <w:t>4.积极弘扬志愿服务精神，坚持在一线从事志愿服务工作一年以上（需附校内志愿服务</w:t>
      </w:r>
      <w:r>
        <w:rPr>
          <w:rFonts w:hint="eastAsia" w:ascii="仿宋" w:hAnsi="仿宋" w:eastAsia="仿宋" w:cs="仿宋"/>
          <w:szCs w:val="21"/>
          <w:highlight w:val="none"/>
          <w:lang w:val="en-US" w:eastAsia="zh-CN"/>
        </w:rPr>
        <w:t>团体</w:t>
      </w:r>
      <w:r>
        <w:rPr>
          <w:rFonts w:hint="eastAsia" w:ascii="仿宋" w:hAnsi="仿宋" w:eastAsia="仿宋" w:cs="仿宋"/>
          <w:szCs w:val="21"/>
          <w:highlight w:val="none"/>
        </w:rPr>
        <w:t>负责人</w:t>
      </w:r>
      <w:r>
        <w:rPr>
          <w:rFonts w:hint="eastAsia" w:ascii="仿宋" w:hAnsi="仿宋" w:eastAsia="仿宋" w:cs="仿宋"/>
          <w:szCs w:val="21"/>
          <w:highlight w:val="none"/>
          <w:lang w:val="en-US" w:eastAsia="zh-CN"/>
        </w:rPr>
        <w:t>手书签名</w:t>
      </w:r>
      <w:r>
        <w:rPr>
          <w:rFonts w:hint="eastAsia" w:ascii="仿宋" w:hAnsi="仿宋" w:eastAsia="仿宋" w:cs="仿宋"/>
          <w:szCs w:val="21"/>
          <w:highlight w:val="none"/>
        </w:rPr>
        <w:t>的志愿服务证明）；</w:t>
      </w:r>
    </w:p>
    <w:p>
      <w:pPr>
        <w:spacing w:line="360" w:lineRule="auto"/>
        <w:ind w:firstLine="420" w:firstLineChars="200"/>
        <w:jc w:val="both"/>
        <w:rPr>
          <w:rFonts w:hint="eastAsia" w:ascii="仿宋" w:hAnsi="仿宋" w:eastAsia="仿宋" w:cs="仿宋"/>
          <w:szCs w:val="21"/>
          <w:highlight w:val="none"/>
        </w:rPr>
      </w:pPr>
      <w:r>
        <w:rPr>
          <w:rFonts w:hint="eastAsia" w:ascii="仿宋" w:hAnsi="仿宋" w:eastAsia="仿宋" w:cs="仿宋"/>
          <w:szCs w:val="21"/>
          <w:highlight w:val="none"/>
        </w:rPr>
        <w:t>5.对曾经在日常志愿</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包括大型赛会</w:t>
      </w:r>
      <w:r>
        <w:rPr>
          <w:rFonts w:hint="eastAsia" w:ascii="仿宋" w:hAnsi="仿宋" w:eastAsia="仿宋" w:cs="仿宋"/>
          <w:szCs w:val="21"/>
          <w:highlight w:val="none"/>
        </w:rPr>
        <w:t>服务</w:t>
      </w:r>
      <w:r>
        <w:rPr>
          <w:rFonts w:hint="eastAsia" w:ascii="仿宋" w:hAnsi="仿宋" w:eastAsia="仿宋" w:cs="仿宋"/>
          <w:szCs w:val="21"/>
          <w:highlight w:val="none"/>
          <w:lang w:eastAsia="zh-CN"/>
        </w:rPr>
        <w:t>）</w:t>
      </w:r>
      <w:r>
        <w:rPr>
          <w:rFonts w:hint="eastAsia" w:ascii="仿宋" w:hAnsi="仿宋" w:eastAsia="仿宋" w:cs="仿宋"/>
          <w:szCs w:val="21"/>
          <w:highlight w:val="none"/>
        </w:rPr>
        <w:t>中做出突出贡献的个人予以优先考虑。</w:t>
      </w:r>
    </w:p>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第三章  评选机构</w:t>
      </w:r>
    </w:p>
    <w:p>
      <w:pPr>
        <w:spacing w:line="360" w:lineRule="auto"/>
        <w:ind w:firstLine="420" w:firstLineChars="200"/>
        <w:jc w:val="both"/>
        <w:rPr>
          <w:rFonts w:ascii="仿宋" w:hAnsi="仿宋" w:eastAsia="仿宋" w:cs="仿宋"/>
          <w:szCs w:val="21"/>
          <w:highlight w:val="none"/>
        </w:rPr>
      </w:pPr>
      <w:r>
        <w:rPr>
          <w:rFonts w:hint="eastAsia" w:ascii="仿宋" w:hAnsi="仿宋" w:eastAsia="仿宋" w:cs="仿宋"/>
          <w:szCs w:val="21"/>
          <w:highlight w:val="none"/>
        </w:rPr>
        <w:t>第四条  每年成立北京师范大学“十佳志愿者”评选活动组织委员会。组织委员会在校团委</w:t>
      </w:r>
      <w:r>
        <w:rPr>
          <w:rFonts w:ascii="仿宋" w:hAnsi="仿宋" w:eastAsia="仿宋" w:cs="仿宋"/>
          <w:szCs w:val="21"/>
          <w:highlight w:val="none"/>
        </w:rPr>
        <w:t>指导下，由白鸽青年志愿者协会</w:t>
      </w:r>
      <w:r>
        <w:rPr>
          <w:rFonts w:hint="eastAsia" w:ascii="仿宋" w:hAnsi="仿宋" w:eastAsia="仿宋" w:cs="仿宋"/>
          <w:szCs w:val="21"/>
          <w:highlight w:val="none"/>
        </w:rPr>
        <w:t>邀请校内学生</w:t>
      </w:r>
      <w:r>
        <w:rPr>
          <w:rFonts w:ascii="仿宋" w:hAnsi="仿宋" w:eastAsia="仿宋" w:cs="仿宋"/>
          <w:szCs w:val="21"/>
          <w:highlight w:val="none"/>
        </w:rPr>
        <w:t>志愿服务类</w:t>
      </w:r>
      <w:r>
        <w:rPr>
          <w:rFonts w:hint="eastAsia" w:ascii="仿宋" w:hAnsi="仿宋" w:eastAsia="仿宋" w:cs="仿宋"/>
          <w:szCs w:val="21"/>
          <w:highlight w:val="none"/>
          <w:lang w:val="en-US" w:eastAsia="zh-CN"/>
        </w:rPr>
        <w:t>团体</w:t>
      </w:r>
      <w:r>
        <w:rPr>
          <w:rFonts w:ascii="仿宋" w:hAnsi="仿宋" w:eastAsia="仿宋" w:cs="仿宋"/>
          <w:szCs w:val="21"/>
          <w:highlight w:val="none"/>
        </w:rPr>
        <w:t>等</w:t>
      </w:r>
      <w:r>
        <w:rPr>
          <w:rFonts w:hint="eastAsia" w:ascii="仿宋" w:hAnsi="仿宋" w:eastAsia="仿宋" w:cs="仿宋"/>
          <w:szCs w:val="21"/>
          <w:highlight w:val="none"/>
        </w:rPr>
        <w:t>相关单位组成，负责评选的组织工作。</w:t>
      </w:r>
    </w:p>
    <w:p>
      <w:pPr>
        <w:spacing w:line="360" w:lineRule="auto"/>
        <w:ind w:firstLine="420" w:firstLineChars="200"/>
        <w:jc w:val="both"/>
        <w:rPr>
          <w:rFonts w:ascii="仿宋" w:hAnsi="仿宋" w:eastAsia="仿宋" w:cs="仿宋"/>
          <w:szCs w:val="21"/>
        </w:rPr>
      </w:pPr>
      <w:r>
        <w:rPr>
          <w:rFonts w:hint="eastAsia" w:ascii="仿宋" w:hAnsi="仿宋" w:eastAsia="仿宋" w:cs="仿宋"/>
          <w:szCs w:val="21"/>
        </w:rPr>
        <w:t>第五条  校团委邀请校内相关单位老师、志愿服务领域</w:t>
      </w:r>
      <w:r>
        <w:rPr>
          <w:rFonts w:ascii="仿宋" w:hAnsi="仿宋" w:eastAsia="仿宋" w:cs="仿宋"/>
          <w:szCs w:val="21"/>
        </w:rPr>
        <w:t>专家</w:t>
      </w:r>
      <w:r>
        <w:rPr>
          <w:rFonts w:hint="eastAsia" w:ascii="仿宋" w:hAnsi="仿宋" w:eastAsia="仿宋" w:cs="仿宋"/>
          <w:szCs w:val="21"/>
        </w:rPr>
        <w:t>、往届北京师范大学“十佳志愿者”等</w:t>
      </w:r>
      <w:r>
        <w:rPr>
          <w:rFonts w:ascii="仿宋" w:hAnsi="仿宋" w:eastAsia="仿宋" w:cs="仿宋"/>
          <w:szCs w:val="21"/>
        </w:rPr>
        <w:t>学生代表</w:t>
      </w:r>
      <w:r>
        <w:rPr>
          <w:rFonts w:hint="eastAsia" w:ascii="仿宋" w:hAnsi="仿宋" w:eastAsia="仿宋" w:cs="仿宋"/>
          <w:szCs w:val="21"/>
        </w:rPr>
        <w:t>担任北京师范大学“十佳志愿者”评选会评委。</w:t>
      </w:r>
    </w:p>
    <w:p>
      <w:pPr>
        <w:spacing w:line="360" w:lineRule="auto"/>
        <w:ind w:firstLine="420" w:firstLineChars="200"/>
        <w:jc w:val="both"/>
        <w:rPr>
          <w:rFonts w:ascii="仿宋" w:hAnsi="仿宋" w:eastAsia="仿宋" w:cs="仿宋"/>
          <w:sz w:val="24"/>
        </w:rPr>
      </w:pPr>
      <w:r>
        <w:rPr>
          <w:rFonts w:hint="eastAsia" w:ascii="仿宋" w:hAnsi="仿宋" w:eastAsia="仿宋" w:cs="仿宋"/>
          <w:szCs w:val="21"/>
        </w:rPr>
        <w:t>第六条  我校白鸽青年志愿者协会在组织委员会的指导下，具体负责评选的策划、组织和协调。</w:t>
      </w:r>
    </w:p>
    <w:p>
      <w:pPr>
        <w:spacing w:line="360" w:lineRule="auto"/>
        <w:jc w:val="center"/>
        <w:rPr>
          <w:rFonts w:ascii="仿宋" w:hAnsi="仿宋" w:eastAsia="仿宋" w:cs="仿宋"/>
          <w:b/>
          <w:sz w:val="24"/>
        </w:rPr>
      </w:pPr>
      <w:r>
        <w:rPr>
          <w:rFonts w:hint="eastAsia" w:ascii="仿宋" w:hAnsi="仿宋" w:eastAsia="仿宋" w:cs="仿宋"/>
          <w:b/>
          <w:sz w:val="24"/>
        </w:rPr>
        <w:t>第四章  评选程序</w:t>
      </w:r>
    </w:p>
    <w:p>
      <w:pPr>
        <w:spacing w:line="360" w:lineRule="auto"/>
        <w:ind w:firstLine="420" w:firstLineChars="200"/>
        <w:jc w:val="both"/>
        <w:rPr>
          <w:rFonts w:ascii="仿宋" w:hAnsi="仿宋" w:eastAsia="仿宋" w:cs="仿宋"/>
          <w:szCs w:val="21"/>
        </w:rPr>
      </w:pPr>
      <w:r>
        <w:rPr>
          <w:rFonts w:hint="eastAsia" w:ascii="仿宋" w:hAnsi="仿宋" w:eastAsia="仿宋" w:cs="仿宋"/>
          <w:szCs w:val="21"/>
        </w:rPr>
        <w:t>第七条  评选活动前夕，校团委、白鸽青年志愿者协会根据本办法确定当年度评选活动的有关事项，制定</w:t>
      </w:r>
      <w:r>
        <w:rPr>
          <w:rFonts w:hint="eastAsia" w:ascii="仿宋" w:hAnsi="仿宋" w:eastAsia="仿宋" w:cs="仿宋"/>
          <w:szCs w:val="21"/>
          <w:lang w:val="en-US" w:eastAsia="zh-CN"/>
        </w:rPr>
        <w:t>并发布</w:t>
      </w:r>
      <w:r>
        <w:rPr>
          <w:rFonts w:hint="eastAsia" w:ascii="仿宋" w:hAnsi="仿宋" w:eastAsia="仿宋" w:cs="仿宋"/>
          <w:szCs w:val="21"/>
        </w:rPr>
        <w:t>《关于开展北京师范大学2022年“十佳志愿者”评选工作的通知》。</w:t>
      </w:r>
    </w:p>
    <w:p>
      <w:pPr>
        <w:spacing w:line="360" w:lineRule="auto"/>
        <w:ind w:firstLine="420" w:firstLineChars="200"/>
        <w:jc w:val="both"/>
        <w:rPr>
          <w:rFonts w:ascii="仿宋" w:hAnsi="仿宋" w:eastAsia="仿宋" w:cs="仿宋"/>
          <w:szCs w:val="21"/>
          <w:highlight w:val="none"/>
        </w:rPr>
      </w:pPr>
      <w:r>
        <w:rPr>
          <w:rFonts w:hint="eastAsia" w:ascii="仿宋" w:hAnsi="仿宋" w:eastAsia="仿宋" w:cs="仿宋"/>
          <w:szCs w:val="21"/>
          <w:highlight w:val="none"/>
        </w:rPr>
        <w:t>第八条  参选志愿者产生</w:t>
      </w:r>
      <w:r>
        <w:rPr>
          <w:rFonts w:hint="eastAsia" w:ascii="仿宋" w:hAnsi="仿宋" w:eastAsia="仿宋" w:cs="仿宋"/>
          <w:szCs w:val="21"/>
          <w:highlight w:val="none"/>
          <w:lang w:val="en-US" w:eastAsia="zh-CN"/>
        </w:rPr>
        <w:t>报名</w:t>
      </w:r>
      <w:r>
        <w:rPr>
          <w:rFonts w:hint="eastAsia" w:ascii="仿宋" w:hAnsi="仿宋" w:eastAsia="仿宋" w:cs="仿宋"/>
          <w:szCs w:val="21"/>
          <w:highlight w:val="none"/>
        </w:rPr>
        <w:t>渠道有三种：一是个人自荐；二是各</w:t>
      </w:r>
      <w:r>
        <w:rPr>
          <w:rFonts w:hint="eastAsia" w:ascii="仿宋" w:hAnsi="仿宋" w:eastAsia="仿宋" w:cs="仿宋"/>
          <w:szCs w:val="21"/>
          <w:highlight w:val="none"/>
          <w:lang w:val="en-US" w:eastAsia="zh-CN"/>
        </w:rPr>
        <w:t>院系级</w:t>
      </w:r>
      <w:r>
        <w:rPr>
          <w:rFonts w:hint="eastAsia" w:ascii="仿宋" w:hAnsi="仿宋" w:eastAsia="仿宋" w:cs="仿宋"/>
          <w:szCs w:val="21"/>
          <w:highlight w:val="none"/>
        </w:rPr>
        <w:t>团委（团总支）推荐；三是10名以上我校学生或在我校正式注册的志愿服务类学生团体向白鸽青年志愿者协</w:t>
      </w:r>
      <w:r>
        <w:rPr>
          <w:rFonts w:hint="eastAsia" w:ascii="仿宋" w:hAnsi="仿宋" w:eastAsia="仿宋" w:cs="仿宋"/>
          <w:szCs w:val="21"/>
        </w:rPr>
        <w:t>会推荐。报名时需在《北京师范大学2022年“十佳志愿者”参选志愿者报名表》中注明报名渠道，并依据《关于开展北京师范大学2022年“十佳志愿者”评选工作的通知》提交申</w:t>
      </w:r>
      <w:r>
        <w:rPr>
          <w:rFonts w:hint="eastAsia" w:ascii="仿宋" w:hAnsi="仿宋" w:eastAsia="仿宋" w:cs="仿宋"/>
          <w:szCs w:val="21"/>
          <w:highlight w:val="none"/>
        </w:rPr>
        <w:t>请，由各</w:t>
      </w:r>
      <w:r>
        <w:rPr>
          <w:rFonts w:hint="eastAsia" w:ascii="仿宋" w:hAnsi="仿宋" w:eastAsia="仿宋" w:cs="仿宋"/>
          <w:szCs w:val="21"/>
          <w:highlight w:val="none"/>
          <w:lang w:val="en-US" w:eastAsia="zh-CN"/>
        </w:rPr>
        <w:t>院系级</w:t>
      </w:r>
      <w:r>
        <w:rPr>
          <w:rFonts w:hint="eastAsia" w:ascii="仿宋" w:hAnsi="仿宋" w:eastAsia="仿宋" w:cs="仿宋"/>
          <w:szCs w:val="21"/>
          <w:highlight w:val="none"/>
        </w:rPr>
        <w:t>团委（团总支）和我校正式注册的志愿服务类学生团体推荐的参选志愿者需</w:t>
      </w:r>
      <w:r>
        <w:rPr>
          <w:rFonts w:hint="eastAsia" w:ascii="仿宋" w:hAnsi="仿宋" w:eastAsia="仿宋" w:cs="仿宋"/>
          <w:szCs w:val="21"/>
        </w:rPr>
        <w:t>同时提交《北京师范大学2022年“十佳志愿者”参选志愿者推荐表》。评选时将优先考虑</w:t>
      </w:r>
      <w:r>
        <w:rPr>
          <w:rFonts w:hint="eastAsia" w:ascii="仿宋" w:hAnsi="仿宋" w:eastAsia="仿宋" w:cs="仿宋"/>
          <w:szCs w:val="21"/>
          <w:highlight w:val="none"/>
        </w:rPr>
        <w:t>各</w:t>
      </w:r>
      <w:r>
        <w:rPr>
          <w:rFonts w:hint="eastAsia" w:ascii="仿宋" w:hAnsi="仿宋" w:eastAsia="仿宋" w:cs="仿宋"/>
          <w:szCs w:val="21"/>
          <w:highlight w:val="none"/>
          <w:lang w:val="en-US" w:eastAsia="zh-CN"/>
        </w:rPr>
        <w:t>院系级</w:t>
      </w:r>
      <w:r>
        <w:rPr>
          <w:rFonts w:hint="eastAsia" w:ascii="仿宋" w:hAnsi="仿宋" w:eastAsia="仿宋" w:cs="仿宋"/>
          <w:szCs w:val="21"/>
          <w:highlight w:val="none"/>
        </w:rPr>
        <w:t>团委（团总支）推荐的人选和我校正式注册的志愿服务类学生团体推荐人选。</w:t>
      </w:r>
    </w:p>
    <w:p>
      <w:pPr>
        <w:spacing w:line="360" w:lineRule="auto"/>
        <w:ind w:firstLine="420" w:firstLineChars="200"/>
        <w:jc w:val="both"/>
        <w:rPr>
          <w:rFonts w:ascii="仿宋" w:hAnsi="仿宋" w:eastAsia="仿宋" w:cs="仿宋"/>
          <w:szCs w:val="21"/>
        </w:rPr>
      </w:pPr>
      <w:r>
        <w:rPr>
          <w:rFonts w:hint="eastAsia" w:ascii="仿宋" w:hAnsi="仿宋" w:eastAsia="仿宋" w:cs="仿宋"/>
          <w:szCs w:val="21"/>
        </w:rPr>
        <w:t>第九条  评选活动组织委员会负责邀请评委（由往届白鸽</w:t>
      </w:r>
      <w:r>
        <w:rPr>
          <w:rFonts w:ascii="仿宋" w:hAnsi="仿宋" w:eastAsia="仿宋" w:cs="仿宋"/>
          <w:szCs w:val="21"/>
        </w:rPr>
        <w:t>青协</w:t>
      </w:r>
      <w:r>
        <w:rPr>
          <w:rFonts w:hint="eastAsia" w:ascii="仿宋" w:hAnsi="仿宋" w:eastAsia="仿宋" w:cs="仿宋"/>
          <w:szCs w:val="21"/>
        </w:rPr>
        <w:t>会长团成员、校十佳志愿者构成），评委通过志愿者的陈述与答辩打分的方式，以总得分高低为序选出入围志愿者，并召开评选会。</w:t>
      </w:r>
    </w:p>
    <w:p>
      <w:pPr>
        <w:spacing w:line="360" w:lineRule="auto"/>
        <w:ind w:firstLine="420" w:firstLineChars="200"/>
        <w:jc w:val="both"/>
        <w:rPr>
          <w:rFonts w:ascii="仿宋" w:hAnsi="仿宋" w:eastAsia="仿宋" w:cs="仿宋"/>
          <w:szCs w:val="21"/>
        </w:rPr>
      </w:pPr>
      <w:r>
        <w:rPr>
          <w:rFonts w:hint="eastAsia" w:ascii="仿宋" w:hAnsi="仿宋" w:eastAsia="仿宋" w:cs="仿宋"/>
          <w:szCs w:val="21"/>
        </w:rPr>
        <w:t>第十条  评选会中，评审团（由校内相关单位老师，志愿服务领域</w:t>
      </w:r>
      <w:r>
        <w:rPr>
          <w:rFonts w:ascii="仿宋" w:hAnsi="仿宋" w:eastAsia="仿宋" w:cs="仿宋"/>
          <w:szCs w:val="21"/>
        </w:rPr>
        <w:t>专家</w:t>
      </w:r>
      <w:r>
        <w:rPr>
          <w:rFonts w:hint="eastAsia" w:ascii="仿宋" w:hAnsi="仿宋" w:eastAsia="仿宋" w:cs="仿宋"/>
          <w:szCs w:val="21"/>
        </w:rPr>
        <w:t>，学部院系代表组成）会对志愿者当场陈述与答辩表现进行投票，评选活动组织委员会结合现场投票和网络投票（网络投票按照1%的比例折算票数），按照票数高低将入围志愿者进行排序，取排名前十位志愿者授予“十佳志愿者”称号。</w:t>
      </w:r>
    </w:p>
    <w:p>
      <w:pPr>
        <w:spacing w:line="360" w:lineRule="auto"/>
        <w:jc w:val="center"/>
        <w:rPr>
          <w:rFonts w:ascii="仿宋" w:hAnsi="仿宋" w:eastAsia="仿宋" w:cs="仿宋"/>
          <w:b/>
          <w:sz w:val="22"/>
          <w:szCs w:val="22"/>
        </w:rPr>
      </w:pPr>
      <w:r>
        <w:rPr>
          <w:rFonts w:hint="eastAsia" w:ascii="仿宋" w:hAnsi="仿宋" w:eastAsia="仿宋" w:cs="仿宋"/>
          <w:b/>
          <w:sz w:val="22"/>
          <w:szCs w:val="22"/>
        </w:rPr>
        <w:t>第五章  表彰与宣传</w:t>
      </w:r>
    </w:p>
    <w:p>
      <w:pPr>
        <w:spacing w:line="360" w:lineRule="auto"/>
        <w:ind w:firstLine="420" w:firstLineChars="200"/>
        <w:jc w:val="both"/>
        <w:rPr>
          <w:rFonts w:ascii="仿宋" w:hAnsi="仿宋" w:eastAsia="仿宋" w:cs="仿宋"/>
          <w:szCs w:val="21"/>
        </w:rPr>
      </w:pPr>
      <w:r>
        <w:rPr>
          <w:rFonts w:hint="eastAsia" w:ascii="仿宋" w:hAnsi="仿宋" w:eastAsia="仿宋" w:cs="仿宋"/>
          <w:szCs w:val="21"/>
        </w:rPr>
        <w:t>第十一条  校团委、白鸽青年志愿者协会负责志愿者荣誉授予工作，对选定的志愿者授予当年度北京师范大学“十佳志愿者”荣誉称号。</w:t>
      </w:r>
    </w:p>
    <w:p>
      <w:pPr>
        <w:spacing w:line="360" w:lineRule="auto"/>
        <w:ind w:firstLine="420" w:firstLineChars="200"/>
        <w:jc w:val="both"/>
        <w:rPr>
          <w:rFonts w:ascii="仿宋" w:hAnsi="仿宋" w:eastAsia="仿宋" w:cs="仿宋"/>
          <w:b/>
          <w:sz w:val="28"/>
          <w:szCs w:val="28"/>
        </w:rPr>
      </w:pPr>
      <w:r>
        <w:rPr>
          <w:rFonts w:hint="eastAsia" w:ascii="仿宋" w:hAnsi="仿宋" w:eastAsia="仿宋" w:cs="仿宋"/>
          <w:szCs w:val="21"/>
        </w:rPr>
        <w:t>第十二条  在评选开展过程中及结果产生后，评选活动组织委员会将开展相应的宣传活动，弘扬志愿服务精神，扩大评选活动及典型志愿者的影响力，营造良好的校园文化氛围。</w:t>
      </w:r>
    </w:p>
    <w:p>
      <w:pPr>
        <w:spacing w:line="360" w:lineRule="auto"/>
        <w:jc w:val="center"/>
        <w:rPr>
          <w:rFonts w:ascii="仿宋" w:hAnsi="仿宋" w:eastAsia="仿宋" w:cs="仿宋"/>
          <w:b/>
          <w:sz w:val="22"/>
          <w:szCs w:val="22"/>
        </w:rPr>
      </w:pPr>
      <w:r>
        <w:rPr>
          <w:rFonts w:hint="eastAsia" w:ascii="仿宋" w:hAnsi="仿宋" w:eastAsia="仿宋" w:cs="仿宋"/>
          <w:b/>
          <w:sz w:val="22"/>
          <w:szCs w:val="22"/>
        </w:rPr>
        <w:t>第六章  附则</w:t>
      </w:r>
    </w:p>
    <w:p>
      <w:pPr>
        <w:spacing w:line="360" w:lineRule="auto"/>
        <w:ind w:firstLine="420" w:firstLineChars="200"/>
        <w:jc w:val="both"/>
        <w:rPr>
          <w:rFonts w:ascii="仿宋" w:hAnsi="仿宋" w:eastAsia="仿宋" w:cs="仿宋"/>
          <w:szCs w:val="21"/>
        </w:rPr>
      </w:pPr>
      <w:r>
        <w:rPr>
          <w:rFonts w:hint="eastAsia" w:ascii="仿宋" w:hAnsi="仿宋" w:eastAsia="仿宋" w:cs="仿宋"/>
          <w:szCs w:val="21"/>
        </w:rPr>
        <w:t>第十三条  北京师范大学“十佳志愿者”评选活动每年一</w:t>
      </w:r>
      <w:r>
        <w:rPr>
          <w:rFonts w:hint="eastAsia" w:ascii="仿宋" w:hAnsi="仿宋" w:eastAsia="仿宋" w:cs="仿宋"/>
          <w:szCs w:val="21"/>
          <w:lang w:val="en-US" w:eastAsia="zh-CN"/>
        </w:rPr>
        <w:t>次</w:t>
      </w:r>
      <w:r>
        <w:rPr>
          <w:rFonts w:hint="eastAsia" w:ascii="仿宋" w:hAnsi="仿宋" w:eastAsia="仿宋" w:cs="仿宋"/>
          <w:szCs w:val="21"/>
        </w:rPr>
        <w:t>。</w:t>
      </w:r>
    </w:p>
    <w:p>
      <w:pPr>
        <w:spacing w:line="360" w:lineRule="auto"/>
        <w:ind w:firstLine="420" w:firstLineChars="200"/>
        <w:jc w:val="both"/>
        <w:rPr>
          <w:rFonts w:ascii="仿宋" w:hAnsi="仿宋" w:eastAsia="仿宋" w:cs="仿宋"/>
          <w:szCs w:val="21"/>
        </w:rPr>
      </w:pPr>
      <w:r>
        <w:rPr>
          <w:rFonts w:hint="eastAsia" w:ascii="仿宋" w:hAnsi="仿宋" w:eastAsia="仿宋" w:cs="仿宋"/>
          <w:szCs w:val="21"/>
        </w:rPr>
        <w:t>第十四条</w:t>
      </w:r>
      <w:r>
        <w:rPr>
          <w:rFonts w:ascii="仿宋" w:hAnsi="仿宋" w:eastAsia="仿宋" w:cs="仿宋"/>
          <w:szCs w:val="21"/>
        </w:rPr>
        <w:t xml:space="preserve">  </w:t>
      </w:r>
      <w:r>
        <w:rPr>
          <w:rFonts w:hint="eastAsia" w:ascii="仿宋" w:hAnsi="仿宋" w:eastAsia="仿宋" w:cs="仿宋"/>
          <w:szCs w:val="21"/>
        </w:rPr>
        <w:t>北京师范大学“十佳志愿者”评选活动工作组成员不得参与评选。</w:t>
      </w:r>
    </w:p>
    <w:p>
      <w:pPr>
        <w:spacing w:line="360" w:lineRule="auto"/>
        <w:ind w:firstLine="420" w:firstLineChars="200"/>
        <w:jc w:val="both"/>
        <w:rPr>
          <w:rFonts w:ascii="仿宋" w:hAnsi="仿宋" w:eastAsia="仿宋" w:cs="仿宋"/>
          <w:szCs w:val="21"/>
        </w:rPr>
      </w:pPr>
      <w:r>
        <w:rPr>
          <w:rFonts w:hint="eastAsia" w:ascii="仿宋" w:hAnsi="仿宋" w:eastAsia="仿宋" w:cs="仿宋"/>
          <w:szCs w:val="21"/>
        </w:rPr>
        <w:t>第十五条  对已当选的志愿者，不再列入以后的评选范围。</w:t>
      </w:r>
    </w:p>
    <w:p>
      <w:pPr>
        <w:spacing w:line="360" w:lineRule="auto"/>
        <w:ind w:firstLine="420" w:firstLineChars="200"/>
        <w:jc w:val="both"/>
        <w:rPr>
          <w:rFonts w:ascii="仿宋" w:hAnsi="仿宋" w:eastAsia="仿宋" w:cs="仿宋"/>
          <w:szCs w:val="21"/>
        </w:rPr>
      </w:pPr>
      <w:r>
        <w:rPr>
          <w:rFonts w:hint="eastAsia" w:ascii="仿宋" w:hAnsi="仿宋" w:eastAsia="仿宋" w:cs="仿宋"/>
          <w:szCs w:val="21"/>
        </w:rPr>
        <w:t>第十六条  本办法由共青团北京师范大学委员会、北京师范大学白鸽青年志愿者协会负责修订，具有最终解释权。</w:t>
      </w:r>
    </w:p>
    <w:p>
      <w:pPr>
        <w:spacing w:line="360" w:lineRule="auto"/>
        <w:ind w:firstLine="420" w:firstLineChars="200"/>
        <w:jc w:val="both"/>
        <w:rPr>
          <w:rFonts w:ascii="仿宋" w:hAnsi="仿宋" w:eastAsia="仿宋" w:cs="仿宋"/>
          <w:szCs w:val="21"/>
        </w:rPr>
      </w:pPr>
      <w:r>
        <w:rPr>
          <w:rFonts w:hint="eastAsia" w:ascii="仿宋" w:hAnsi="仿宋" w:eastAsia="仿宋" w:cs="仿宋"/>
          <w:szCs w:val="21"/>
        </w:rPr>
        <w:t>第十七条  本办法自公布之日起实施。</w:t>
      </w:r>
    </w:p>
    <w:p>
      <w:pPr>
        <w:spacing w:line="360" w:lineRule="auto"/>
        <w:ind w:firstLine="420" w:firstLineChars="200"/>
        <w:jc w:val="right"/>
        <w:rPr>
          <w:rFonts w:ascii="仿宋" w:hAnsi="仿宋" w:eastAsia="仿宋" w:cs="仿宋"/>
          <w:szCs w:val="21"/>
        </w:rPr>
      </w:pPr>
      <w:r>
        <w:rPr>
          <w:rFonts w:hint="eastAsia" w:ascii="仿宋" w:hAnsi="仿宋" w:eastAsia="仿宋" w:cs="仿宋"/>
          <w:szCs w:val="21"/>
        </w:rPr>
        <w:t>共青团北京师范大学委员会</w:t>
      </w:r>
    </w:p>
    <w:p>
      <w:pPr>
        <w:spacing w:line="360" w:lineRule="auto"/>
        <w:ind w:firstLine="420" w:firstLineChars="200"/>
        <w:jc w:val="right"/>
        <w:rPr>
          <w:rFonts w:ascii="仿宋" w:hAnsi="仿宋" w:eastAsia="仿宋" w:cs="仿宋"/>
          <w:szCs w:val="21"/>
        </w:rPr>
      </w:pPr>
      <w:r>
        <w:rPr>
          <w:rFonts w:hint="eastAsia" w:ascii="仿宋" w:hAnsi="仿宋" w:eastAsia="仿宋" w:cs="仿宋"/>
          <w:szCs w:val="21"/>
        </w:rPr>
        <w:t>北京师范大学白鸽青年志愿者协会</w:t>
      </w:r>
    </w:p>
    <w:p>
      <w:pPr>
        <w:spacing w:line="360" w:lineRule="auto"/>
        <w:ind w:firstLine="420" w:firstLineChars="200"/>
        <w:jc w:val="right"/>
        <w:rPr>
          <w:rFonts w:hint="default" w:ascii="仿宋" w:hAnsi="仿宋" w:eastAsia="仿宋" w:cs="仿宋"/>
          <w:szCs w:val="21"/>
          <w:lang w:val="en-US" w:eastAsia="zh-CN"/>
        </w:rPr>
      </w:pPr>
      <w:r>
        <w:rPr>
          <w:rFonts w:hint="eastAsia" w:ascii="仿宋" w:hAnsi="仿宋" w:eastAsia="仿宋" w:cs="仿宋"/>
          <w:szCs w:val="21"/>
          <w:lang w:val="en-US" w:eastAsia="zh-CN"/>
        </w:rPr>
        <w:t>2022年10月28日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4202ABF1-6CF6-4E79-93FE-172402A18A09}"/>
  </w:font>
  <w:font w:name="方正姚体简体">
    <w:altName w:val="微软雅黑"/>
    <w:panose1 w:val="00000000000000000000"/>
    <w:charset w:val="00"/>
    <w:family w:val="auto"/>
    <w:pitch w:val="default"/>
    <w:sig w:usb0="00000000" w:usb1="00000000" w:usb2="00000000" w:usb3="00000000" w:csb0="00040000" w:csb1="00000000"/>
    <w:embedRegular r:id="rId2" w:fontKey="{B72CC8A0-2A80-4579-8FAA-B17DE973999A}"/>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embedRegular r:id="rId3" w:fontKey="{39B20D85-FCBB-4053-B440-9D224394EC3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3ODk1ODg1NjliNjNiYzNmYzQyMTVlYmUyYjI4MTcifQ=="/>
  </w:docVars>
  <w:rsids>
    <w:rsidRoot w:val="00000000"/>
    <w:rsid w:val="01B745D8"/>
    <w:rsid w:val="0BCA41D5"/>
    <w:rsid w:val="0C943AA2"/>
    <w:rsid w:val="18A24E51"/>
    <w:rsid w:val="21A34113"/>
    <w:rsid w:val="24332B6B"/>
    <w:rsid w:val="320F4EAD"/>
    <w:rsid w:val="329E6827"/>
    <w:rsid w:val="33B74B2D"/>
    <w:rsid w:val="4297421E"/>
    <w:rsid w:val="4D83537A"/>
    <w:rsid w:val="530F6FAB"/>
    <w:rsid w:val="5375155F"/>
    <w:rsid w:val="53C73EC1"/>
    <w:rsid w:val="54EA557B"/>
    <w:rsid w:val="5DE35ADD"/>
    <w:rsid w:val="61AD2942"/>
    <w:rsid w:val="639130C5"/>
    <w:rsid w:val="6B455BDE"/>
    <w:rsid w:val="776E6C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iPriority="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4"/>
    <w:qFormat/>
    <w:uiPriority w:val="0"/>
    <w:rPr>
      <w:b/>
      <w:bCs/>
    </w:rPr>
  </w:style>
  <w:style w:type="character" w:styleId="10">
    <w:name w:val="annotation reference"/>
    <w:qFormat/>
    <w:uiPriority w:val="0"/>
    <w:rPr>
      <w:sz w:val="21"/>
      <w:szCs w:val="21"/>
    </w:rPr>
  </w:style>
  <w:style w:type="character" w:customStyle="1" w:styleId="11">
    <w:name w:val="批注框文本 字符"/>
    <w:link w:val="3"/>
    <w:qFormat/>
    <w:uiPriority w:val="0"/>
    <w:rPr>
      <w:kern w:val="2"/>
      <w:sz w:val="18"/>
      <w:szCs w:val="18"/>
    </w:rPr>
  </w:style>
  <w:style w:type="character" w:customStyle="1" w:styleId="12">
    <w:name w:val="批注文字 字符"/>
    <w:link w:val="2"/>
    <w:qFormat/>
    <w:uiPriority w:val="0"/>
    <w:rPr>
      <w:kern w:val="2"/>
      <w:sz w:val="21"/>
      <w:szCs w:val="24"/>
    </w:rPr>
  </w:style>
  <w:style w:type="character" w:customStyle="1" w:styleId="13">
    <w:name w:val="页眉 字符"/>
    <w:link w:val="5"/>
    <w:qFormat/>
    <w:uiPriority w:val="0"/>
    <w:rPr>
      <w:kern w:val="2"/>
      <w:sz w:val="18"/>
      <w:szCs w:val="18"/>
    </w:rPr>
  </w:style>
  <w:style w:type="character" w:customStyle="1" w:styleId="14">
    <w:name w:val="批注主题 字符"/>
    <w:link w:val="7"/>
    <w:qFormat/>
    <w:uiPriority w:val="0"/>
    <w:rPr>
      <w:b/>
      <w:bCs/>
      <w:kern w:val="2"/>
      <w:sz w:val="21"/>
      <w:szCs w:val="24"/>
    </w:rPr>
  </w:style>
  <w:style w:type="character" w:customStyle="1" w:styleId="15">
    <w:name w:val="页脚 字符"/>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番茄花园</Company>
  <Pages>2</Pages>
  <Words>1515</Words>
  <Characters>1539</Characters>
  <Lines>11</Lines>
  <Paragraphs>3</Paragraphs>
  <TotalTime>0</TotalTime>
  <ScaleCrop>false</ScaleCrop>
  <LinksUpToDate>false</LinksUpToDate>
  <CharactersWithSpaces>1585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2017-11-12T00:16:00Z</dcterms:created>
  <dc:creator>番茄花园</dc:creator>
  <cp:lastModifiedBy>木青&amp;木争</cp:lastModifiedBy>
  <dcterms:modified xsi:type="dcterms:W3CDTF">2022-10-28T00:28:39Z</dcterms:modified>
  <dc:title>北京师范大学“十佳志愿者”评选办法</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DFE61F40E5C54B4B9F0CD8CD9995529C</vt:lpwstr>
  </property>
</Properties>
</file>