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黑体" w:cs="Times New Roman"/>
          <w:sz w:val="4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简体" w:cs="Times New Roman"/>
          <w:sz w:val="44"/>
          <w:szCs w:val="32"/>
          <w:highlight w:val="none"/>
          <w:lang w:eastAsia="zh-CN"/>
        </w:rPr>
      </w:pPr>
      <w:r>
        <w:rPr>
          <w:rFonts w:hint="eastAsia" w:eastAsia="方正小标宋简体" w:cs="Times New Roman"/>
          <w:sz w:val="44"/>
          <w:szCs w:val="32"/>
          <w:highlight w:val="none"/>
          <w:lang w:eastAsia="zh-CN"/>
        </w:rPr>
        <w:t>“青燃希望”新时代希望工程公益服务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方正小标宋简体" w:cs="Times New Roman"/>
          <w:sz w:val="44"/>
          <w:szCs w:val="32"/>
          <w:highlight w:val="none"/>
          <w:lang w:eastAsia="zh-CN"/>
        </w:rPr>
        <w:t>专项赛</w:t>
      </w: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项目申报表</w:t>
      </w:r>
    </w:p>
    <w:tbl>
      <w:tblPr>
        <w:tblStyle w:val="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018"/>
        <w:gridCol w:w="1300"/>
        <w:gridCol w:w="1417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/>
              </w:rPr>
              <w:t>选题方向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新时代希望工程五大计划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科技创新教育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绿色生态环保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乡村青少年成长服务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青少年交流交往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（最多1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人）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最多3人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项目策划书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PDF文档（充分展现项目特点，图文表格并茂为宜）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项目介绍材料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  <w:lang w:val="en-US" w:eastAsia="zh-CN"/>
              </w:rPr>
              <w:t>非必要</w:t>
            </w: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20页以内PPT文档（转PDF格式）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所有作品需做好匿名处理工作，保证作品和附加材料中不能出现如作者姓名、指导教师姓名、学校名称及相关标志性景色、logo等信息。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</w:rPr>
      </w:pPr>
      <w:r>
        <w:rPr>
          <w:rFonts w:hint="eastAsia" w:eastAsia="仿宋" w:cs="仿宋"/>
          <w:sz w:val="24"/>
          <w:szCs w:val="32"/>
          <w:lang w:val="en-US" w:eastAsia="zh-CN"/>
        </w:rPr>
        <w:t>每人限报1个项目。同一项目不得同时申报不同赛道。</w:t>
      </w: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参赛对象以个人或团队形式参赛均可，每个团队不超过10人，指导教师不超过3名，参加专项赛的作品不受限制，可以跨专业、跨校、跨地域组队，各成员须事先协商明确项目的申报单位（每件作品仅由1所高校推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已获往届“挑战杯”中国大学生创业计划竞赛、“创青春”全国大学生创业大赛、“挑战杯——彩虹人生”全国职业学院创新创效创业大赛全国金奖（特等奖）、银奖（一等奖）的项目，不可重复报名。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eastAsia="zh-CN"/>
        </w:rPr>
        <w:t>“青燃希望”新时代希望工程公益服务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eastAsia="zh-CN"/>
        </w:rPr>
        <w:t>专项赛</w:t>
      </w: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</w:rPr>
        <w:t>参赛说明</w:t>
      </w: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及提交规范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573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选题方向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新时代希望工程五大计划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：以提升新时代希望工程“助学兴教、素质提升、健康守护、紧急救助、铸魂育人”五大计划项目化、产品化、品牌化为目标，进行公益项目创意设计。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科技创新教育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：聚焦青少年科技素养和创新意识培养，进行公益项目创意设计。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绿色生态环保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：聚焦绿色可持续高质量发展和加强青少年生态环保教育，进行公益项目创意设计。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乡村青少年成长服务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：聚焦乡村青少年活动综合阵地建设和青少年成长服务，进行公益项目创意设计。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青少年交流交往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：围绕促进各民族青少年团结、港澳台青少年交流、“一带一路”沿线国家地区青少年交流，进行公益项目创意设计。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1.申报参赛的作品必须是在2022年6月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2024年6月内完成的学生社会实践活动成果、项目方案或调查报告的基础上，围绕上述5个选题之一进行的公益项目创意设计，申报时需提交5000字以上项目创意方案，内容包括但不限于项目简介、项目背景、服务对象及需求、项目目标、项目内容、可行性分析、预期成效、已取得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2.本赛道每人或每队限报1件作品，且该作品不得同步参加主赛道和其他专项赛道。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提交规范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（一）项目命名规则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项目申报表：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统一命名为：“xxxx专项赛+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项目申报表+选题方向+项目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名称+负责人姓名”，以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Word格式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青绘京彩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专项赛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项目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申报表+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青少年交流交往+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华夏中华美国行公益活动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项目创意方案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：统一命名为：“xxxx专项赛+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选题方向+项目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名称+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项目创意方案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+负责人姓名”，以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青燃希望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专项赛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青少年交流交往+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华夏中华美国行公益活动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+项目创意方案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.项目介绍材料</w:t>
      </w:r>
      <w:r>
        <w:rPr>
          <w:rFonts w:hint="eastAsia" w:ascii="Times New Roman" w:hAnsi="Times New Roman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项目PPT，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非必须</w:t>
      </w:r>
      <w:r>
        <w:rPr>
          <w:rFonts w:hint="eastAsia" w:ascii="Times New Roman" w:hAnsi="Times New Roman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：统一命名为：“xxxx专项赛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+选题方向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名称+项目介绍材料+负责人姓名”，须将项目PPT输出为PDF，以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青燃希望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专项赛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青少年交流交往+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华夏中华美国行公益活动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+项目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介绍材料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.诚信承诺书：统一命名为：“诚信承诺书+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xxx专项赛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+负责人姓名”，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下载附件并打印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，由团队成员签字后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扫描成电子版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诚信承诺书+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青燃希望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专项赛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（二）项目提交注意事项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1.邮件主题命名为：“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xxx专项赛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选题方向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+负责人姓名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”。邮件主题中的选题名称、文件名中的选题名称应保持一致（包括标点符号的全角与半角）。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青燃希望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专项赛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青少年交流交往+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华夏中华美国行公益活动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2.投递材料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须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将至少3个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附件（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项目申报表、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项目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创意方案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项目介绍材料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（非必须）</w:t>
      </w:r>
      <w:r>
        <w:rPr>
          <w:rFonts w:hint="eastAsia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诚信承诺书）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发送至邮箱</w:t>
      </w:r>
      <w:r>
        <w:rPr>
          <w:rFonts w:hint="default" w:ascii="Times New Roman" w:hAnsi="Times New Roman" w:eastAsia="仿宋_GB2312" w:cs="Times New Roman Bold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bnujsb@126.com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。请勿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压缩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包形式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上传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，请勿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上传其他附件，请勿发送超大附件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（≥50</w:t>
      </w:r>
      <w:bookmarkStart w:id="0" w:name="_GoBack"/>
      <w:bookmarkEnd w:id="0"/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M）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以免出现文件过期等问题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。建议使用电脑端发送。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.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命名时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使用全角标点符号可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避免因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文件包含特定字符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而导致命名失败。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命名时使用的“+”请勿换为“ ”“-”或“➕”。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  <w:highlight w:val="none"/>
        </w:rPr>
      </w:pP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.有任何问题请通过邮箱bnuxskx@126.com咨询。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a纸胶带">
    <w:panose1 w:val="00020600040101010101"/>
    <w:charset w:val="86"/>
    <w:family w:val="auto"/>
    <w:pitch w:val="default"/>
    <w:sig w:usb0="A00002BF" w:usb1="18EF7CFA" w:usb2="00000016" w:usb3="00000000" w:csb0="00040083" w:csb1="C41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D1FB2"/>
    <w:multiLevelType w:val="singleLevel"/>
    <w:tmpl w:val="EFED1F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85C433A"/>
    <w:rsid w:val="1BCF4696"/>
    <w:rsid w:val="2FB4436F"/>
    <w:rsid w:val="32EB3535"/>
    <w:rsid w:val="33BF066A"/>
    <w:rsid w:val="4EC24FFD"/>
    <w:rsid w:val="4FFF2F7F"/>
    <w:rsid w:val="5C7FCC05"/>
    <w:rsid w:val="65F3092B"/>
    <w:rsid w:val="66C6724E"/>
    <w:rsid w:val="6FBB0A22"/>
    <w:rsid w:val="718E33D2"/>
    <w:rsid w:val="75E50A57"/>
    <w:rsid w:val="7BBB1436"/>
    <w:rsid w:val="7BD6255D"/>
    <w:rsid w:val="7BFFDCD1"/>
    <w:rsid w:val="7D3DE7AC"/>
    <w:rsid w:val="7DFAB2BC"/>
    <w:rsid w:val="7EEFB24F"/>
    <w:rsid w:val="8FBF5145"/>
    <w:rsid w:val="DB7F7187"/>
    <w:rsid w:val="DFDF30CC"/>
    <w:rsid w:val="E65BAA87"/>
    <w:rsid w:val="EABD5BCC"/>
    <w:rsid w:val="F65C427C"/>
    <w:rsid w:val="FDFB5126"/>
    <w:rsid w:val="FF75C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36"/>
      <w14:ligatures w14:val="standardContextual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2024-04-06T23:18:00Z</dcterms:created>
  <dc:creator>吕佳</dc:creator>
  <cp:lastModifiedBy>lxz</cp:lastModifiedBy>
  <dcterms:modified xsi:type="dcterms:W3CDTF">2024-04-04T13:35:03Z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0A36E0755E1ECC44806C0D66B52628EE_43</vt:lpwstr>
  </property>
</Properties>
</file>