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9C7" w:rsidRPr="002420C8" w:rsidRDefault="007179C7" w:rsidP="002525AC">
      <w:pPr>
        <w:spacing w:line="560" w:lineRule="exact"/>
        <w:rPr>
          <w:rFonts w:ascii="宋体" w:hAnsi="宋体"/>
          <w:bCs/>
          <w:color w:val="000000" w:themeColor="text1"/>
          <w:sz w:val="28"/>
          <w:szCs w:val="18"/>
        </w:rPr>
      </w:pPr>
      <w:r w:rsidRPr="002420C8">
        <w:rPr>
          <w:rFonts w:ascii="宋体" w:hAnsi="宋体" w:hint="eastAsia"/>
          <w:bCs/>
          <w:color w:val="000000" w:themeColor="text1"/>
          <w:sz w:val="28"/>
          <w:szCs w:val="18"/>
        </w:rPr>
        <w:t>附件</w:t>
      </w:r>
      <w:r w:rsidR="005A4147" w:rsidRPr="002420C8">
        <w:rPr>
          <w:rFonts w:ascii="宋体" w:hAnsi="宋体" w:hint="eastAsia"/>
          <w:bCs/>
          <w:color w:val="000000" w:themeColor="text1"/>
          <w:sz w:val="28"/>
          <w:szCs w:val="18"/>
        </w:rPr>
        <w:t>一</w:t>
      </w:r>
      <w:r w:rsidRPr="002420C8">
        <w:rPr>
          <w:rFonts w:ascii="宋体" w:hAnsi="宋体" w:hint="eastAsia"/>
          <w:bCs/>
          <w:color w:val="000000" w:themeColor="text1"/>
          <w:sz w:val="28"/>
          <w:szCs w:val="18"/>
        </w:rPr>
        <w:t>：</w:t>
      </w:r>
    </w:p>
    <w:p w:rsidR="008749FB" w:rsidRPr="0079452D" w:rsidRDefault="007179C7" w:rsidP="002525AC">
      <w:pPr>
        <w:spacing w:line="560" w:lineRule="exact"/>
        <w:jc w:val="center"/>
        <w:rPr>
          <w:rFonts w:eastAsia="黑体"/>
          <w:b/>
          <w:bCs/>
          <w:color w:val="000000" w:themeColor="text1"/>
          <w:sz w:val="32"/>
          <w:szCs w:val="28"/>
        </w:rPr>
      </w:pPr>
      <w:r w:rsidRPr="0079452D">
        <w:rPr>
          <w:rFonts w:eastAsia="黑体"/>
          <w:b/>
          <w:bCs/>
          <w:color w:val="000000" w:themeColor="text1"/>
          <w:sz w:val="32"/>
          <w:szCs w:val="28"/>
        </w:rPr>
        <w:t>北京师范大学</w:t>
      </w:r>
      <w:r w:rsidR="00E802FA" w:rsidRPr="0079452D">
        <w:rPr>
          <w:rFonts w:eastAsia="黑体"/>
          <w:b/>
          <w:bCs/>
          <w:color w:val="000000" w:themeColor="text1"/>
          <w:sz w:val="32"/>
          <w:szCs w:val="28"/>
        </w:rPr>
        <w:t>第</w:t>
      </w:r>
      <w:r w:rsidR="0079452D">
        <w:rPr>
          <w:rFonts w:eastAsia="黑体" w:hint="eastAsia"/>
          <w:b/>
          <w:bCs/>
          <w:color w:val="000000" w:themeColor="text1"/>
          <w:sz w:val="32"/>
          <w:szCs w:val="28"/>
        </w:rPr>
        <w:t>三十</w:t>
      </w:r>
      <w:r w:rsidR="00E802FA" w:rsidRPr="0079452D">
        <w:rPr>
          <w:rFonts w:eastAsia="黑体"/>
          <w:b/>
          <w:bCs/>
          <w:color w:val="000000" w:themeColor="text1"/>
          <w:sz w:val="32"/>
          <w:szCs w:val="28"/>
        </w:rPr>
        <w:t>届</w:t>
      </w:r>
      <w:r w:rsidRPr="0079452D">
        <w:rPr>
          <w:rFonts w:eastAsia="黑体"/>
          <w:b/>
          <w:bCs/>
          <w:color w:val="000000" w:themeColor="text1"/>
          <w:sz w:val="32"/>
          <w:szCs w:val="28"/>
        </w:rPr>
        <w:t>“</w:t>
      </w:r>
      <w:r w:rsidRPr="0079452D">
        <w:rPr>
          <w:rFonts w:eastAsia="黑体"/>
          <w:b/>
          <w:bCs/>
          <w:color w:val="000000" w:themeColor="text1"/>
          <w:sz w:val="32"/>
          <w:szCs w:val="28"/>
        </w:rPr>
        <w:t>京师杯</w:t>
      </w:r>
      <w:r w:rsidRPr="0079452D">
        <w:rPr>
          <w:rFonts w:eastAsia="黑体"/>
          <w:b/>
          <w:bCs/>
          <w:color w:val="000000" w:themeColor="text1"/>
          <w:sz w:val="32"/>
          <w:szCs w:val="28"/>
        </w:rPr>
        <w:t>”</w:t>
      </w:r>
      <w:r w:rsidRPr="0079452D">
        <w:rPr>
          <w:rFonts w:eastAsia="黑体"/>
          <w:b/>
          <w:bCs/>
          <w:color w:val="000000" w:themeColor="text1"/>
          <w:sz w:val="32"/>
          <w:szCs w:val="28"/>
        </w:rPr>
        <w:t>课外学术科技作品竞赛</w:t>
      </w:r>
    </w:p>
    <w:p w:rsidR="007179C7" w:rsidRPr="0079452D" w:rsidRDefault="007179C7" w:rsidP="002525AC">
      <w:pPr>
        <w:spacing w:line="560" w:lineRule="exact"/>
        <w:jc w:val="center"/>
        <w:rPr>
          <w:rFonts w:eastAsia="黑体"/>
          <w:b/>
          <w:bCs/>
          <w:color w:val="000000" w:themeColor="text1"/>
          <w:sz w:val="32"/>
          <w:szCs w:val="28"/>
        </w:rPr>
      </w:pPr>
      <w:r w:rsidRPr="0079452D">
        <w:rPr>
          <w:rFonts w:eastAsia="黑体"/>
          <w:b/>
          <w:bCs/>
          <w:color w:val="000000" w:themeColor="text1"/>
          <w:sz w:val="32"/>
          <w:szCs w:val="28"/>
        </w:rPr>
        <w:t>竞赛章程</w:t>
      </w:r>
    </w:p>
    <w:p w:rsidR="007179C7" w:rsidRPr="002420C8" w:rsidRDefault="007179C7" w:rsidP="002525AC">
      <w:pPr>
        <w:spacing w:line="560" w:lineRule="exact"/>
        <w:jc w:val="center"/>
        <w:rPr>
          <w:rFonts w:ascii="黑体" w:eastAsia="黑体" w:hAnsi="宋体"/>
          <w:b/>
          <w:bCs/>
          <w:color w:val="000000" w:themeColor="text1"/>
          <w:sz w:val="32"/>
        </w:rPr>
      </w:pPr>
    </w:p>
    <w:p w:rsidR="007179C7" w:rsidRPr="002525AC" w:rsidRDefault="007179C7" w:rsidP="002525AC">
      <w:pPr>
        <w:adjustRightInd w:val="0"/>
        <w:snapToGrid w:val="0"/>
        <w:spacing w:beforeLines="50" w:before="156" w:afterLines="50" w:after="156" w:line="560" w:lineRule="exact"/>
        <w:jc w:val="center"/>
        <w:rPr>
          <w:rFonts w:ascii="黑体" w:eastAsia="黑体" w:hAnsi="黑体"/>
          <w:b/>
          <w:bCs/>
          <w:color w:val="000000" w:themeColor="text1"/>
          <w:sz w:val="28"/>
        </w:rPr>
      </w:pPr>
      <w:r w:rsidRPr="002525AC">
        <w:rPr>
          <w:rFonts w:ascii="黑体" w:eastAsia="黑体" w:hAnsi="黑体" w:hint="eastAsia"/>
          <w:b/>
          <w:bCs/>
          <w:color w:val="000000" w:themeColor="text1"/>
          <w:sz w:val="28"/>
        </w:rPr>
        <w:t>第一章 总则</w:t>
      </w:r>
    </w:p>
    <w:p w:rsidR="007179C7" w:rsidRPr="0079452D" w:rsidRDefault="007179C7" w:rsidP="002525AC">
      <w:pPr>
        <w:spacing w:line="560" w:lineRule="exact"/>
        <w:ind w:firstLineChars="200" w:firstLine="562"/>
        <w:rPr>
          <w:rFonts w:ascii="宋体" w:hAnsi="宋体"/>
          <w:color w:val="000000" w:themeColor="text1"/>
          <w:sz w:val="28"/>
        </w:rPr>
      </w:pPr>
      <w:r w:rsidRPr="002525AC">
        <w:rPr>
          <w:rFonts w:ascii="宋体" w:hAnsi="宋体" w:hint="eastAsia"/>
          <w:b/>
          <w:color w:val="000000" w:themeColor="text1"/>
          <w:sz w:val="28"/>
        </w:rPr>
        <w:t>第一条</w:t>
      </w:r>
      <w:r w:rsidR="002420C8" w:rsidRPr="0079452D">
        <w:rPr>
          <w:rFonts w:ascii="宋体" w:hAnsi="宋体" w:hint="eastAsia"/>
          <w:color w:val="000000" w:themeColor="text1"/>
          <w:sz w:val="28"/>
        </w:rPr>
        <w:t xml:space="preserve"> </w:t>
      </w:r>
      <w:r w:rsidRPr="0079452D">
        <w:rPr>
          <w:rFonts w:ascii="宋体" w:hAnsi="宋体" w:hint="eastAsia"/>
          <w:color w:val="000000" w:themeColor="text1"/>
          <w:sz w:val="28"/>
        </w:rPr>
        <w:t>北京师</w:t>
      </w:r>
      <w:r w:rsidR="0079452D">
        <w:rPr>
          <w:rFonts w:ascii="宋体" w:hAnsi="宋体" w:hint="eastAsia"/>
          <w:color w:val="000000" w:themeColor="text1"/>
          <w:sz w:val="28"/>
        </w:rPr>
        <w:t>范大学“京师杯”课外学术科技作品竞赛是由校团委、</w:t>
      </w:r>
      <w:r w:rsidRPr="0079452D">
        <w:rPr>
          <w:rFonts w:ascii="宋体" w:hAnsi="宋体" w:hint="eastAsia"/>
          <w:color w:val="000000" w:themeColor="text1"/>
          <w:sz w:val="28"/>
        </w:rPr>
        <w:t>教务</w:t>
      </w:r>
      <w:r w:rsidR="0079452D">
        <w:rPr>
          <w:rFonts w:ascii="宋体" w:hAnsi="宋体" w:hint="eastAsia"/>
          <w:color w:val="000000" w:themeColor="text1"/>
          <w:sz w:val="28"/>
        </w:rPr>
        <w:t>部</w:t>
      </w:r>
      <w:r w:rsidRPr="0079452D">
        <w:rPr>
          <w:rFonts w:ascii="宋体" w:hAnsi="宋体" w:hint="eastAsia"/>
          <w:color w:val="000000" w:themeColor="text1"/>
          <w:sz w:val="28"/>
        </w:rPr>
        <w:t>联合主办，由校团委</w:t>
      </w:r>
      <w:proofErr w:type="gramStart"/>
      <w:r w:rsidR="00A95A44" w:rsidRPr="0079452D">
        <w:rPr>
          <w:rFonts w:ascii="宋体" w:hAnsi="宋体" w:hint="eastAsia"/>
          <w:color w:val="000000" w:themeColor="text1"/>
          <w:sz w:val="28"/>
        </w:rPr>
        <w:t>青年科创服务中心</w:t>
      </w:r>
      <w:proofErr w:type="gramEnd"/>
      <w:r w:rsidR="008749FB" w:rsidRPr="0079452D">
        <w:rPr>
          <w:rFonts w:ascii="宋体" w:hAnsi="宋体" w:hint="eastAsia"/>
          <w:color w:val="000000" w:themeColor="text1"/>
          <w:sz w:val="28"/>
        </w:rPr>
        <w:t>具体</w:t>
      </w:r>
      <w:r w:rsidRPr="0079452D">
        <w:rPr>
          <w:rFonts w:ascii="宋体" w:hAnsi="宋体" w:hint="eastAsia"/>
          <w:color w:val="000000" w:themeColor="text1"/>
          <w:sz w:val="28"/>
        </w:rPr>
        <w:t>承办的</w:t>
      </w:r>
      <w:r w:rsidR="0079452D">
        <w:rPr>
          <w:rFonts w:ascii="宋体" w:hAnsi="宋体" w:hint="eastAsia"/>
          <w:color w:val="000000" w:themeColor="text1"/>
          <w:sz w:val="28"/>
        </w:rPr>
        <w:t>北京师范大学</w:t>
      </w:r>
      <w:r w:rsidRPr="0079452D">
        <w:rPr>
          <w:rFonts w:ascii="宋体" w:hAnsi="宋体" w:hint="eastAsia"/>
          <w:color w:val="000000" w:themeColor="text1"/>
          <w:sz w:val="28"/>
        </w:rPr>
        <w:t>学生课外学术科技活动中一项具有导向性、示范性和群众性的竞赛活动，每学年举办一届。</w:t>
      </w:r>
    </w:p>
    <w:p w:rsidR="007179C7" w:rsidRPr="0079452D" w:rsidRDefault="007179C7" w:rsidP="002525AC">
      <w:pPr>
        <w:spacing w:line="560" w:lineRule="exact"/>
        <w:ind w:firstLineChars="200" w:firstLine="562"/>
        <w:rPr>
          <w:rFonts w:ascii="宋体" w:hAnsi="宋体"/>
          <w:color w:val="000000" w:themeColor="text1"/>
          <w:sz w:val="28"/>
          <w:szCs w:val="28"/>
        </w:rPr>
      </w:pPr>
      <w:r w:rsidRPr="002525AC">
        <w:rPr>
          <w:rFonts w:ascii="宋体" w:hAnsi="宋体" w:hint="eastAsia"/>
          <w:b/>
          <w:color w:val="000000" w:themeColor="text1"/>
          <w:sz w:val="28"/>
        </w:rPr>
        <w:t>第二条</w:t>
      </w:r>
      <w:r w:rsidRPr="0079452D">
        <w:rPr>
          <w:rFonts w:ascii="宋体" w:hAnsi="宋体" w:hint="eastAsia"/>
          <w:color w:val="000000" w:themeColor="text1"/>
          <w:sz w:val="28"/>
        </w:rPr>
        <w:t xml:space="preserve"> 竞赛口号：鸣百年京师铿锵之音，传世纪名校学术传统。</w:t>
      </w:r>
    </w:p>
    <w:p w:rsidR="007179C7" w:rsidRPr="0079452D" w:rsidRDefault="007179C7" w:rsidP="002525AC">
      <w:pPr>
        <w:spacing w:line="560" w:lineRule="exact"/>
        <w:ind w:firstLineChars="200" w:firstLine="562"/>
        <w:rPr>
          <w:rFonts w:ascii="宋体" w:hAnsi="宋体"/>
          <w:color w:val="000000" w:themeColor="text1"/>
          <w:sz w:val="28"/>
        </w:rPr>
      </w:pPr>
      <w:r w:rsidRPr="002525AC">
        <w:rPr>
          <w:rFonts w:ascii="宋体" w:hAnsi="宋体" w:hint="eastAsia"/>
          <w:b/>
          <w:color w:val="000000" w:themeColor="text1"/>
          <w:sz w:val="28"/>
        </w:rPr>
        <w:t>第三条</w:t>
      </w:r>
      <w:r w:rsidRPr="0079452D">
        <w:rPr>
          <w:rFonts w:ascii="宋体" w:hAnsi="宋体" w:hint="eastAsia"/>
          <w:color w:val="000000" w:themeColor="text1"/>
          <w:sz w:val="28"/>
        </w:rPr>
        <w:t xml:space="preserve"> 竞赛目的：弘扬师大优良学术传统，激发师大学子</w:t>
      </w:r>
      <w:r w:rsidRPr="0079452D">
        <w:rPr>
          <w:rFonts w:ascii="宋体" w:hAnsi="宋体" w:hint="eastAsia"/>
          <w:color w:val="000000" w:themeColor="text1"/>
          <w:sz w:val="28"/>
          <w:szCs w:val="28"/>
        </w:rPr>
        <w:t>参与课外学术科技活动的积极性，大力营造“崇尚科学、追求真知、勤奋学习、锐意创新、迎接挑战”的良好氛围，促进师大学生课外学术科技活动的蓬勃开展，发现和培养在学术科技上有作为、有潜力的优秀人才，同时挑选出优秀的获奖作品参加更高级别的课外学术科技作品竞赛。</w:t>
      </w:r>
    </w:p>
    <w:p w:rsidR="007179C7" w:rsidRPr="0079452D" w:rsidRDefault="007179C7" w:rsidP="002525AC">
      <w:pPr>
        <w:spacing w:line="560" w:lineRule="exact"/>
        <w:ind w:firstLineChars="200" w:firstLine="562"/>
        <w:rPr>
          <w:rFonts w:ascii="宋体" w:hAnsi="宋体"/>
          <w:color w:val="000000" w:themeColor="text1"/>
          <w:sz w:val="28"/>
          <w:szCs w:val="28"/>
        </w:rPr>
      </w:pPr>
      <w:r w:rsidRPr="002525AC">
        <w:rPr>
          <w:rFonts w:ascii="宋体" w:hAnsi="宋体" w:hint="eastAsia"/>
          <w:b/>
          <w:color w:val="000000" w:themeColor="text1"/>
          <w:sz w:val="28"/>
        </w:rPr>
        <w:t>第四条</w:t>
      </w:r>
      <w:r w:rsidRPr="0079452D">
        <w:rPr>
          <w:rFonts w:ascii="宋体" w:hAnsi="宋体" w:hint="eastAsia"/>
          <w:color w:val="000000" w:themeColor="text1"/>
          <w:sz w:val="28"/>
        </w:rPr>
        <w:t xml:space="preserve"> 竞赛方式：</w:t>
      </w:r>
      <w:r w:rsidR="0079452D">
        <w:rPr>
          <w:rFonts w:ascii="宋体" w:hAnsi="宋体" w:hint="eastAsia"/>
          <w:color w:val="000000" w:themeColor="text1"/>
          <w:sz w:val="28"/>
        </w:rPr>
        <w:t>参赛</w:t>
      </w:r>
      <w:r w:rsidRPr="0079452D">
        <w:rPr>
          <w:rFonts w:ascii="宋体" w:hAnsi="宋体" w:hint="eastAsia"/>
          <w:color w:val="000000" w:themeColor="text1"/>
          <w:sz w:val="28"/>
        </w:rPr>
        <w:t>学生申报自然科学类学术论文、哲学社会科学类</w:t>
      </w:r>
      <w:r w:rsidR="0079452D" w:rsidRPr="0079452D">
        <w:rPr>
          <w:rFonts w:ascii="宋体" w:hAnsi="宋体" w:hint="eastAsia"/>
          <w:color w:val="000000" w:themeColor="text1"/>
          <w:sz w:val="28"/>
        </w:rPr>
        <w:t>学术论文</w:t>
      </w:r>
      <w:r w:rsidR="0079452D">
        <w:rPr>
          <w:rFonts w:ascii="宋体" w:hAnsi="宋体" w:hint="eastAsia"/>
          <w:color w:val="000000" w:themeColor="text1"/>
          <w:sz w:val="28"/>
        </w:rPr>
        <w:t>或</w:t>
      </w:r>
      <w:r w:rsidRPr="0079452D">
        <w:rPr>
          <w:rFonts w:ascii="宋体" w:hAnsi="宋体" w:hint="eastAsia"/>
          <w:color w:val="000000" w:themeColor="text1"/>
          <w:sz w:val="28"/>
        </w:rPr>
        <w:t>社会调查报告</w:t>
      </w:r>
      <w:r w:rsidR="002420C8" w:rsidRPr="0079452D">
        <w:rPr>
          <w:rFonts w:ascii="宋体" w:hAnsi="宋体" w:hint="eastAsia"/>
          <w:color w:val="000000" w:themeColor="text1"/>
          <w:sz w:val="28"/>
        </w:rPr>
        <w:t>两</w:t>
      </w:r>
      <w:r w:rsidRPr="0079452D">
        <w:rPr>
          <w:rFonts w:ascii="宋体" w:hAnsi="宋体" w:hint="eastAsia"/>
          <w:color w:val="000000" w:themeColor="text1"/>
          <w:sz w:val="28"/>
        </w:rPr>
        <w:t>类作品参赛；</w:t>
      </w:r>
      <w:r w:rsidR="002525AC">
        <w:rPr>
          <w:rFonts w:ascii="宋体" w:hAnsi="宋体" w:hint="eastAsia"/>
          <w:color w:val="000000" w:themeColor="text1"/>
          <w:sz w:val="28"/>
        </w:rPr>
        <w:t>主办方将</w:t>
      </w:r>
      <w:r w:rsidRPr="0079452D">
        <w:rPr>
          <w:rFonts w:ascii="宋体" w:hAnsi="宋体" w:hint="eastAsia"/>
          <w:color w:val="000000" w:themeColor="text1"/>
          <w:sz w:val="28"/>
        </w:rPr>
        <w:t>聘请</w:t>
      </w:r>
      <w:r w:rsidR="0079452D">
        <w:rPr>
          <w:rFonts w:ascii="宋体" w:hAnsi="宋体" w:hint="eastAsia"/>
          <w:color w:val="000000" w:themeColor="text1"/>
          <w:sz w:val="28"/>
        </w:rPr>
        <w:t>有关</w:t>
      </w:r>
      <w:r w:rsidRPr="0079452D">
        <w:rPr>
          <w:rFonts w:ascii="宋体" w:hAnsi="宋体" w:hint="eastAsia"/>
          <w:color w:val="000000" w:themeColor="text1"/>
          <w:sz w:val="28"/>
        </w:rPr>
        <w:t xml:space="preserve">专家评定出具有较高学术理论水平、实际应用价值和创新意义的优秀作品，给予奖励；组织学术交流和科技成果的展览、转让活动。 </w:t>
      </w:r>
    </w:p>
    <w:p w:rsidR="007179C7" w:rsidRPr="002525AC" w:rsidRDefault="007179C7" w:rsidP="002525AC">
      <w:pPr>
        <w:spacing w:beforeLines="50" w:before="156" w:afterLines="50" w:after="156" w:line="560" w:lineRule="exact"/>
        <w:jc w:val="center"/>
        <w:rPr>
          <w:rFonts w:ascii="黑体" w:eastAsia="黑体" w:hAnsi="黑体"/>
          <w:b/>
          <w:color w:val="000000" w:themeColor="text1"/>
          <w:sz w:val="28"/>
          <w:szCs w:val="28"/>
        </w:rPr>
      </w:pPr>
      <w:r w:rsidRPr="002525AC">
        <w:rPr>
          <w:rFonts w:ascii="黑体" w:eastAsia="黑体" w:hAnsi="黑体" w:hint="eastAsia"/>
          <w:b/>
          <w:color w:val="000000" w:themeColor="text1"/>
          <w:sz w:val="28"/>
          <w:szCs w:val="28"/>
        </w:rPr>
        <w:t>第二章 组织机构及职责</w:t>
      </w:r>
    </w:p>
    <w:p w:rsidR="007179C7" w:rsidRPr="0079452D" w:rsidRDefault="007179C7" w:rsidP="002525AC">
      <w:pPr>
        <w:adjustRightInd w:val="0"/>
        <w:snapToGrid w:val="0"/>
        <w:spacing w:line="560" w:lineRule="exact"/>
        <w:ind w:firstLineChars="200" w:firstLine="562"/>
        <w:rPr>
          <w:rFonts w:ascii="宋体" w:hAnsi="宋体"/>
          <w:color w:val="000000" w:themeColor="text1"/>
          <w:sz w:val="28"/>
        </w:rPr>
      </w:pPr>
      <w:r w:rsidRPr="002525AC">
        <w:rPr>
          <w:rFonts w:ascii="宋体" w:hAnsi="宋体" w:hint="eastAsia"/>
          <w:b/>
          <w:color w:val="000000" w:themeColor="text1"/>
          <w:sz w:val="28"/>
        </w:rPr>
        <w:t>第五条</w:t>
      </w:r>
      <w:r w:rsidR="002420C8" w:rsidRPr="0079452D">
        <w:rPr>
          <w:rFonts w:ascii="宋体" w:hAnsi="宋体" w:hint="eastAsia"/>
          <w:color w:val="000000" w:themeColor="text1"/>
          <w:sz w:val="28"/>
        </w:rPr>
        <w:t xml:space="preserve"> </w:t>
      </w:r>
      <w:r w:rsidRPr="0079452D">
        <w:rPr>
          <w:rFonts w:ascii="宋体" w:hAnsi="宋体" w:hint="eastAsia"/>
          <w:color w:val="000000" w:themeColor="text1"/>
          <w:sz w:val="28"/>
        </w:rPr>
        <w:t>竞赛设立组织委员会，由主管校领导、主办单位有关负责人组成</w:t>
      </w:r>
      <w:r w:rsidR="002525AC">
        <w:rPr>
          <w:rFonts w:ascii="宋体" w:hAnsi="宋体" w:hint="eastAsia"/>
          <w:color w:val="000000" w:themeColor="text1"/>
          <w:sz w:val="28"/>
        </w:rPr>
        <w:t>，竞赛</w:t>
      </w:r>
      <w:r w:rsidR="00F37520" w:rsidRPr="0079452D">
        <w:rPr>
          <w:rFonts w:ascii="宋体" w:hAnsi="宋体" w:hint="eastAsia"/>
          <w:color w:val="000000" w:themeColor="text1"/>
          <w:sz w:val="28"/>
        </w:rPr>
        <w:t>办公室</w:t>
      </w:r>
      <w:r w:rsidRPr="0079452D">
        <w:rPr>
          <w:rFonts w:ascii="宋体" w:hAnsi="宋体" w:hint="eastAsia"/>
          <w:color w:val="000000" w:themeColor="text1"/>
          <w:sz w:val="28"/>
        </w:rPr>
        <w:t>设在校团委，</w:t>
      </w:r>
      <w:r w:rsidR="00F37520" w:rsidRPr="0079452D">
        <w:rPr>
          <w:rFonts w:ascii="宋体" w:hAnsi="宋体" w:hint="eastAsia"/>
          <w:color w:val="000000" w:themeColor="text1"/>
          <w:sz w:val="28"/>
        </w:rPr>
        <w:t>办公室主任</w:t>
      </w:r>
      <w:r w:rsidRPr="0079452D">
        <w:rPr>
          <w:rFonts w:ascii="宋体" w:hAnsi="宋体" w:hint="eastAsia"/>
          <w:color w:val="000000" w:themeColor="text1"/>
          <w:sz w:val="28"/>
        </w:rPr>
        <w:t>由校团委主管</w:t>
      </w:r>
      <w:r w:rsidR="002420C8" w:rsidRPr="0079452D">
        <w:rPr>
          <w:rFonts w:ascii="宋体" w:hAnsi="宋体" w:hint="eastAsia"/>
          <w:color w:val="000000" w:themeColor="text1"/>
          <w:sz w:val="28"/>
        </w:rPr>
        <w:t>青年</w:t>
      </w:r>
      <w:proofErr w:type="gramStart"/>
      <w:r w:rsidR="002420C8" w:rsidRPr="0079452D">
        <w:rPr>
          <w:rFonts w:ascii="宋体" w:hAnsi="宋体" w:hint="eastAsia"/>
          <w:color w:val="000000" w:themeColor="text1"/>
          <w:sz w:val="28"/>
        </w:rPr>
        <w:t>科</w:t>
      </w:r>
      <w:r w:rsidR="002420C8" w:rsidRPr="0079452D">
        <w:rPr>
          <w:rFonts w:ascii="宋体" w:hAnsi="宋体" w:hint="eastAsia"/>
          <w:color w:val="000000" w:themeColor="text1"/>
          <w:sz w:val="28"/>
        </w:rPr>
        <w:lastRenderedPageBreak/>
        <w:t>创服务</w:t>
      </w:r>
      <w:proofErr w:type="gramEnd"/>
      <w:r w:rsidRPr="0079452D">
        <w:rPr>
          <w:rFonts w:ascii="宋体" w:hAnsi="宋体" w:hint="eastAsia"/>
          <w:color w:val="000000" w:themeColor="text1"/>
          <w:sz w:val="28"/>
        </w:rPr>
        <w:t>的副书记担任。竞赛组织委员会职责如下：</w:t>
      </w:r>
    </w:p>
    <w:p w:rsidR="007179C7" w:rsidRPr="0079452D" w:rsidRDefault="007179C7" w:rsidP="002525AC">
      <w:pPr>
        <w:adjustRightInd w:val="0"/>
        <w:snapToGrid w:val="0"/>
        <w:spacing w:line="560" w:lineRule="exact"/>
        <w:ind w:leftChars="-1" w:left="-2" w:firstLineChars="200" w:firstLine="560"/>
        <w:rPr>
          <w:rFonts w:ascii="宋体" w:hAnsi="宋体"/>
          <w:color w:val="000000" w:themeColor="text1"/>
          <w:sz w:val="28"/>
        </w:rPr>
      </w:pPr>
      <w:r w:rsidRPr="0079452D">
        <w:rPr>
          <w:rFonts w:ascii="宋体" w:hAnsi="宋体" w:hint="eastAsia"/>
          <w:color w:val="000000" w:themeColor="text1"/>
          <w:sz w:val="28"/>
        </w:rPr>
        <w:t>1、审议、修改竞赛章程和评审规则；</w:t>
      </w:r>
    </w:p>
    <w:p w:rsidR="007179C7" w:rsidRPr="0079452D" w:rsidRDefault="007179C7" w:rsidP="002525AC">
      <w:pPr>
        <w:adjustRightInd w:val="0"/>
        <w:snapToGrid w:val="0"/>
        <w:spacing w:line="560" w:lineRule="exact"/>
        <w:ind w:firstLineChars="200" w:firstLine="560"/>
        <w:rPr>
          <w:rFonts w:ascii="宋体" w:hAnsi="宋体"/>
          <w:color w:val="000000" w:themeColor="text1"/>
          <w:sz w:val="28"/>
        </w:rPr>
      </w:pPr>
      <w:r w:rsidRPr="0079452D">
        <w:rPr>
          <w:rFonts w:ascii="宋体" w:hAnsi="宋体" w:hint="eastAsia"/>
          <w:color w:val="000000" w:themeColor="text1"/>
          <w:sz w:val="28"/>
        </w:rPr>
        <w:t>2、在作品预选至决赛及获奖名单公示规定的有效期内，接受参赛学生、全校师生对参赛作品资格或获奖作品的质疑和投诉；</w:t>
      </w:r>
    </w:p>
    <w:p w:rsidR="007179C7" w:rsidRPr="0079452D" w:rsidRDefault="007179C7" w:rsidP="002525AC">
      <w:pPr>
        <w:adjustRightInd w:val="0"/>
        <w:snapToGrid w:val="0"/>
        <w:spacing w:line="560" w:lineRule="exact"/>
        <w:ind w:leftChars="-171" w:left="-359" w:firstLineChars="321" w:firstLine="899"/>
        <w:rPr>
          <w:rFonts w:ascii="宋体" w:hAnsi="宋体"/>
          <w:color w:val="000000" w:themeColor="text1"/>
          <w:sz w:val="28"/>
        </w:rPr>
      </w:pPr>
      <w:r w:rsidRPr="0079452D">
        <w:rPr>
          <w:rFonts w:ascii="宋体" w:hAnsi="宋体" w:hint="eastAsia"/>
          <w:color w:val="000000" w:themeColor="text1"/>
          <w:sz w:val="28"/>
        </w:rPr>
        <w:t>3、议决其他应由组委会议决的事项。</w:t>
      </w:r>
    </w:p>
    <w:p w:rsidR="007179C7" w:rsidRPr="0079452D" w:rsidRDefault="007179C7" w:rsidP="002525AC">
      <w:pPr>
        <w:adjustRightInd w:val="0"/>
        <w:snapToGrid w:val="0"/>
        <w:spacing w:line="560" w:lineRule="exact"/>
        <w:ind w:firstLineChars="192" w:firstLine="540"/>
        <w:rPr>
          <w:rFonts w:ascii="宋体" w:hAnsi="宋体"/>
          <w:color w:val="000000" w:themeColor="text1"/>
          <w:sz w:val="28"/>
        </w:rPr>
      </w:pPr>
      <w:r w:rsidRPr="002525AC">
        <w:rPr>
          <w:rFonts w:ascii="宋体" w:hAnsi="宋体" w:hint="eastAsia"/>
          <w:b/>
          <w:color w:val="000000" w:themeColor="text1"/>
          <w:sz w:val="28"/>
        </w:rPr>
        <w:t>第六条</w:t>
      </w:r>
      <w:r w:rsidR="002525AC">
        <w:rPr>
          <w:rFonts w:ascii="宋体" w:hAnsi="宋体" w:hint="eastAsia"/>
          <w:color w:val="000000" w:themeColor="text1"/>
          <w:sz w:val="28"/>
        </w:rPr>
        <w:t xml:space="preserve"> </w:t>
      </w:r>
      <w:r w:rsidRPr="0079452D">
        <w:rPr>
          <w:rFonts w:ascii="宋体" w:hAnsi="宋体" w:hint="eastAsia"/>
          <w:color w:val="000000" w:themeColor="text1"/>
          <w:sz w:val="28"/>
        </w:rPr>
        <w:t>竞赛设立评审委员会，由主办单位聘请的相关学科具有副高级职称以上的专家组成，评审委员会按学科分为自然科学类、哲学社会科学类专家评审组，对“京师杯”的参赛</w:t>
      </w:r>
      <w:r w:rsidR="00147DA0" w:rsidRPr="0079452D">
        <w:rPr>
          <w:rFonts w:ascii="宋体" w:hAnsi="宋体" w:hint="eastAsia"/>
          <w:color w:val="000000" w:themeColor="text1"/>
          <w:sz w:val="28"/>
        </w:rPr>
        <w:t>作品</w:t>
      </w:r>
      <w:r w:rsidRPr="0079452D">
        <w:rPr>
          <w:rFonts w:ascii="宋体" w:hAnsi="宋体" w:hint="eastAsia"/>
          <w:color w:val="000000" w:themeColor="text1"/>
          <w:sz w:val="28"/>
        </w:rPr>
        <w:t>进行评审。评审委员会职责如下：</w:t>
      </w:r>
    </w:p>
    <w:p w:rsidR="007179C7" w:rsidRPr="0079452D" w:rsidRDefault="002525AC" w:rsidP="002525AC">
      <w:pPr>
        <w:adjustRightInd w:val="0"/>
        <w:snapToGrid w:val="0"/>
        <w:spacing w:line="560" w:lineRule="exact"/>
        <w:ind w:firstLineChars="200" w:firstLine="560"/>
        <w:rPr>
          <w:rFonts w:ascii="宋体" w:hAnsi="宋体"/>
          <w:color w:val="000000" w:themeColor="text1"/>
          <w:sz w:val="28"/>
        </w:rPr>
      </w:pPr>
      <w:r>
        <w:rPr>
          <w:rFonts w:ascii="宋体" w:hAnsi="宋体" w:hint="eastAsia"/>
          <w:color w:val="000000" w:themeColor="text1"/>
          <w:sz w:val="28"/>
        </w:rPr>
        <w:t>1、</w:t>
      </w:r>
      <w:r w:rsidR="007179C7" w:rsidRPr="0079452D">
        <w:rPr>
          <w:rFonts w:ascii="宋体" w:hAnsi="宋体" w:hint="eastAsia"/>
          <w:color w:val="000000" w:themeColor="text1"/>
          <w:sz w:val="28"/>
        </w:rPr>
        <w:t>在本章程和评审规则基础上制定评审实施细则；</w:t>
      </w:r>
    </w:p>
    <w:p w:rsidR="007179C7" w:rsidRPr="0079452D" w:rsidRDefault="002525AC" w:rsidP="002525AC">
      <w:pPr>
        <w:adjustRightInd w:val="0"/>
        <w:snapToGrid w:val="0"/>
        <w:spacing w:line="560" w:lineRule="exact"/>
        <w:ind w:firstLineChars="200" w:firstLine="560"/>
        <w:rPr>
          <w:rFonts w:ascii="宋体" w:hAnsi="宋体"/>
          <w:color w:val="000000" w:themeColor="text1"/>
          <w:sz w:val="28"/>
        </w:rPr>
      </w:pPr>
      <w:r>
        <w:rPr>
          <w:rFonts w:ascii="宋体" w:hAnsi="宋体"/>
          <w:color w:val="000000" w:themeColor="text1"/>
          <w:sz w:val="28"/>
        </w:rPr>
        <w:t>2、</w:t>
      </w:r>
      <w:r w:rsidR="007179C7" w:rsidRPr="0079452D">
        <w:rPr>
          <w:rFonts w:ascii="宋体" w:hAnsi="宋体" w:hint="eastAsia"/>
          <w:color w:val="000000" w:themeColor="text1"/>
          <w:sz w:val="28"/>
        </w:rPr>
        <w:t>审</w:t>
      </w:r>
      <w:r w:rsidR="00147DA0" w:rsidRPr="0079452D">
        <w:rPr>
          <w:rFonts w:ascii="宋体" w:hAnsi="宋体" w:hint="eastAsia"/>
          <w:color w:val="000000" w:themeColor="text1"/>
          <w:sz w:val="28"/>
        </w:rPr>
        <w:t>查</w:t>
      </w:r>
      <w:r w:rsidR="007179C7" w:rsidRPr="0079452D">
        <w:rPr>
          <w:rFonts w:ascii="宋体" w:hAnsi="宋体" w:hint="eastAsia"/>
          <w:color w:val="000000" w:themeColor="text1"/>
          <w:sz w:val="28"/>
        </w:rPr>
        <w:t>参赛作品</w:t>
      </w:r>
      <w:r>
        <w:rPr>
          <w:rFonts w:ascii="宋体" w:hAnsi="宋体" w:hint="eastAsia"/>
          <w:color w:val="000000" w:themeColor="text1"/>
          <w:sz w:val="28"/>
        </w:rPr>
        <w:t>的参赛资格和学术规范</w:t>
      </w:r>
      <w:r w:rsidR="007179C7" w:rsidRPr="0079452D">
        <w:rPr>
          <w:rFonts w:ascii="宋体" w:hAnsi="宋体" w:hint="eastAsia"/>
          <w:color w:val="000000" w:themeColor="text1"/>
          <w:sz w:val="28"/>
        </w:rPr>
        <w:t>；</w:t>
      </w:r>
    </w:p>
    <w:p w:rsidR="00F37520" w:rsidRPr="0079452D" w:rsidRDefault="002525AC" w:rsidP="002525AC">
      <w:pPr>
        <w:adjustRightInd w:val="0"/>
        <w:snapToGrid w:val="0"/>
        <w:spacing w:line="560" w:lineRule="exact"/>
        <w:ind w:firstLineChars="200" w:firstLine="560"/>
        <w:rPr>
          <w:rFonts w:ascii="宋体" w:hAnsi="宋体" w:hint="eastAsia"/>
          <w:color w:val="000000" w:themeColor="text1"/>
          <w:sz w:val="28"/>
        </w:rPr>
      </w:pPr>
      <w:r>
        <w:rPr>
          <w:rFonts w:ascii="宋体" w:hAnsi="宋体"/>
          <w:color w:val="000000" w:themeColor="text1"/>
          <w:sz w:val="28"/>
        </w:rPr>
        <w:t>3、</w:t>
      </w:r>
      <w:r w:rsidR="007179C7" w:rsidRPr="0079452D">
        <w:rPr>
          <w:rFonts w:ascii="宋体" w:hAnsi="宋体" w:hint="eastAsia"/>
          <w:color w:val="000000" w:themeColor="text1"/>
          <w:sz w:val="28"/>
        </w:rPr>
        <w:t>评定参赛作品获奖等次。</w:t>
      </w:r>
    </w:p>
    <w:p w:rsidR="007179C7" w:rsidRPr="002525AC" w:rsidRDefault="007179C7" w:rsidP="002525AC">
      <w:pPr>
        <w:adjustRightInd w:val="0"/>
        <w:snapToGrid w:val="0"/>
        <w:spacing w:beforeLines="50" w:before="156" w:afterLines="50" w:after="156" w:line="560" w:lineRule="exact"/>
        <w:jc w:val="center"/>
        <w:rPr>
          <w:rFonts w:ascii="黑体" w:eastAsia="黑体" w:hAnsi="黑体"/>
          <w:b/>
          <w:bCs/>
          <w:color w:val="000000" w:themeColor="text1"/>
          <w:sz w:val="28"/>
        </w:rPr>
      </w:pPr>
      <w:r w:rsidRPr="002525AC">
        <w:rPr>
          <w:rFonts w:ascii="黑体" w:eastAsia="黑体" w:hAnsi="黑体" w:hint="eastAsia"/>
          <w:b/>
          <w:bCs/>
          <w:color w:val="000000" w:themeColor="text1"/>
          <w:sz w:val="28"/>
        </w:rPr>
        <w:t>第三章 参赛资格与作品申报</w:t>
      </w:r>
    </w:p>
    <w:p w:rsidR="007179C7" w:rsidRPr="0079452D" w:rsidRDefault="007179C7" w:rsidP="002525AC">
      <w:pPr>
        <w:adjustRightInd w:val="0"/>
        <w:snapToGrid w:val="0"/>
        <w:spacing w:line="560" w:lineRule="exact"/>
        <w:ind w:firstLineChars="200" w:firstLine="562"/>
        <w:rPr>
          <w:rFonts w:ascii="宋体" w:hAnsi="宋体"/>
          <w:bCs/>
          <w:color w:val="000000" w:themeColor="text1"/>
          <w:sz w:val="28"/>
        </w:rPr>
      </w:pPr>
      <w:r w:rsidRPr="00BF635A">
        <w:rPr>
          <w:rFonts w:ascii="宋体" w:hAnsi="宋体" w:hint="eastAsia"/>
          <w:b/>
          <w:bCs/>
          <w:color w:val="000000" w:themeColor="text1"/>
          <w:sz w:val="28"/>
        </w:rPr>
        <w:t>第</w:t>
      </w:r>
      <w:r w:rsidR="00F37520" w:rsidRPr="00BF635A">
        <w:rPr>
          <w:rFonts w:ascii="宋体" w:hAnsi="宋体" w:hint="eastAsia"/>
          <w:b/>
          <w:bCs/>
          <w:color w:val="000000" w:themeColor="text1"/>
          <w:sz w:val="28"/>
        </w:rPr>
        <w:t>七</w:t>
      </w:r>
      <w:r w:rsidRPr="00BF635A">
        <w:rPr>
          <w:rFonts w:ascii="宋体" w:hAnsi="宋体" w:hint="eastAsia"/>
          <w:b/>
          <w:bCs/>
          <w:color w:val="000000" w:themeColor="text1"/>
          <w:sz w:val="28"/>
        </w:rPr>
        <w:t>条</w:t>
      </w:r>
      <w:r w:rsidRPr="0079452D">
        <w:rPr>
          <w:rFonts w:ascii="宋体" w:hAnsi="宋体" w:hint="eastAsia"/>
          <w:bCs/>
          <w:color w:val="000000" w:themeColor="text1"/>
          <w:sz w:val="28"/>
        </w:rPr>
        <w:t xml:space="preserve"> 凡我校</w:t>
      </w:r>
      <w:r w:rsidR="00A6700C">
        <w:rPr>
          <w:rFonts w:ascii="宋体" w:hAnsi="宋体" w:hint="eastAsia"/>
          <w:bCs/>
          <w:color w:val="000000" w:themeColor="text1"/>
          <w:sz w:val="28"/>
        </w:rPr>
        <w:t>2</w:t>
      </w:r>
      <w:r w:rsidR="00A6700C">
        <w:rPr>
          <w:rFonts w:ascii="宋体" w:hAnsi="宋体"/>
          <w:bCs/>
          <w:color w:val="000000" w:themeColor="text1"/>
          <w:sz w:val="28"/>
        </w:rPr>
        <w:t>022</w:t>
      </w:r>
      <w:r w:rsidR="00073B6A" w:rsidRPr="0079452D">
        <w:rPr>
          <w:rFonts w:ascii="宋体" w:hAnsi="宋体" w:hint="eastAsia"/>
          <w:bCs/>
          <w:color w:val="000000" w:themeColor="text1"/>
          <w:sz w:val="28"/>
        </w:rPr>
        <w:t>年5月1</w:t>
      </w:r>
      <w:r w:rsidR="00A6700C">
        <w:rPr>
          <w:rFonts w:ascii="宋体" w:hAnsi="宋体" w:hint="eastAsia"/>
          <w:bCs/>
          <w:color w:val="000000" w:themeColor="text1"/>
          <w:sz w:val="28"/>
        </w:rPr>
        <w:t>日之</w:t>
      </w:r>
      <w:r w:rsidR="00073B6A" w:rsidRPr="0079452D">
        <w:rPr>
          <w:rFonts w:ascii="宋体" w:hAnsi="宋体" w:hint="eastAsia"/>
          <w:bCs/>
          <w:color w:val="000000" w:themeColor="text1"/>
          <w:sz w:val="28"/>
        </w:rPr>
        <w:t>前</w:t>
      </w:r>
      <w:r w:rsidRPr="0079452D">
        <w:rPr>
          <w:rFonts w:ascii="宋体" w:hAnsi="宋体" w:hint="eastAsia"/>
          <w:bCs/>
          <w:color w:val="000000" w:themeColor="text1"/>
          <w:sz w:val="28"/>
        </w:rPr>
        <w:t>正式注册的全日制</w:t>
      </w:r>
      <w:r w:rsidRPr="0079452D">
        <w:rPr>
          <w:rFonts w:ascii="宋体" w:hAnsi="宋体" w:hint="eastAsia"/>
          <w:b/>
          <w:bCs/>
          <w:color w:val="000000" w:themeColor="text1"/>
          <w:sz w:val="28"/>
        </w:rPr>
        <w:t>在校本科生</w:t>
      </w:r>
      <w:r w:rsidRPr="0079452D">
        <w:rPr>
          <w:rFonts w:ascii="宋体" w:hAnsi="宋体" w:hint="eastAsia"/>
          <w:bCs/>
          <w:color w:val="000000" w:themeColor="text1"/>
          <w:sz w:val="28"/>
        </w:rPr>
        <w:t>、</w:t>
      </w:r>
      <w:r w:rsidRPr="0079452D">
        <w:rPr>
          <w:rFonts w:ascii="宋体" w:hAnsi="宋体" w:hint="eastAsia"/>
          <w:b/>
          <w:bCs/>
          <w:color w:val="000000" w:themeColor="text1"/>
          <w:sz w:val="28"/>
        </w:rPr>
        <w:t>研究生</w:t>
      </w:r>
      <w:r w:rsidRPr="0079452D">
        <w:rPr>
          <w:rFonts w:ascii="宋体" w:hAnsi="宋体" w:hint="eastAsia"/>
          <w:bCs/>
          <w:color w:val="000000" w:themeColor="text1"/>
          <w:sz w:val="28"/>
        </w:rPr>
        <w:t>（不含在职研究生）都可以申报作品参赛。</w:t>
      </w:r>
      <w:r w:rsidR="00A6700C">
        <w:rPr>
          <w:rFonts w:ascii="宋体" w:hAnsi="宋体" w:hint="eastAsia"/>
          <w:bCs/>
          <w:color w:val="000000" w:themeColor="text1"/>
          <w:sz w:val="28"/>
        </w:rPr>
        <w:t>其中，在竞赛报名期间，在北京校区学习的学生参加由共青团北京师范大学委员会发布的通知进行报名参赛，在珠海园区学习的学生参加由共青团北京师范大学珠海校区委员会和共青团北京师范大学珠海分校委员会发布的通知进行报名参赛。</w:t>
      </w:r>
    </w:p>
    <w:p w:rsidR="00DD174D" w:rsidRPr="0079452D" w:rsidRDefault="007179C7" w:rsidP="002525AC">
      <w:pPr>
        <w:adjustRightInd w:val="0"/>
        <w:snapToGrid w:val="0"/>
        <w:spacing w:line="560" w:lineRule="exact"/>
        <w:ind w:firstLineChars="200" w:firstLine="562"/>
        <w:rPr>
          <w:rFonts w:ascii="宋体" w:hAnsi="宋体"/>
          <w:bCs/>
          <w:color w:val="000000" w:themeColor="text1"/>
          <w:sz w:val="28"/>
        </w:rPr>
      </w:pPr>
      <w:r w:rsidRPr="00BF635A">
        <w:rPr>
          <w:rFonts w:ascii="宋体" w:hAnsi="宋体" w:hint="eastAsia"/>
          <w:b/>
          <w:bCs/>
          <w:color w:val="000000" w:themeColor="text1"/>
          <w:sz w:val="28"/>
        </w:rPr>
        <w:t>第</w:t>
      </w:r>
      <w:r w:rsidR="00F37520" w:rsidRPr="00BF635A">
        <w:rPr>
          <w:rFonts w:ascii="宋体" w:hAnsi="宋体" w:hint="eastAsia"/>
          <w:b/>
          <w:bCs/>
          <w:color w:val="000000" w:themeColor="text1"/>
          <w:sz w:val="28"/>
        </w:rPr>
        <w:t>八</w:t>
      </w:r>
      <w:r w:rsidRPr="00BF635A">
        <w:rPr>
          <w:rFonts w:ascii="宋体" w:hAnsi="宋体" w:hint="eastAsia"/>
          <w:b/>
          <w:bCs/>
          <w:color w:val="000000" w:themeColor="text1"/>
          <w:sz w:val="28"/>
        </w:rPr>
        <w:t>条</w:t>
      </w:r>
      <w:r w:rsidR="00705C1E" w:rsidRPr="0079452D">
        <w:rPr>
          <w:rFonts w:ascii="宋体" w:hAnsi="宋体" w:hint="eastAsia"/>
          <w:bCs/>
          <w:color w:val="000000" w:themeColor="text1"/>
          <w:sz w:val="28"/>
        </w:rPr>
        <w:t xml:space="preserve"> </w:t>
      </w:r>
      <w:r w:rsidR="00705C1E" w:rsidRPr="0079452D">
        <w:rPr>
          <w:rFonts w:ascii="宋体" w:hAnsi="宋体"/>
          <w:bCs/>
          <w:color w:val="000000" w:themeColor="text1"/>
          <w:sz w:val="28"/>
        </w:rPr>
        <w:t>申报参赛的作品必须是距</w:t>
      </w:r>
      <w:r w:rsidR="00BF635A">
        <w:rPr>
          <w:rFonts w:ascii="宋体" w:hAnsi="宋体" w:hint="eastAsia"/>
          <w:bCs/>
          <w:color w:val="000000" w:themeColor="text1"/>
          <w:sz w:val="28"/>
        </w:rPr>
        <w:t>2</w:t>
      </w:r>
      <w:r w:rsidR="00BF635A">
        <w:rPr>
          <w:rFonts w:ascii="宋体" w:hAnsi="宋体"/>
          <w:bCs/>
          <w:color w:val="000000" w:themeColor="text1"/>
          <w:sz w:val="28"/>
        </w:rPr>
        <w:t>022</w:t>
      </w:r>
      <w:r w:rsidR="00705C1E" w:rsidRPr="0079452D">
        <w:rPr>
          <w:rFonts w:ascii="宋体" w:hAnsi="宋体"/>
          <w:bCs/>
          <w:color w:val="000000" w:themeColor="text1"/>
          <w:sz w:val="28"/>
        </w:rPr>
        <w:t>年</w:t>
      </w:r>
      <w:r w:rsidR="00AA3480" w:rsidRPr="0079452D">
        <w:rPr>
          <w:rFonts w:ascii="宋体" w:hAnsi="宋体"/>
          <w:bCs/>
          <w:color w:val="000000" w:themeColor="text1"/>
          <w:sz w:val="28"/>
        </w:rPr>
        <w:t>5</w:t>
      </w:r>
      <w:r w:rsidR="00705C1E" w:rsidRPr="0079452D">
        <w:rPr>
          <w:rFonts w:ascii="宋体" w:hAnsi="宋体"/>
          <w:bCs/>
          <w:color w:val="000000" w:themeColor="text1"/>
          <w:sz w:val="28"/>
        </w:rPr>
        <w:t>月1日前两年内完成的学生课外学术科技或社会实践活动成果，可分为</w:t>
      </w:r>
      <w:r w:rsidR="00705C1E" w:rsidRPr="0079452D">
        <w:rPr>
          <w:rFonts w:ascii="宋体" w:hAnsi="宋体"/>
          <w:b/>
          <w:bCs/>
          <w:color w:val="000000" w:themeColor="text1"/>
          <w:sz w:val="28"/>
        </w:rPr>
        <w:t>个人作品和集体作品</w:t>
      </w:r>
      <w:r w:rsidR="00705C1E" w:rsidRPr="0079452D">
        <w:rPr>
          <w:rFonts w:ascii="宋体" w:hAnsi="宋体"/>
          <w:bCs/>
          <w:color w:val="000000" w:themeColor="text1"/>
          <w:sz w:val="28"/>
        </w:rPr>
        <w:t>。申报个人作品的，申报者必须承担申报作品</w:t>
      </w:r>
      <w:r w:rsidR="00705C1E" w:rsidRPr="0079452D">
        <w:rPr>
          <w:rFonts w:ascii="宋体" w:hAnsi="宋体"/>
          <w:b/>
          <w:bCs/>
          <w:color w:val="000000" w:themeColor="text1"/>
          <w:sz w:val="28"/>
        </w:rPr>
        <w:t>60％以上</w:t>
      </w:r>
      <w:r w:rsidR="00705C1E" w:rsidRPr="0079452D">
        <w:rPr>
          <w:rFonts w:ascii="宋体" w:hAnsi="宋体"/>
          <w:bCs/>
          <w:color w:val="000000" w:themeColor="text1"/>
          <w:sz w:val="28"/>
        </w:rPr>
        <w:t>的研究工作，作品鉴定证书、专利证书及发表的有关作品上的署名均应为第一作者，合作者</w:t>
      </w:r>
      <w:r w:rsidR="00705C1E" w:rsidRPr="0079452D">
        <w:rPr>
          <w:rFonts w:ascii="宋体" w:hAnsi="宋体"/>
          <w:b/>
          <w:bCs/>
          <w:color w:val="000000" w:themeColor="text1"/>
          <w:sz w:val="28"/>
        </w:rPr>
        <w:t>必须是学生</w:t>
      </w:r>
      <w:r w:rsidR="00705C1E" w:rsidRPr="0079452D">
        <w:rPr>
          <w:rFonts w:ascii="宋体" w:hAnsi="宋体"/>
          <w:bCs/>
          <w:color w:val="000000" w:themeColor="text1"/>
          <w:sz w:val="28"/>
        </w:rPr>
        <w:t>且不得超过2人；凡作者超过3人的项目或</w:t>
      </w:r>
      <w:r w:rsidR="00705C1E" w:rsidRPr="0079452D">
        <w:rPr>
          <w:rFonts w:ascii="宋体" w:hAnsi="宋体"/>
          <w:bCs/>
          <w:color w:val="000000" w:themeColor="text1"/>
          <w:sz w:val="28"/>
        </w:rPr>
        <w:lastRenderedPageBreak/>
        <w:t>者不超过3人，但无法区分第一作者的项目，均须申报集体作品。集体作品的作者必须均为学生。凡有合作者的个人作品或集体作品，均按学历最高的作者划分至本科生、硕士研究生或博士研究生类进行评审</w:t>
      </w:r>
      <w:r w:rsidR="001E797E" w:rsidRPr="0079452D">
        <w:rPr>
          <w:rFonts w:ascii="宋体" w:hAnsi="宋体" w:hint="eastAsia"/>
          <w:bCs/>
          <w:color w:val="000000" w:themeColor="text1"/>
          <w:sz w:val="28"/>
        </w:rPr>
        <w:t>，</w:t>
      </w:r>
      <w:r w:rsidR="00B029B0" w:rsidRPr="0079452D">
        <w:rPr>
          <w:rFonts w:ascii="宋体" w:hAnsi="宋体" w:hint="eastAsia"/>
          <w:bCs/>
          <w:color w:val="000000" w:themeColor="text1"/>
          <w:sz w:val="28"/>
        </w:rPr>
        <w:t>并且初次报名成员即为最终成员，成员名单不能变动，</w:t>
      </w:r>
      <w:r w:rsidR="00B029B0" w:rsidRPr="0079452D">
        <w:rPr>
          <w:rFonts w:ascii="宋体" w:hAnsi="宋体" w:hint="eastAsia"/>
          <w:b/>
          <w:bCs/>
          <w:color w:val="000000" w:themeColor="text1"/>
          <w:sz w:val="28"/>
        </w:rPr>
        <w:t>每</w:t>
      </w:r>
      <w:r w:rsidR="00ED6DEB" w:rsidRPr="0079452D">
        <w:rPr>
          <w:rFonts w:ascii="宋体" w:hAnsi="宋体" w:hint="eastAsia"/>
          <w:b/>
          <w:bCs/>
          <w:color w:val="000000" w:themeColor="text1"/>
          <w:sz w:val="28"/>
        </w:rPr>
        <w:t>名</w:t>
      </w:r>
      <w:r w:rsidR="00B029B0" w:rsidRPr="0079452D">
        <w:rPr>
          <w:rFonts w:ascii="宋体" w:hAnsi="宋体" w:hint="eastAsia"/>
          <w:b/>
          <w:bCs/>
          <w:color w:val="000000" w:themeColor="text1"/>
          <w:sz w:val="28"/>
        </w:rPr>
        <w:t>参赛者只能申报或参加一个项目，不可多报</w:t>
      </w:r>
      <w:r w:rsidR="00B029B0" w:rsidRPr="0079452D">
        <w:rPr>
          <w:rFonts w:ascii="宋体" w:hAnsi="宋体" w:hint="eastAsia"/>
          <w:bCs/>
          <w:color w:val="000000" w:themeColor="text1"/>
          <w:sz w:val="28"/>
        </w:rPr>
        <w:t>。</w:t>
      </w:r>
    </w:p>
    <w:p w:rsidR="00B2406A" w:rsidRPr="0079452D" w:rsidRDefault="00B2406A" w:rsidP="002525AC">
      <w:pPr>
        <w:adjustRightInd w:val="0"/>
        <w:snapToGrid w:val="0"/>
        <w:spacing w:line="560" w:lineRule="exact"/>
        <w:ind w:firstLineChars="200" w:firstLine="560"/>
        <w:rPr>
          <w:rFonts w:ascii="宋体" w:hAnsi="宋体"/>
          <w:bCs/>
          <w:color w:val="000000" w:themeColor="text1"/>
          <w:sz w:val="28"/>
        </w:rPr>
      </w:pPr>
      <w:r w:rsidRPr="0079452D">
        <w:rPr>
          <w:rFonts w:ascii="宋体" w:hAnsi="宋体"/>
          <w:bCs/>
          <w:color w:val="000000" w:themeColor="text1"/>
          <w:sz w:val="28"/>
        </w:rPr>
        <w:t>毕业设计和课程设计（论文）、学年论文和学位论文、国际竞赛中获奖的作品、获国家级奖励成果（含本竞赛主办单位参与举办的其它全国性竞赛的获奖作品）等均不在申报范围之列。</w:t>
      </w:r>
    </w:p>
    <w:p w:rsidR="007179C7" w:rsidRPr="0079452D" w:rsidRDefault="007179C7" w:rsidP="002525AC">
      <w:pPr>
        <w:adjustRightInd w:val="0"/>
        <w:snapToGrid w:val="0"/>
        <w:spacing w:line="560" w:lineRule="exact"/>
        <w:ind w:firstLine="480"/>
        <w:rPr>
          <w:rFonts w:ascii="宋体" w:hAnsi="宋体"/>
          <w:bCs/>
          <w:color w:val="000000" w:themeColor="text1"/>
          <w:sz w:val="28"/>
        </w:rPr>
      </w:pPr>
      <w:r w:rsidRPr="0079452D">
        <w:rPr>
          <w:rFonts w:ascii="宋体" w:hAnsi="宋体" w:hint="eastAsia"/>
          <w:b/>
          <w:bCs/>
          <w:color w:val="000000" w:themeColor="text1"/>
          <w:sz w:val="28"/>
        </w:rPr>
        <w:t>第</w:t>
      </w:r>
      <w:r w:rsidR="00F71C64" w:rsidRPr="0079452D">
        <w:rPr>
          <w:rFonts w:ascii="宋体" w:hAnsi="宋体" w:hint="eastAsia"/>
          <w:b/>
          <w:bCs/>
          <w:color w:val="000000" w:themeColor="text1"/>
          <w:sz w:val="28"/>
        </w:rPr>
        <w:t>九</w:t>
      </w:r>
      <w:r w:rsidRPr="0079452D">
        <w:rPr>
          <w:rFonts w:ascii="宋体" w:hAnsi="宋体" w:hint="eastAsia"/>
          <w:b/>
          <w:bCs/>
          <w:color w:val="000000" w:themeColor="text1"/>
          <w:sz w:val="28"/>
        </w:rPr>
        <w:t>条</w:t>
      </w:r>
      <w:r w:rsidRPr="0079452D">
        <w:rPr>
          <w:rFonts w:ascii="宋体" w:hAnsi="宋体" w:hint="eastAsia"/>
          <w:bCs/>
          <w:color w:val="000000" w:themeColor="text1"/>
          <w:sz w:val="28"/>
        </w:rPr>
        <w:t xml:space="preserve"> </w:t>
      </w:r>
      <w:r w:rsidR="00F71C64" w:rsidRPr="0079452D">
        <w:rPr>
          <w:rFonts w:ascii="宋体" w:hAnsi="宋体" w:hint="eastAsia"/>
          <w:bCs/>
          <w:color w:val="000000" w:themeColor="text1"/>
          <w:sz w:val="28"/>
        </w:rPr>
        <w:t>申报参赛的</w:t>
      </w:r>
      <w:r w:rsidR="00F71C64" w:rsidRPr="0079452D">
        <w:rPr>
          <w:rFonts w:ascii="宋体" w:hAnsi="宋体" w:hint="eastAsia"/>
          <w:b/>
          <w:bCs/>
          <w:color w:val="000000" w:themeColor="text1"/>
          <w:sz w:val="28"/>
        </w:rPr>
        <w:t>自然科学类学术论文作者仅限本科生</w:t>
      </w:r>
      <w:r w:rsidR="00F71C64" w:rsidRPr="0079452D">
        <w:rPr>
          <w:rFonts w:ascii="宋体" w:hAnsi="宋体" w:hint="eastAsia"/>
          <w:bCs/>
          <w:color w:val="000000" w:themeColor="text1"/>
          <w:sz w:val="28"/>
        </w:rPr>
        <w:t>。</w:t>
      </w:r>
      <w:r w:rsidR="009A575A" w:rsidRPr="0079452D">
        <w:rPr>
          <w:rFonts w:ascii="宋体" w:hAnsi="宋体" w:hint="eastAsia"/>
          <w:bCs/>
          <w:color w:val="000000" w:themeColor="text1"/>
          <w:sz w:val="28"/>
        </w:rPr>
        <w:t>哲学社会科学类</w:t>
      </w:r>
      <w:r w:rsidR="00BF635A">
        <w:rPr>
          <w:rFonts w:ascii="宋体" w:hAnsi="宋体" w:hint="eastAsia"/>
          <w:bCs/>
          <w:color w:val="000000" w:themeColor="text1"/>
          <w:sz w:val="28"/>
        </w:rPr>
        <w:t>作品</w:t>
      </w:r>
      <w:r w:rsidR="009A575A" w:rsidRPr="0079452D">
        <w:rPr>
          <w:rFonts w:ascii="宋体" w:hAnsi="宋体" w:hint="eastAsia"/>
          <w:bCs/>
          <w:color w:val="000000" w:themeColor="text1"/>
          <w:sz w:val="28"/>
        </w:rPr>
        <w:t>支持围绕</w:t>
      </w:r>
      <w:r w:rsidR="00BF635A">
        <w:rPr>
          <w:rFonts w:ascii="宋体" w:hAnsi="宋体" w:hint="eastAsia"/>
          <w:bCs/>
          <w:color w:val="000000" w:themeColor="text1"/>
          <w:sz w:val="28"/>
        </w:rPr>
        <w:t>基础教育发展与观察、</w:t>
      </w:r>
      <w:r w:rsidR="00BF635A" w:rsidRPr="00BF635A">
        <w:rPr>
          <w:rFonts w:ascii="宋体" w:hAnsi="宋体" w:hint="eastAsia"/>
          <w:bCs/>
          <w:color w:val="000000" w:themeColor="text1"/>
          <w:sz w:val="28"/>
        </w:rPr>
        <w:t>乡村振兴和农业农村现代化</w:t>
      </w:r>
      <w:r w:rsidR="00BF635A">
        <w:rPr>
          <w:rFonts w:ascii="宋体" w:hAnsi="宋体" w:hint="eastAsia"/>
          <w:bCs/>
          <w:color w:val="000000" w:themeColor="text1"/>
          <w:sz w:val="28"/>
        </w:rPr>
        <w:t>、</w:t>
      </w:r>
      <w:r w:rsidR="00BF635A" w:rsidRPr="00BF635A">
        <w:rPr>
          <w:rFonts w:ascii="宋体" w:hAnsi="宋体" w:hint="eastAsia"/>
          <w:bCs/>
          <w:color w:val="000000" w:themeColor="text1"/>
          <w:sz w:val="28"/>
        </w:rPr>
        <w:t>城市治理和社会服务</w:t>
      </w:r>
      <w:r w:rsidR="00BF635A">
        <w:rPr>
          <w:rFonts w:ascii="宋体" w:hAnsi="宋体" w:hint="eastAsia"/>
          <w:bCs/>
          <w:color w:val="000000" w:themeColor="text1"/>
          <w:sz w:val="28"/>
        </w:rPr>
        <w:t>、</w:t>
      </w:r>
      <w:r w:rsidR="00BF635A" w:rsidRPr="00BF635A">
        <w:rPr>
          <w:rFonts w:ascii="宋体" w:hAnsi="宋体" w:hint="eastAsia"/>
          <w:bCs/>
          <w:color w:val="000000" w:themeColor="text1"/>
          <w:sz w:val="28"/>
        </w:rPr>
        <w:t>生态环保和可持续发展</w:t>
      </w:r>
      <w:r w:rsidR="00BF635A">
        <w:rPr>
          <w:rFonts w:ascii="宋体" w:hAnsi="宋体" w:hint="eastAsia"/>
          <w:bCs/>
          <w:color w:val="000000" w:themeColor="text1"/>
          <w:sz w:val="28"/>
        </w:rPr>
        <w:t>、</w:t>
      </w:r>
      <w:r w:rsidR="00BF635A" w:rsidRPr="00BF635A">
        <w:rPr>
          <w:rFonts w:ascii="宋体" w:hAnsi="宋体" w:hint="eastAsia"/>
          <w:bCs/>
          <w:color w:val="000000" w:themeColor="text1"/>
          <w:sz w:val="28"/>
        </w:rPr>
        <w:t>文化创意和区域合作</w:t>
      </w:r>
      <w:r w:rsidR="009A575A" w:rsidRPr="0079452D">
        <w:rPr>
          <w:rFonts w:ascii="宋体" w:hAnsi="宋体" w:hint="eastAsia"/>
          <w:bCs/>
          <w:color w:val="000000" w:themeColor="text1"/>
          <w:sz w:val="28"/>
        </w:rPr>
        <w:t>等</w:t>
      </w:r>
      <w:r w:rsidR="00BF635A">
        <w:rPr>
          <w:rFonts w:ascii="宋体" w:hAnsi="宋体" w:hint="eastAsia"/>
          <w:bCs/>
          <w:color w:val="000000" w:themeColor="text1"/>
          <w:sz w:val="28"/>
        </w:rPr>
        <w:t>领域</w:t>
      </w:r>
      <w:r w:rsidR="00842DDD">
        <w:rPr>
          <w:rFonts w:ascii="宋体" w:hAnsi="宋体" w:hint="eastAsia"/>
          <w:bCs/>
          <w:color w:val="000000" w:themeColor="text1"/>
          <w:sz w:val="28"/>
        </w:rPr>
        <w:t>或所属学科研究的议题</w:t>
      </w:r>
      <w:r w:rsidR="009A575A" w:rsidRPr="0079452D">
        <w:rPr>
          <w:rFonts w:ascii="宋体" w:hAnsi="宋体" w:hint="eastAsia"/>
          <w:bCs/>
          <w:color w:val="000000" w:themeColor="text1"/>
          <w:sz w:val="28"/>
        </w:rPr>
        <w:t>形成</w:t>
      </w:r>
      <w:r w:rsidR="00BF635A">
        <w:rPr>
          <w:rFonts w:ascii="宋体" w:hAnsi="宋体" w:hint="eastAsia"/>
          <w:bCs/>
          <w:color w:val="000000" w:themeColor="text1"/>
          <w:sz w:val="28"/>
        </w:rPr>
        <w:t>学术论文或</w:t>
      </w:r>
      <w:r w:rsidR="009A575A" w:rsidRPr="0079452D">
        <w:rPr>
          <w:rFonts w:ascii="宋体" w:hAnsi="宋体" w:hint="eastAsia"/>
          <w:bCs/>
          <w:color w:val="000000" w:themeColor="text1"/>
          <w:sz w:val="28"/>
        </w:rPr>
        <w:t>社会调查报告。</w:t>
      </w:r>
    </w:p>
    <w:p w:rsidR="007179C7" w:rsidRPr="0079452D" w:rsidRDefault="007179C7" w:rsidP="002525AC">
      <w:pPr>
        <w:adjustRightInd w:val="0"/>
        <w:snapToGrid w:val="0"/>
        <w:spacing w:line="560" w:lineRule="exact"/>
        <w:ind w:firstLine="480"/>
        <w:rPr>
          <w:rFonts w:ascii="宋体" w:hAnsi="宋体"/>
          <w:bCs/>
          <w:color w:val="000000" w:themeColor="text1"/>
          <w:sz w:val="28"/>
        </w:rPr>
      </w:pPr>
      <w:r w:rsidRPr="00BF635A">
        <w:rPr>
          <w:rFonts w:ascii="宋体" w:hAnsi="宋体" w:hint="eastAsia"/>
          <w:b/>
          <w:bCs/>
          <w:color w:val="000000" w:themeColor="text1"/>
          <w:sz w:val="28"/>
        </w:rPr>
        <w:t>第十条</w:t>
      </w:r>
      <w:r w:rsidRPr="0079452D">
        <w:rPr>
          <w:rFonts w:ascii="宋体" w:hAnsi="宋体" w:hint="eastAsia"/>
          <w:bCs/>
          <w:color w:val="000000" w:themeColor="text1"/>
          <w:sz w:val="28"/>
        </w:rPr>
        <w:t xml:space="preserve"> 参赛作品涉及下列内容时，必须由申报者提供有关部门的证明材料，否则不予评审。</w:t>
      </w:r>
    </w:p>
    <w:p w:rsidR="007179C7" w:rsidRPr="0079452D" w:rsidRDefault="007179C7" w:rsidP="00842DDD">
      <w:pPr>
        <w:adjustRightInd w:val="0"/>
        <w:snapToGrid w:val="0"/>
        <w:spacing w:line="560" w:lineRule="exact"/>
        <w:ind w:firstLineChars="200" w:firstLine="560"/>
        <w:rPr>
          <w:rFonts w:ascii="宋体" w:hAnsi="宋体"/>
          <w:bCs/>
          <w:color w:val="000000" w:themeColor="text1"/>
          <w:sz w:val="28"/>
        </w:rPr>
      </w:pPr>
      <w:r w:rsidRPr="0079452D">
        <w:rPr>
          <w:rFonts w:ascii="宋体" w:hAnsi="宋体" w:hint="eastAsia"/>
          <w:bCs/>
          <w:color w:val="000000" w:themeColor="text1"/>
          <w:sz w:val="28"/>
        </w:rPr>
        <w:t>动植物新品种的发现或培育，须有省级以上农科部门或科研院所开具证明；</w:t>
      </w:r>
    </w:p>
    <w:p w:rsidR="007179C7" w:rsidRPr="0079452D" w:rsidRDefault="007179C7" w:rsidP="00842DDD">
      <w:pPr>
        <w:adjustRightInd w:val="0"/>
        <w:snapToGrid w:val="0"/>
        <w:spacing w:line="560" w:lineRule="exact"/>
        <w:ind w:firstLineChars="200" w:firstLine="560"/>
        <w:rPr>
          <w:rFonts w:ascii="宋体" w:hAnsi="宋体"/>
          <w:bCs/>
          <w:color w:val="000000" w:themeColor="text1"/>
          <w:sz w:val="28"/>
        </w:rPr>
      </w:pPr>
      <w:r w:rsidRPr="0079452D">
        <w:rPr>
          <w:rFonts w:ascii="宋体" w:hAnsi="宋体" w:hint="eastAsia"/>
          <w:bCs/>
          <w:color w:val="000000" w:themeColor="text1"/>
          <w:sz w:val="28"/>
        </w:rPr>
        <w:t>对国家保护动植物的研究，须有省级以上林业部门开具证明，证明该项研究的过程中未产生对所研究的动植物繁衍、生长不利的影响；</w:t>
      </w:r>
    </w:p>
    <w:p w:rsidR="007179C7" w:rsidRPr="0079452D" w:rsidRDefault="007179C7" w:rsidP="00842DDD">
      <w:pPr>
        <w:adjustRightInd w:val="0"/>
        <w:snapToGrid w:val="0"/>
        <w:spacing w:line="560" w:lineRule="exact"/>
        <w:ind w:firstLineChars="200" w:firstLine="560"/>
        <w:rPr>
          <w:rFonts w:ascii="宋体" w:hAnsi="宋体"/>
          <w:bCs/>
          <w:color w:val="000000" w:themeColor="text1"/>
          <w:sz w:val="28"/>
        </w:rPr>
      </w:pPr>
      <w:r w:rsidRPr="0079452D">
        <w:rPr>
          <w:rFonts w:ascii="宋体" w:hAnsi="宋体" w:hint="eastAsia"/>
          <w:bCs/>
          <w:color w:val="000000" w:themeColor="text1"/>
          <w:sz w:val="28"/>
        </w:rPr>
        <w:t>新药物的研究，须有卫生行政部门授权机构的鉴定证明；</w:t>
      </w:r>
    </w:p>
    <w:p w:rsidR="007179C7" w:rsidRPr="0079452D" w:rsidRDefault="007179C7" w:rsidP="00842DDD">
      <w:pPr>
        <w:adjustRightInd w:val="0"/>
        <w:snapToGrid w:val="0"/>
        <w:spacing w:line="560" w:lineRule="exact"/>
        <w:ind w:firstLineChars="200" w:firstLine="560"/>
        <w:rPr>
          <w:rFonts w:ascii="宋体" w:hAnsi="宋体"/>
          <w:bCs/>
          <w:color w:val="000000" w:themeColor="text1"/>
          <w:sz w:val="28"/>
        </w:rPr>
      </w:pPr>
      <w:r w:rsidRPr="0079452D">
        <w:rPr>
          <w:rFonts w:ascii="宋体" w:hAnsi="宋体" w:hint="eastAsia"/>
          <w:bCs/>
          <w:color w:val="000000" w:themeColor="text1"/>
          <w:sz w:val="28"/>
        </w:rPr>
        <w:t>医疗卫生研究须通过专家鉴定，并应附有在公开发行的专业性杂志上发表过的文章；</w:t>
      </w:r>
    </w:p>
    <w:p w:rsidR="007179C7" w:rsidRPr="00842DDD" w:rsidRDefault="007179C7" w:rsidP="00842DDD">
      <w:pPr>
        <w:adjustRightInd w:val="0"/>
        <w:snapToGrid w:val="0"/>
        <w:spacing w:line="560" w:lineRule="exact"/>
        <w:ind w:firstLineChars="200" w:firstLine="560"/>
        <w:rPr>
          <w:rFonts w:ascii="宋体" w:hAnsi="宋体" w:hint="eastAsia"/>
          <w:bCs/>
          <w:color w:val="000000" w:themeColor="text1"/>
          <w:sz w:val="28"/>
        </w:rPr>
      </w:pPr>
      <w:r w:rsidRPr="0079452D">
        <w:rPr>
          <w:rFonts w:ascii="宋体" w:hAnsi="宋体" w:hint="eastAsia"/>
          <w:bCs/>
          <w:color w:val="000000" w:themeColor="text1"/>
          <w:sz w:val="28"/>
        </w:rPr>
        <w:t>涉及燃气用具等与人民生命财产安全有关用具的研究，须有国家相应行政部门授权机构的认定证明。</w:t>
      </w:r>
    </w:p>
    <w:p w:rsidR="007179C7" w:rsidRPr="00842DDD" w:rsidRDefault="007179C7" w:rsidP="00842DDD">
      <w:pPr>
        <w:adjustRightInd w:val="0"/>
        <w:snapToGrid w:val="0"/>
        <w:spacing w:beforeLines="50" w:before="156" w:afterLines="50" w:after="156" w:line="560" w:lineRule="exact"/>
        <w:jc w:val="center"/>
        <w:rPr>
          <w:rFonts w:ascii="黑体" w:eastAsia="黑体" w:hAnsi="黑体"/>
          <w:b/>
          <w:bCs/>
          <w:color w:val="000000" w:themeColor="text1"/>
          <w:sz w:val="28"/>
        </w:rPr>
      </w:pPr>
      <w:r w:rsidRPr="00842DDD">
        <w:rPr>
          <w:rFonts w:ascii="黑体" w:eastAsia="黑体" w:hAnsi="黑体" w:hint="eastAsia"/>
          <w:b/>
          <w:bCs/>
          <w:color w:val="000000" w:themeColor="text1"/>
          <w:sz w:val="28"/>
        </w:rPr>
        <w:lastRenderedPageBreak/>
        <w:t>第四章 评审和表彰</w:t>
      </w:r>
    </w:p>
    <w:p w:rsidR="007179C7" w:rsidRPr="0079452D" w:rsidRDefault="007179C7" w:rsidP="002525AC">
      <w:pPr>
        <w:adjustRightInd w:val="0"/>
        <w:snapToGrid w:val="0"/>
        <w:spacing w:line="560" w:lineRule="exact"/>
        <w:ind w:firstLineChars="200" w:firstLine="562"/>
        <w:rPr>
          <w:rFonts w:ascii="宋体" w:hAnsi="宋体"/>
          <w:color w:val="000000" w:themeColor="text1"/>
          <w:sz w:val="28"/>
        </w:rPr>
      </w:pPr>
      <w:r w:rsidRPr="00842DDD">
        <w:rPr>
          <w:rFonts w:ascii="宋体" w:hAnsi="宋体" w:hint="eastAsia"/>
          <w:b/>
          <w:color w:val="000000" w:themeColor="text1"/>
          <w:sz w:val="28"/>
        </w:rPr>
        <w:t>第十</w:t>
      </w:r>
      <w:r w:rsidR="00654527" w:rsidRPr="00842DDD">
        <w:rPr>
          <w:rFonts w:ascii="宋体" w:hAnsi="宋体" w:hint="eastAsia"/>
          <w:b/>
          <w:color w:val="000000" w:themeColor="text1"/>
          <w:sz w:val="28"/>
        </w:rPr>
        <w:t>一</w:t>
      </w:r>
      <w:r w:rsidRPr="00842DDD">
        <w:rPr>
          <w:rFonts w:ascii="宋体" w:hAnsi="宋体" w:hint="eastAsia"/>
          <w:b/>
          <w:color w:val="000000" w:themeColor="text1"/>
          <w:sz w:val="28"/>
        </w:rPr>
        <w:t>条</w:t>
      </w:r>
      <w:r w:rsidRPr="0079452D">
        <w:rPr>
          <w:rFonts w:ascii="宋体" w:hAnsi="宋体" w:hint="eastAsia"/>
          <w:color w:val="000000" w:themeColor="text1"/>
          <w:sz w:val="28"/>
        </w:rPr>
        <w:t xml:space="preserve"> </w:t>
      </w:r>
      <w:r w:rsidRPr="0079452D">
        <w:rPr>
          <w:color w:val="000000" w:themeColor="text1"/>
          <w:sz w:val="28"/>
          <w:szCs w:val="21"/>
        </w:rPr>
        <w:t>组委会</w:t>
      </w:r>
      <w:r w:rsidR="00F37520" w:rsidRPr="0079452D">
        <w:rPr>
          <w:rFonts w:hint="eastAsia"/>
          <w:color w:val="000000" w:themeColor="text1"/>
          <w:sz w:val="28"/>
          <w:szCs w:val="21"/>
        </w:rPr>
        <w:t>办公室</w:t>
      </w:r>
      <w:r w:rsidRPr="0079452D">
        <w:rPr>
          <w:color w:val="000000" w:themeColor="text1"/>
          <w:sz w:val="28"/>
          <w:szCs w:val="21"/>
        </w:rPr>
        <w:t>按照作品的申报要求，对参赛作品进行</w:t>
      </w:r>
      <w:r w:rsidR="00F37520" w:rsidRPr="0079452D">
        <w:rPr>
          <w:color w:val="000000" w:themeColor="text1"/>
          <w:sz w:val="28"/>
          <w:szCs w:val="21"/>
        </w:rPr>
        <w:t>资格审查</w:t>
      </w:r>
      <w:r w:rsidRPr="0079452D">
        <w:rPr>
          <w:color w:val="000000" w:themeColor="text1"/>
          <w:sz w:val="28"/>
          <w:szCs w:val="21"/>
        </w:rPr>
        <w:t>，</w:t>
      </w:r>
      <w:r w:rsidR="00F37520" w:rsidRPr="0079452D">
        <w:rPr>
          <w:rFonts w:ascii="宋体" w:hAnsi="宋体" w:hint="eastAsia"/>
          <w:color w:val="000000" w:themeColor="text1"/>
          <w:sz w:val="28"/>
        </w:rPr>
        <w:t>对合格</w:t>
      </w:r>
      <w:r w:rsidRPr="0079452D">
        <w:rPr>
          <w:rFonts w:ascii="宋体" w:hAnsi="宋体" w:hint="eastAsia"/>
          <w:color w:val="000000" w:themeColor="text1"/>
          <w:sz w:val="28"/>
        </w:rPr>
        <w:t>作品报各竞赛评审小组</w:t>
      </w:r>
      <w:r w:rsidR="006F61C7" w:rsidRPr="0079452D">
        <w:rPr>
          <w:rFonts w:ascii="宋体" w:hAnsi="宋体" w:hint="eastAsia"/>
          <w:color w:val="000000" w:themeColor="text1"/>
          <w:sz w:val="28"/>
        </w:rPr>
        <w:t>，按照两类论文的评审标准进行打分</w:t>
      </w:r>
      <w:r w:rsidRPr="0079452D">
        <w:rPr>
          <w:rFonts w:ascii="宋体" w:hAnsi="宋体" w:hint="eastAsia"/>
          <w:color w:val="000000" w:themeColor="text1"/>
          <w:sz w:val="28"/>
        </w:rPr>
        <w:t>。</w:t>
      </w:r>
    </w:p>
    <w:p w:rsidR="007179C7" w:rsidRPr="00842DDD" w:rsidRDefault="007179C7" w:rsidP="00842DDD">
      <w:pPr>
        <w:adjustRightInd w:val="0"/>
        <w:snapToGrid w:val="0"/>
        <w:spacing w:line="560" w:lineRule="exact"/>
        <w:ind w:firstLineChars="196" w:firstLine="551"/>
        <w:rPr>
          <w:rFonts w:ascii="宋体" w:hAnsi="宋体" w:hint="eastAsia"/>
          <w:color w:val="000000" w:themeColor="text1"/>
          <w:sz w:val="28"/>
        </w:rPr>
      </w:pPr>
      <w:r w:rsidRPr="00842DDD">
        <w:rPr>
          <w:rFonts w:ascii="宋体" w:hAnsi="宋体" w:hint="eastAsia"/>
          <w:b/>
          <w:color w:val="000000" w:themeColor="text1"/>
          <w:sz w:val="28"/>
        </w:rPr>
        <w:t>第十</w:t>
      </w:r>
      <w:r w:rsidR="006C3CE8" w:rsidRPr="00842DDD">
        <w:rPr>
          <w:rFonts w:ascii="宋体" w:hAnsi="宋体" w:hint="eastAsia"/>
          <w:b/>
          <w:color w:val="000000" w:themeColor="text1"/>
          <w:sz w:val="28"/>
        </w:rPr>
        <w:t>二</w:t>
      </w:r>
      <w:r w:rsidRPr="00842DDD">
        <w:rPr>
          <w:rFonts w:ascii="宋体" w:hAnsi="宋体" w:hint="eastAsia"/>
          <w:b/>
          <w:color w:val="000000" w:themeColor="text1"/>
          <w:sz w:val="28"/>
        </w:rPr>
        <w:t>条</w:t>
      </w:r>
      <w:r w:rsidR="002420C8" w:rsidRPr="0079452D">
        <w:rPr>
          <w:rFonts w:ascii="宋体" w:hAnsi="宋体" w:hint="eastAsia"/>
          <w:color w:val="000000" w:themeColor="text1"/>
          <w:sz w:val="28"/>
        </w:rPr>
        <w:t xml:space="preserve"> </w:t>
      </w:r>
      <w:r w:rsidRPr="0079452D">
        <w:rPr>
          <w:rFonts w:ascii="宋体" w:hAnsi="宋体" w:hint="eastAsia"/>
          <w:color w:val="000000" w:themeColor="text1"/>
          <w:sz w:val="28"/>
        </w:rPr>
        <w:t>优秀作品按自然科学类学术论文、哲学社会</w:t>
      </w:r>
      <w:r w:rsidR="005A4147" w:rsidRPr="0079452D">
        <w:rPr>
          <w:rFonts w:ascii="宋体" w:hAnsi="宋体" w:hint="eastAsia"/>
          <w:color w:val="000000" w:themeColor="text1"/>
          <w:sz w:val="28"/>
        </w:rPr>
        <w:t>科学类</w:t>
      </w:r>
      <w:r w:rsidR="00842DDD" w:rsidRPr="0079452D">
        <w:rPr>
          <w:rFonts w:ascii="宋体" w:hAnsi="宋体" w:hint="eastAsia"/>
          <w:color w:val="000000" w:themeColor="text1"/>
          <w:sz w:val="28"/>
        </w:rPr>
        <w:t>学术论文</w:t>
      </w:r>
      <w:r w:rsidR="00842DDD">
        <w:rPr>
          <w:rFonts w:ascii="宋体" w:hAnsi="宋体" w:hint="eastAsia"/>
          <w:color w:val="000000" w:themeColor="text1"/>
          <w:sz w:val="28"/>
        </w:rPr>
        <w:t>或社会调查报告</w:t>
      </w:r>
      <w:r w:rsidR="00C87A13" w:rsidRPr="0079452D">
        <w:rPr>
          <w:rFonts w:ascii="宋体" w:hAnsi="宋体" w:hint="eastAsia"/>
          <w:color w:val="000000" w:themeColor="text1"/>
          <w:sz w:val="28"/>
        </w:rPr>
        <w:t>两</w:t>
      </w:r>
      <w:r w:rsidR="005A4147" w:rsidRPr="0079452D">
        <w:rPr>
          <w:rFonts w:ascii="宋体" w:hAnsi="宋体" w:hint="eastAsia"/>
          <w:color w:val="000000" w:themeColor="text1"/>
          <w:sz w:val="28"/>
        </w:rPr>
        <w:t>类，</w:t>
      </w:r>
      <w:r w:rsidRPr="0079452D">
        <w:rPr>
          <w:rFonts w:ascii="宋体" w:hAnsi="宋体" w:hint="eastAsia"/>
          <w:color w:val="000000" w:themeColor="text1"/>
          <w:sz w:val="28"/>
        </w:rPr>
        <w:t>设一等奖、二等奖、三等奖若干</w:t>
      </w:r>
      <w:r w:rsidR="00F37520" w:rsidRPr="0079452D">
        <w:rPr>
          <w:rFonts w:ascii="宋体" w:hAnsi="宋体" w:hint="eastAsia"/>
          <w:color w:val="000000" w:themeColor="text1"/>
          <w:sz w:val="28"/>
        </w:rPr>
        <w:t>名，竞赛组委会对于优秀作品将给予适当的奖励和</w:t>
      </w:r>
      <w:r w:rsidR="00842DDD">
        <w:rPr>
          <w:rFonts w:ascii="宋体" w:hAnsi="宋体" w:hint="eastAsia"/>
          <w:color w:val="000000" w:themeColor="text1"/>
          <w:sz w:val="28"/>
        </w:rPr>
        <w:t>后续进一步研究的</w:t>
      </w:r>
      <w:r w:rsidR="00F37520" w:rsidRPr="0079452D">
        <w:rPr>
          <w:rFonts w:ascii="宋体" w:hAnsi="宋体" w:hint="eastAsia"/>
          <w:color w:val="000000" w:themeColor="text1"/>
          <w:sz w:val="28"/>
        </w:rPr>
        <w:t>经费支持。</w:t>
      </w:r>
    </w:p>
    <w:p w:rsidR="007179C7" w:rsidRPr="00842DDD" w:rsidRDefault="00842DDD" w:rsidP="00842DDD">
      <w:pPr>
        <w:adjustRightInd w:val="0"/>
        <w:snapToGrid w:val="0"/>
        <w:spacing w:beforeLines="50" w:before="156" w:afterLines="50" w:after="156" w:line="560" w:lineRule="exact"/>
        <w:jc w:val="center"/>
        <w:rPr>
          <w:rFonts w:ascii="黑体" w:eastAsia="黑体" w:hAnsi="黑体"/>
          <w:b/>
          <w:bCs/>
          <w:color w:val="000000" w:themeColor="text1"/>
          <w:sz w:val="28"/>
        </w:rPr>
      </w:pPr>
      <w:r>
        <w:rPr>
          <w:rFonts w:ascii="黑体" w:eastAsia="黑体" w:hAnsi="黑体" w:hint="eastAsia"/>
          <w:b/>
          <w:bCs/>
          <w:color w:val="000000" w:themeColor="text1"/>
          <w:sz w:val="28"/>
        </w:rPr>
        <w:t>第五</w:t>
      </w:r>
      <w:bookmarkStart w:id="0" w:name="_GoBack"/>
      <w:bookmarkEnd w:id="0"/>
      <w:r w:rsidR="007179C7" w:rsidRPr="00842DDD">
        <w:rPr>
          <w:rFonts w:ascii="黑体" w:eastAsia="黑体" w:hAnsi="黑体" w:hint="eastAsia"/>
          <w:b/>
          <w:bCs/>
          <w:color w:val="000000" w:themeColor="text1"/>
          <w:sz w:val="28"/>
        </w:rPr>
        <w:t>章 附则</w:t>
      </w:r>
    </w:p>
    <w:p w:rsidR="007179C7" w:rsidRPr="0079452D" w:rsidRDefault="007179C7" w:rsidP="00842DDD">
      <w:pPr>
        <w:adjustRightInd w:val="0"/>
        <w:snapToGrid w:val="0"/>
        <w:spacing w:line="560" w:lineRule="exact"/>
        <w:ind w:firstLineChars="200" w:firstLine="562"/>
        <w:rPr>
          <w:rFonts w:ascii="宋体" w:hAnsi="宋体"/>
          <w:color w:val="000000" w:themeColor="text1"/>
          <w:sz w:val="28"/>
        </w:rPr>
      </w:pPr>
      <w:r w:rsidRPr="00842DDD">
        <w:rPr>
          <w:rFonts w:ascii="宋体" w:hAnsi="宋体" w:hint="eastAsia"/>
          <w:b/>
          <w:color w:val="000000" w:themeColor="text1"/>
          <w:sz w:val="28"/>
        </w:rPr>
        <w:t>第</w:t>
      </w:r>
      <w:r w:rsidR="00F37520" w:rsidRPr="00842DDD">
        <w:rPr>
          <w:rFonts w:ascii="宋体" w:hAnsi="宋体" w:hint="eastAsia"/>
          <w:b/>
          <w:color w:val="000000" w:themeColor="text1"/>
          <w:sz w:val="28"/>
        </w:rPr>
        <w:t>十</w:t>
      </w:r>
      <w:r w:rsidR="00842DDD" w:rsidRPr="00842DDD">
        <w:rPr>
          <w:rFonts w:ascii="宋体" w:hAnsi="宋体" w:hint="eastAsia"/>
          <w:b/>
          <w:color w:val="000000" w:themeColor="text1"/>
          <w:sz w:val="28"/>
        </w:rPr>
        <w:t>三</w:t>
      </w:r>
      <w:r w:rsidRPr="00842DDD">
        <w:rPr>
          <w:rFonts w:ascii="宋体" w:hAnsi="宋体" w:hint="eastAsia"/>
          <w:b/>
          <w:color w:val="000000" w:themeColor="text1"/>
          <w:sz w:val="28"/>
        </w:rPr>
        <w:t>条</w:t>
      </w:r>
      <w:r w:rsidR="002420C8" w:rsidRPr="0079452D">
        <w:rPr>
          <w:rFonts w:ascii="宋体" w:hAnsi="宋体" w:hint="eastAsia"/>
          <w:color w:val="000000" w:themeColor="text1"/>
          <w:sz w:val="28"/>
        </w:rPr>
        <w:t xml:space="preserve"> </w:t>
      </w:r>
      <w:r w:rsidRPr="0079452D">
        <w:rPr>
          <w:rFonts w:ascii="宋体" w:hAnsi="宋体" w:hint="eastAsia"/>
          <w:color w:val="000000" w:themeColor="text1"/>
          <w:sz w:val="28"/>
        </w:rPr>
        <w:t>优秀作品评审结束后，组委会对获奖作品进行</w:t>
      </w:r>
      <w:r w:rsidR="00842DDD">
        <w:rPr>
          <w:rFonts w:ascii="宋体" w:hAnsi="宋体" w:hint="eastAsia"/>
          <w:color w:val="000000" w:themeColor="text1"/>
          <w:sz w:val="28"/>
        </w:rPr>
        <w:t>公布，自公布之日起一周内为公示期，</w:t>
      </w:r>
      <w:r w:rsidRPr="0079452D">
        <w:rPr>
          <w:rFonts w:ascii="宋体" w:hAnsi="宋体" w:hint="eastAsia"/>
          <w:color w:val="000000" w:themeColor="text1"/>
          <w:sz w:val="28"/>
        </w:rPr>
        <w:t>任何人可对获奖作品进行质疑、投诉。组委会收到投诉后，将委托有关部门进行调查。如经核实，确认该作品不符合获奖条件，组委会将取消该作品获得的奖励，并在全校通报。</w:t>
      </w:r>
    </w:p>
    <w:p w:rsidR="007179C7" w:rsidRPr="0079452D" w:rsidRDefault="00F37520" w:rsidP="002525AC">
      <w:pPr>
        <w:adjustRightInd w:val="0"/>
        <w:snapToGrid w:val="0"/>
        <w:spacing w:line="560" w:lineRule="exact"/>
        <w:ind w:firstLineChars="200" w:firstLine="562"/>
        <w:rPr>
          <w:rFonts w:ascii="宋体" w:hAnsi="宋体"/>
          <w:color w:val="000000" w:themeColor="text1"/>
          <w:sz w:val="28"/>
        </w:rPr>
      </w:pPr>
      <w:r w:rsidRPr="00842DDD">
        <w:rPr>
          <w:rFonts w:ascii="宋体" w:hAnsi="宋体" w:hint="eastAsia"/>
          <w:b/>
          <w:color w:val="000000" w:themeColor="text1"/>
          <w:sz w:val="28"/>
        </w:rPr>
        <w:t>第十</w:t>
      </w:r>
      <w:r w:rsidR="00842DDD" w:rsidRPr="00842DDD">
        <w:rPr>
          <w:rFonts w:ascii="宋体" w:hAnsi="宋体" w:hint="eastAsia"/>
          <w:b/>
          <w:color w:val="000000" w:themeColor="text1"/>
          <w:sz w:val="28"/>
        </w:rPr>
        <w:t>四</w:t>
      </w:r>
      <w:r w:rsidR="007179C7" w:rsidRPr="00842DDD">
        <w:rPr>
          <w:rFonts w:ascii="宋体" w:hAnsi="宋体" w:hint="eastAsia"/>
          <w:b/>
          <w:color w:val="000000" w:themeColor="text1"/>
          <w:sz w:val="28"/>
        </w:rPr>
        <w:t>条</w:t>
      </w:r>
      <w:r w:rsidR="002420C8" w:rsidRPr="0079452D">
        <w:rPr>
          <w:rFonts w:ascii="宋体" w:hAnsi="宋体" w:hint="eastAsia"/>
          <w:color w:val="000000" w:themeColor="text1"/>
          <w:sz w:val="28"/>
        </w:rPr>
        <w:t xml:space="preserve"> </w:t>
      </w:r>
      <w:r w:rsidR="007179C7" w:rsidRPr="0079452D">
        <w:rPr>
          <w:rFonts w:ascii="宋体" w:hAnsi="宋体" w:hint="eastAsia"/>
          <w:color w:val="000000" w:themeColor="text1"/>
          <w:sz w:val="28"/>
        </w:rPr>
        <w:t>本章程自“京师杯”竞赛组织委员会审议通过之日起生效，由</w:t>
      </w:r>
      <w:r w:rsidR="00842DDD">
        <w:rPr>
          <w:rFonts w:ascii="宋体" w:hAnsi="宋体" w:hint="eastAsia"/>
          <w:color w:val="000000" w:themeColor="text1"/>
          <w:sz w:val="28"/>
        </w:rPr>
        <w:t>共青团北京师范大学委员会</w:t>
      </w:r>
      <w:r w:rsidR="007179C7" w:rsidRPr="0079452D">
        <w:rPr>
          <w:rFonts w:ascii="宋体" w:hAnsi="宋体" w:hint="eastAsia"/>
          <w:color w:val="000000" w:themeColor="text1"/>
          <w:sz w:val="28"/>
        </w:rPr>
        <w:t>负责解释。</w:t>
      </w:r>
    </w:p>
    <w:sectPr w:rsidR="007179C7" w:rsidRPr="0079452D">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3A" w:rsidRDefault="0090293A" w:rsidP="007179C7">
      <w:r>
        <w:separator/>
      </w:r>
    </w:p>
  </w:endnote>
  <w:endnote w:type="continuationSeparator" w:id="0">
    <w:p w:rsidR="0090293A" w:rsidRDefault="0090293A" w:rsidP="0071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9C7" w:rsidRDefault="007179C7">
    <w:pPr>
      <w:pStyle w:val="a7"/>
      <w:framePr w:h="0" w:wrap="around" w:vAnchor="text" w:hAnchor="margin" w:xAlign="right" w:y="1"/>
      <w:rPr>
        <w:rStyle w:val="a3"/>
      </w:rPr>
    </w:pPr>
    <w:r>
      <w:fldChar w:fldCharType="begin"/>
    </w:r>
    <w:r>
      <w:rPr>
        <w:rStyle w:val="a3"/>
      </w:rPr>
      <w:instrText xml:space="preserve">PAGE  </w:instrText>
    </w:r>
    <w:r>
      <w:fldChar w:fldCharType="end"/>
    </w:r>
  </w:p>
  <w:p w:rsidR="007179C7" w:rsidRDefault="007179C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9C7" w:rsidRDefault="007179C7">
    <w:pPr>
      <w:pStyle w:val="a7"/>
      <w:framePr w:h="0" w:wrap="around" w:vAnchor="text" w:hAnchor="margin" w:xAlign="right" w:y="1"/>
      <w:rPr>
        <w:rStyle w:val="a3"/>
      </w:rPr>
    </w:pPr>
    <w:r>
      <w:fldChar w:fldCharType="begin"/>
    </w:r>
    <w:r>
      <w:rPr>
        <w:rStyle w:val="a3"/>
      </w:rPr>
      <w:instrText xml:space="preserve">PAGE  </w:instrText>
    </w:r>
    <w:r>
      <w:fldChar w:fldCharType="separate"/>
    </w:r>
    <w:r w:rsidR="00842DDD">
      <w:rPr>
        <w:rStyle w:val="a3"/>
        <w:noProof/>
      </w:rPr>
      <w:t>4</w:t>
    </w:r>
    <w:r>
      <w:fldChar w:fldCharType="end"/>
    </w:r>
  </w:p>
  <w:p w:rsidR="007179C7" w:rsidRDefault="007179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3A" w:rsidRDefault="0090293A" w:rsidP="007179C7">
      <w:r>
        <w:separator/>
      </w:r>
    </w:p>
  </w:footnote>
  <w:footnote w:type="continuationSeparator" w:id="0">
    <w:p w:rsidR="0090293A" w:rsidRDefault="0090293A" w:rsidP="0071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9C7" w:rsidRDefault="007179C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A0134"/>
    <w:multiLevelType w:val="multilevel"/>
    <w:tmpl w:val="793A0134"/>
    <w:lvl w:ilvl="0">
      <w:start w:val="1"/>
      <w:numFmt w:val="decimal"/>
      <w:lvlText w:val="%1、"/>
      <w:lvlJc w:val="left"/>
      <w:pPr>
        <w:tabs>
          <w:tab w:val="num" w:pos="821"/>
        </w:tabs>
        <w:ind w:left="821" w:hanging="360"/>
      </w:pPr>
      <w:rPr>
        <w:rFonts w:hint="default"/>
      </w:rPr>
    </w:lvl>
    <w:lvl w:ilvl="1">
      <w:start w:val="1"/>
      <w:numFmt w:val="lowerLetter"/>
      <w:lvlText w:val="%2)"/>
      <w:lvlJc w:val="left"/>
      <w:pPr>
        <w:tabs>
          <w:tab w:val="num" w:pos="1301"/>
        </w:tabs>
        <w:ind w:left="1301" w:hanging="420"/>
      </w:pPr>
    </w:lvl>
    <w:lvl w:ilvl="2">
      <w:start w:val="1"/>
      <w:numFmt w:val="lowerRoman"/>
      <w:lvlText w:val="%3."/>
      <w:lvlJc w:val="right"/>
      <w:pPr>
        <w:tabs>
          <w:tab w:val="num" w:pos="1721"/>
        </w:tabs>
        <w:ind w:left="1721" w:hanging="420"/>
      </w:pPr>
    </w:lvl>
    <w:lvl w:ilvl="3">
      <w:start w:val="1"/>
      <w:numFmt w:val="decimal"/>
      <w:lvlText w:val="%4."/>
      <w:lvlJc w:val="left"/>
      <w:pPr>
        <w:tabs>
          <w:tab w:val="num" w:pos="2141"/>
        </w:tabs>
        <w:ind w:left="2141" w:hanging="420"/>
      </w:pPr>
    </w:lvl>
    <w:lvl w:ilvl="4">
      <w:start w:val="1"/>
      <w:numFmt w:val="lowerLetter"/>
      <w:lvlText w:val="%5)"/>
      <w:lvlJc w:val="left"/>
      <w:pPr>
        <w:tabs>
          <w:tab w:val="num" w:pos="2561"/>
        </w:tabs>
        <w:ind w:left="2561" w:hanging="420"/>
      </w:pPr>
    </w:lvl>
    <w:lvl w:ilvl="5">
      <w:start w:val="1"/>
      <w:numFmt w:val="lowerRoman"/>
      <w:lvlText w:val="%6."/>
      <w:lvlJc w:val="right"/>
      <w:pPr>
        <w:tabs>
          <w:tab w:val="num" w:pos="2981"/>
        </w:tabs>
        <w:ind w:left="2981" w:hanging="420"/>
      </w:pPr>
    </w:lvl>
    <w:lvl w:ilvl="6">
      <w:start w:val="1"/>
      <w:numFmt w:val="decimal"/>
      <w:lvlText w:val="%7."/>
      <w:lvlJc w:val="left"/>
      <w:pPr>
        <w:tabs>
          <w:tab w:val="num" w:pos="3401"/>
        </w:tabs>
        <w:ind w:left="3401" w:hanging="420"/>
      </w:pPr>
    </w:lvl>
    <w:lvl w:ilvl="7">
      <w:start w:val="1"/>
      <w:numFmt w:val="lowerLetter"/>
      <w:lvlText w:val="%8)"/>
      <w:lvlJc w:val="left"/>
      <w:pPr>
        <w:tabs>
          <w:tab w:val="num" w:pos="3821"/>
        </w:tabs>
        <w:ind w:left="3821" w:hanging="420"/>
      </w:pPr>
    </w:lvl>
    <w:lvl w:ilvl="8">
      <w:start w:val="1"/>
      <w:numFmt w:val="lowerRoman"/>
      <w:lvlText w:val="%9."/>
      <w:lvlJc w:val="right"/>
      <w:pPr>
        <w:tabs>
          <w:tab w:val="num" w:pos="4241"/>
        </w:tabs>
        <w:ind w:left="42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3B6A"/>
    <w:rsid w:val="000F6618"/>
    <w:rsid w:val="00147DA0"/>
    <w:rsid w:val="00167D8F"/>
    <w:rsid w:val="00172A27"/>
    <w:rsid w:val="00194263"/>
    <w:rsid w:val="001D21D2"/>
    <w:rsid w:val="001E797E"/>
    <w:rsid w:val="002420C8"/>
    <w:rsid w:val="002477DF"/>
    <w:rsid w:val="002525AC"/>
    <w:rsid w:val="00346724"/>
    <w:rsid w:val="00401008"/>
    <w:rsid w:val="00405806"/>
    <w:rsid w:val="00544095"/>
    <w:rsid w:val="00564142"/>
    <w:rsid w:val="005674A6"/>
    <w:rsid w:val="005A4147"/>
    <w:rsid w:val="00611645"/>
    <w:rsid w:val="00654527"/>
    <w:rsid w:val="006C3CE8"/>
    <w:rsid w:val="006F61C7"/>
    <w:rsid w:val="00705C1E"/>
    <w:rsid w:val="00706ECC"/>
    <w:rsid w:val="007109AB"/>
    <w:rsid w:val="007179C7"/>
    <w:rsid w:val="0079452D"/>
    <w:rsid w:val="007A15DB"/>
    <w:rsid w:val="00842DDD"/>
    <w:rsid w:val="00866497"/>
    <w:rsid w:val="008749FB"/>
    <w:rsid w:val="00890525"/>
    <w:rsid w:val="0090293A"/>
    <w:rsid w:val="00963978"/>
    <w:rsid w:val="009A575A"/>
    <w:rsid w:val="009F11E3"/>
    <w:rsid w:val="00A6700C"/>
    <w:rsid w:val="00A807B8"/>
    <w:rsid w:val="00A95A44"/>
    <w:rsid w:val="00AA3480"/>
    <w:rsid w:val="00B029B0"/>
    <w:rsid w:val="00B02FCC"/>
    <w:rsid w:val="00B2406A"/>
    <w:rsid w:val="00B25189"/>
    <w:rsid w:val="00B85145"/>
    <w:rsid w:val="00BF635A"/>
    <w:rsid w:val="00C54792"/>
    <w:rsid w:val="00C87A13"/>
    <w:rsid w:val="00CD78AF"/>
    <w:rsid w:val="00D55C10"/>
    <w:rsid w:val="00D61DA3"/>
    <w:rsid w:val="00DB5B3B"/>
    <w:rsid w:val="00DD174D"/>
    <w:rsid w:val="00DD17D1"/>
    <w:rsid w:val="00E3330E"/>
    <w:rsid w:val="00E65D34"/>
    <w:rsid w:val="00E802FA"/>
    <w:rsid w:val="00EA2310"/>
    <w:rsid w:val="00ED6DEB"/>
    <w:rsid w:val="00F37520"/>
    <w:rsid w:val="00F71C64"/>
    <w:rsid w:val="00F95DB3"/>
    <w:rsid w:val="00FB4B86"/>
    <w:rsid w:val="00FC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C5BAD554-BC1D-4AA1-AE75-0FADB6C3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strike w:val="0"/>
      <w:dstrike w:val="0"/>
      <w:color w:val="000000"/>
      <w:u w:val="none"/>
    </w:rPr>
  </w:style>
  <w:style w:type="paragraph" w:styleId="a5">
    <w:name w:val="Body Text Indent"/>
    <w:basedOn w:val="a"/>
    <w:pPr>
      <w:spacing w:line="440" w:lineRule="exact"/>
      <w:ind w:firstLine="600"/>
    </w:pPr>
    <w:rPr>
      <w:rFonts w:ascii="仿宋_GB2312" w:eastAsia="仿宋_GB2312"/>
      <w:color w:val="FF0000"/>
      <w:sz w:val="28"/>
      <w:szCs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rsid w:val="002525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4</Pages>
  <Words>304</Words>
  <Characters>1737</Characters>
  <Application>Microsoft Office Word</Application>
  <DocSecurity>0</DocSecurity>
  <PresentationFormat/>
  <Lines>14</Lines>
  <Paragraphs>4</Paragraphs>
  <Slides>0</Slides>
  <Notes>0</Notes>
  <HiddenSlides>0</HiddenSlides>
  <MMClips>0</MMClips>
  <ScaleCrop>false</ScaleCrop>
  <Company>北京师范大学</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竞赛章程</dc:title>
  <dc:subject/>
  <dc:creator>xyang</dc:creator>
  <cp:keywords/>
  <cp:lastModifiedBy>李习文</cp:lastModifiedBy>
  <cp:revision>25</cp:revision>
  <cp:lastPrinted>2004-12-01T08:52:00Z</cp:lastPrinted>
  <dcterms:created xsi:type="dcterms:W3CDTF">2021-02-06T05:45:00Z</dcterms:created>
  <dcterms:modified xsi:type="dcterms:W3CDTF">2022-05-13T15:52:00Z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