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附件1：</w:t>
      </w:r>
    </w:p>
    <w:p>
      <w:pPr>
        <w:pStyle w:val="2"/>
        <w:spacing w:before="156" w:beforeLines="50"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专题实践项目：“教学相长”推介支持项目申报</w:t>
      </w:r>
      <w:r>
        <w:rPr>
          <w:rFonts w:hint="eastAsia" w:ascii="黑体" w:hAnsi="黑体" w:eastAsia="黑体" w:cs="方正小标宋简体"/>
          <w:b/>
          <w:bCs/>
          <w:sz w:val="28"/>
          <w:szCs w:val="28"/>
        </w:rPr>
        <w:t>方案</w:t>
      </w:r>
    </w:p>
    <w:p>
      <w:pPr>
        <w:spacing w:before="312" w:beforeLines="100"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一、实践主题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乡村教育振兴之教师智慧研修暑期实践活动——暨“智慧强师”行动</w:t>
      </w:r>
    </w:p>
    <w:p>
      <w:pPr>
        <w:spacing w:before="312" w:beforeLines="100"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二、实践时间和地点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本轮研修实践采取线上线下混合式研修实践方式，历时2022年整个暑期（7-8月）。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线下研修实践时间：</w:t>
      </w:r>
      <w:r>
        <w:rPr>
          <w:rFonts w:hint="eastAsia" w:ascii="仿宋" w:hAnsi="仿宋" w:eastAsia="仿宋" w:cs="仿宋"/>
          <w:sz w:val="24"/>
          <w:szCs w:val="24"/>
        </w:rPr>
        <w:t>2022年7月18日-7月24日，合计7天，在新疆伽师县、甘肃会宁县和甘肃东乡县三个区域并行开展。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线上研修实践时间：</w:t>
      </w:r>
      <w:r>
        <w:rPr>
          <w:rFonts w:hint="eastAsia" w:ascii="仿宋" w:hAnsi="仿宋" w:eastAsia="仿宋" w:cs="仿宋"/>
          <w:sz w:val="24"/>
          <w:szCs w:val="24"/>
        </w:rPr>
        <w:t>2022年7月25日-8月26日，主要依托智慧教研平台开展线上研修实践。</w:t>
      </w:r>
    </w:p>
    <w:p>
      <w:pPr>
        <w:spacing w:before="312" w:beforeLines="100"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三、主要内容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北师大学子深入一线和教育现场，发挥专业所学，与乡村教师协同开展教学研实践，用专业科学的理论和身体力行的实践，发现教育问题、进行教育研究，为乡村教育发展建言献策。研修实践内容参考下表。</w:t>
      </w:r>
    </w:p>
    <w:p>
      <w:pPr>
        <w:spacing w:before="156" w:beforeLines="50" w:line="360" w:lineRule="auto"/>
        <w:ind w:firstLine="420" w:firstLineChars="200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Cs w:val="21"/>
        </w:rPr>
        <w:t>表 教师智慧研修暑期实践活动安排（暂定7.18-7.24）</w:t>
      </w:r>
    </w:p>
    <w:tbl>
      <w:tblPr>
        <w:tblStyle w:val="10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840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主题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第1天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“智慧强师”行动开幕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1.“智慧强师”行动整体分享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2.教育数字化战略背景下教师的能力素养与专业发展路径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3.义务教育阶段新课程标准（2022年版）研读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第2天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智慧研修理论与工具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1.智能时代的乡村教师协同教研理论与模式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2.乡村教师协同教研的实践与指导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3.信息化教育教学资源平台与工具应用指导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第3天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智慧研修模式与案例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1.“教研研修特色提炼” 工作坊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2.主题式教研模式指导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3.语数英学科研修案例及教研活动模拟体验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第4天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智慧协同研修资源建设指导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1.单元协同教研资源建设指导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2.基于智慧教研平台的示范性研修资源观摩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3.协同建设学科研修资源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第5天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智慧研修授课实战演习PK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1.学科研修资源分组展示、点评交流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2.学科研修资源优化改进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3.语文、数学、英语教学实战演习PK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第6天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当地名校参访与校长论道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1.参访当地学校，深入教育一线调研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2.与校长论道，共话乡村学校发展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第7天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智慧研修论坛与建言献策</w:t>
            </w:r>
          </w:p>
        </w:tc>
        <w:tc>
          <w:tcPr>
            <w:tcW w:w="433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1.智慧研修论坛，共话乡村智慧研修发展新趋势、新路径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2.主题沙龙活动，为乡村教育发展建言献策</w:t>
            </w:r>
          </w:p>
        </w:tc>
      </w:tr>
    </w:tbl>
    <w:p>
      <w:pPr>
        <w:spacing w:before="156" w:beforeLines="50" w:line="360" w:lineRule="auto"/>
        <w:ind w:firstLine="480" w:firstLineChars="200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before="156" w:beforeLines="50"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四、招募人数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共招募三个团队，分赴新疆伽师、甘肃会宁、甘肃东乡三地，每个团队不超过10人。</w:t>
      </w:r>
    </w:p>
    <w:p>
      <w:pPr>
        <w:spacing w:before="312" w:beforeLines="100"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五、在读学生招募要求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1.具有带着教育兴邦的历史使命和兼济天下的公益情怀，愿意用专业科学的理论和身体力行的实践助力于乡村教师专业发展；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2.能够积极发挥专业所长，主动在教育情境中触摸基础教育一线现实问题，关注乡村教师教育帮扶的成长需求，提升实践效果；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3.在校期间积极参加各项活动，个人组织能力强，中共党员、优秀学生干部和学生社团骨干优先;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4.成绩优良、综合素质较高，对教育教学有深刻的认识与理解，信息素养高</w:t>
      </w:r>
      <w:r>
        <w:rPr>
          <w:rFonts w:hint="default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在读研究生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优先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5.优先考虑语文、数学、英语专业，或具有是相应学科教师资格证的学生；</w:t>
      </w:r>
    </w:p>
    <w:p>
      <w:pPr>
        <w:spacing w:before="312" w:beforeLines="100"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六、整体安排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1.征集阶段（</w:t>
      </w:r>
      <w:r>
        <w:rPr>
          <w:rFonts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日-6月</w:t>
      </w:r>
      <w:r>
        <w:rPr>
          <w:rFonts w:ascii="宋体" w:hAnsi="宋体" w:eastAsia="宋体" w:cs="宋体"/>
          <w:b/>
          <w:bCs/>
          <w:sz w:val="24"/>
          <w:szCs w:val="24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有意向申报暑期社会实践项目的</w:t>
      </w:r>
      <w:r>
        <w:rPr>
          <w:rFonts w:hint="eastAsia" w:ascii="宋体" w:hAnsi="宋体" w:eastAsia="宋体" w:cs="宋体"/>
          <w:sz w:val="24"/>
          <w:szCs w:val="24"/>
        </w:rPr>
        <w:t>学生在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月1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日（周日）17：00前向北京师范大学未来教育高精尖创新中心提交报名信息，报名方式为在线，报名二维码如下（请用企业微信扫码）：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491615" cy="140017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360" w:lineRule="auto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2.评审阶段（</w:t>
      </w:r>
      <w:r>
        <w:rPr>
          <w:rFonts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月1</w:t>
      </w:r>
      <w:r>
        <w:rPr>
          <w:rFonts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日-</w:t>
      </w:r>
      <w:r>
        <w:rPr>
          <w:rFonts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月1</w:t>
      </w:r>
      <w:r>
        <w:rPr>
          <w:rFonts w:ascii="宋体" w:hAnsi="宋体" w:eastAsia="宋体" w:cs="宋体"/>
          <w:b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北京师范大学未来教育高精尖创新中心在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月1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日（周三）17:00前通知入选学生。</w:t>
      </w:r>
    </w:p>
    <w:p>
      <w:pPr>
        <w:spacing w:before="156" w:beforeLines="50" w:line="360" w:lineRule="auto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3.培训阶段（7月中旬）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入选学生参与暑期社会实践活动相关内容培训，认真做好社会实践前的各项准备工作。</w:t>
      </w:r>
    </w:p>
    <w:p>
      <w:pPr>
        <w:spacing w:before="156" w:beforeLines="50" w:line="360" w:lineRule="auto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4.实施阶段（7月下旬）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根据方案参与暑期社会实践活动，期间每日需向领队教师报备进展情况及安全情况，积极通过各类新媒体平台及时发布实践动态。</w:t>
      </w:r>
    </w:p>
    <w:p>
      <w:pPr>
        <w:spacing w:before="156" w:beforeLines="50" w:line="360" w:lineRule="auto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5.总结阶段（8月底9月初）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活动总结，提交实践成果，发放证书。</w:t>
      </w:r>
    </w:p>
    <w:p>
      <w:pPr>
        <w:spacing w:before="312" w:beforeLines="100"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七、项目推进单位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指导部门：</w:t>
      </w:r>
      <w:r>
        <w:rPr>
          <w:rFonts w:hint="eastAsia" w:ascii="宋体" w:hAnsi="宋体" w:eastAsia="宋体" w:cs="宋体"/>
          <w:sz w:val="24"/>
          <w:szCs w:val="24"/>
        </w:rPr>
        <w:t>北京师范大学党委统战部、党委学生工作部、教育学部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实施部门：</w:t>
      </w:r>
      <w:r>
        <w:rPr>
          <w:rFonts w:hint="eastAsia" w:ascii="宋体" w:hAnsi="宋体" w:eastAsia="宋体" w:cs="宋体"/>
          <w:sz w:val="24"/>
          <w:szCs w:val="24"/>
        </w:rPr>
        <w:t>北京师范大学未来教育高精尖创新中心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</w:rPr>
        <w:t>王雪（13718555071）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yMjFiNWIyMjUwMjhiZDZhODdiZmI1ODY3OTgwZTYifQ=="/>
  </w:docVars>
  <w:rsids>
    <w:rsidRoot w:val="008367F8"/>
    <w:rsid w:val="0002623B"/>
    <w:rsid w:val="00070ABB"/>
    <w:rsid w:val="00084006"/>
    <w:rsid w:val="000C793F"/>
    <w:rsid w:val="000D0667"/>
    <w:rsid w:val="001127FF"/>
    <w:rsid w:val="00122A28"/>
    <w:rsid w:val="001246CB"/>
    <w:rsid w:val="00124B83"/>
    <w:rsid w:val="00142D36"/>
    <w:rsid w:val="0015658A"/>
    <w:rsid w:val="00186653"/>
    <w:rsid w:val="001B43C5"/>
    <w:rsid w:val="001D5C39"/>
    <w:rsid w:val="001E3AA2"/>
    <w:rsid w:val="001F019C"/>
    <w:rsid w:val="00205D3C"/>
    <w:rsid w:val="002236F7"/>
    <w:rsid w:val="002736B6"/>
    <w:rsid w:val="00294D4F"/>
    <w:rsid w:val="002B20AA"/>
    <w:rsid w:val="002B7BE4"/>
    <w:rsid w:val="00324361"/>
    <w:rsid w:val="00366102"/>
    <w:rsid w:val="00367CA9"/>
    <w:rsid w:val="003B1896"/>
    <w:rsid w:val="003B2799"/>
    <w:rsid w:val="003F3B8A"/>
    <w:rsid w:val="00413EBD"/>
    <w:rsid w:val="00442851"/>
    <w:rsid w:val="0047685E"/>
    <w:rsid w:val="004772B2"/>
    <w:rsid w:val="004B295A"/>
    <w:rsid w:val="004C0C12"/>
    <w:rsid w:val="005614CB"/>
    <w:rsid w:val="0056226A"/>
    <w:rsid w:val="00566630"/>
    <w:rsid w:val="005C01A8"/>
    <w:rsid w:val="005C1829"/>
    <w:rsid w:val="005F2189"/>
    <w:rsid w:val="006007FB"/>
    <w:rsid w:val="00616622"/>
    <w:rsid w:val="006334DA"/>
    <w:rsid w:val="00657C32"/>
    <w:rsid w:val="006607FC"/>
    <w:rsid w:val="00665B27"/>
    <w:rsid w:val="00674C1E"/>
    <w:rsid w:val="0067652B"/>
    <w:rsid w:val="00682CA9"/>
    <w:rsid w:val="00685CC1"/>
    <w:rsid w:val="006A695D"/>
    <w:rsid w:val="006B3930"/>
    <w:rsid w:val="00705806"/>
    <w:rsid w:val="007100F7"/>
    <w:rsid w:val="00786AF5"/>
    <w:rsid w:val="007A633D"/>
    <w:rsid w:val="007C1D83"/>
    <w:rsid w:val="007C588A"/>
    <w:rsid w:val="007F0E54"/>
    <w:rsid w:val="00824AFB"/>
    <w:rsid w:val="008367F8"/>
    <w:rsid w:val="00837E13"/>
    <w:rsid w:val="00873233"/>
    <w:rsid w:val="00882C89"/>
    <w:rsid w:val="00885277"/>
    <w:rsid w:val="00885680"/>
    <w:rsid w:val="008D4656"/>
    <w:rsid w:val="00966B5E"/>
    <w:rsid w:val="0097080B"/>
    <w:rsid w:val="00986141"/>
    <w:rsid w:val="00992038"/>
    <w:rsid w:val="009A0753"/>
    <w:rsid w:val="009B3616"/>
    <w:rsid w:val="009C6984"/>
    <w:rsid w:val="00A3449E"/>
    <w:rsid w:val="00A35CAF"/>
    <w:rsid w:val="00A631D8"/>
    <w:rsid w:val="00A9216B"/>
    <w:rsid w:val="00AA2006"/>
    <w:rsid w:val="00AA5F90"/>
    <w:rsid w:val="00AC1151"/>
    <w:rsid w:val="00AD012D"/>
    <w:rsid w:val="00AD667F"/>
    <w:rsid w:val="00B00CE7"/>
    <w:rsid w:val="00B05AF8"/>
    <w:rsid w:val="00B635D0"/>
    <w:rsid w:val="00B7026B"/>
    <w:rsid w:val="00B740FD"/>
    <w:rsid w:val="00B75D9E"/>
    <w:rsid w:val="00BB6614"/>
    <w:rsid w:val="00BF24F0"/>
    <w:rsid w:val="00BF3719"/>
    <w:rsid w:val="00C06C18"/>
    <w:rsid w:val="00C17282"/>
    <w:rsid w:val="00C31059"/>
    <w:rsid w:val="00C4408C"/>
    <w:rsid w:val="00C60504"/>
    <w:rsid w:val="00C96EB6"/>
    <w:rsid w:val="00CF3E5F"/>
    <w:rsid w:val="00D12051"/>
    <w:rsid w:val="00DC0C59"/>
    <w:rsid w:val="00DC16E4"/>
    <w:rsid w:val="00DC7E87"/>
    <w:rsid w:val="00E31175"/>
    <w:rsid w:val="00E40F86"/>
    <w:rsid w:val="00E4169D"/>
    <w:rsid w:val="00E933D5"/>
    <w:rsid w:val="00EA27EE"/>
    <w:rsid w:val="00ED4EA4"/>
    <w:rsid w:val="00F160B5"/>
    <w:rsid w:val="00F33706"/>
    <w:rsid w:val="00F376A7"/>
    <w:rsid w:val="00F650CE"/>
    <w:rsid w:val="00F770C2"/>
    <w:rsid w:val="00F939A7"/>
    <w:rsid w:val="00FD5ACA"/>
    <w:rsid w:val="05854CDE"/>
    <w:rsid w:val="0C2057EF"/>
    <w:rsid w:val="201F1318"/>
    <w:rsid w:val="2532411F"/>
    <w:rsid w:val="2E926278"/>
    <w:rsid w:val="330324D1"/>
    <w:rsid w:val="635E292E"/>
    <w:rsid w:val="693B1ED6"/>
    <w:rsid w:val="6A637CE8"/>
    <w:rsid w:val="F5FEF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文字 字符"/>
    <w:basedOn w:val="6"/>
    <w:link w:val="2"/>
    <w:semiHidden/>
    <w:qFormat/>
    <w:uiPriority w:val="99"/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3">
    <w:name w:val="页眉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1320</Characters>
  <Lines>11</Lines>
  <Paragraphs>3</Paragraphs>
  <TotalTime>0</TotalTime>
  <ScaleCrop>false</ScaleCrop>
  <LinksUpToDate>false</LinksUpToDate>
  <CharactersWithSpaces>1548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2022-05-16T14:43:00Z</dcterms:created>
  <dc:creator>Administrator</dc:creator>
  <cp:lastModifiedBy>wurong</cp:lastModifiedBy>
  <dcterms:modified xsi:type="dcterms:W3CDTF">2022-05-29T15:53:04Z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1B062C1E9A744EBCBA735219E63873DC</vt:lpwstr>
  </property>
</Properties>
</file>