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附件</w:t>
      </w:r>
      <w:r>
        <w:rPr>
          <w:rFonts w:ascii="黑体" w:eastAsia="黑体"/>
          <w:sz w:val="32"/>
          <w:szCs w:val="36"/>
        </w:rPr>
        <w:t>2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典型案例材料格式要求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黑体" w:cstheme="minorBidi"/>
          <w:kern w:val="44"/>
          <w:sz w:val="32"/>
        </w:rPr>
      </w:pPr>
      <w:r>
        <w:rPr>
          <w:rFonts w:hint="eastAsia" w:eastAsia="黑体" w:cstheme="minorBidi"/>
          <w:kern w:val="44"/>
          <w:sz w:val="32"/>
        </w:rPr>
        <w:t>一、格式要求</w:t>
      </w:r>
    </w:p>
    <w:p>
      <w:pPr>
        <w:wordWrap w:val="0"/>
        <w:spacing w:line="560" w:lineRule="exact"/>
        <w:ind w:firstLine="640" w:firstLineChars="200"/>
        <w:rPr>
          <w:rFonts w:eastAsia="仿宋_GB2312" w:cstheme="minorBidi"/>
          <w:sz w:val="32"/>
        </w:rPr>
      </w:pPr>
      <w:r>
        <w:rPr>
          <w:rFonts w:hint="eastAsia" w:eastAsia="仿宋_GB2312" w:cstheme="minorBidi"/>
          <w:sz w:val="32"/>
        </w:rPr>
        <w:t>1.主标题用2号方正小标宋简体，居中。</w:t>
      </w:r>
    </w:p>
    <w:p>
      <w:pPr>
        <w:wordWrap w:val="0"/>
        <w:spacing w:line="560" w:lineRule="exact"/>
        <w:ind w:firstLine="640" w:firstLineChars="200"/>
        <w:rPr>
          <w:rFonts w:eastAsia="仿宋_GB2312" w:cstheme="minorBidi"/>
          <w:sz w:val="32"/>
        </w:rPr>
      </w:pPr>
      <w:r>
        <w:rPr>
          <w:rFonts w:hint="eastAsia" w:eastAsia="仿宋_GB2312" w:cstheme="minorBidi"/>
          <w:sz w:val="32"/>
        </w:rPr>
        <w:t>2.正文用3号仿宋GB2312。</w:t>
      </w:r>
    </w:p>
    <w:p>
      <w:pPr>
        <w:wordWrap w:val="0"/>
        <w:spacing w:line="560" w:lineRule="exact"/>
        <w:ind w:firstLine="640" w:firstLineChars="200"/>
        <w:rPr>
          <w:rFonts w:eastAsia="仿宋_GB2312" w:cstheme="minorBidi"/>
          <w:sz w:val="32"/>
        </w:rPr>
      </w:pPr>
      <w:r>
        <w:rPr>
          <w:rFonts w:hint="eastAsia" w:eastAsia="仿宋_GB2312" w:cstheme="minorBidi"/>
          <w:sz w:val="32"/>
        </w:rPr>
        <w:t>3.文中小标题层次序号依次使用“一、”“（一）”“1.”“（1）”标注，第一层序号及小标题用3号黑体，第二层用3号楷体GB2312加粗，第三层及以下均用3号仿宋GB2312加粗。如只有两层标题时，使用“一、”“1.”标注。</w:t>
      </w:r>
    </w:p>
    <w:p>
      <w:pPr>
        <w:wordWrap w:val="0"/>
        <w:spacing w:line="560" w:lineRule="exact"/>
        <w:ind w:firstLine="640" w:firstLineChars="200"/>
        <w:rPr>
          <w:rFonts w:eastAsia="仿宋_GB2312" w:cstheme="minorBidi"/>
          <w:sz w:val="32"/>
        </w:rPr>
      </w:pPr>
      <w:r>
        <w:rPr>
          <w:rFonts w:hint="eastAsia" w:eastAsia="仿宋_GB2312" w:cstheme="minorBidi"/>
          <w:sz w:val="32"/>
        </w:rPr>
        <w:t>4.行间距为固定值28磅。</w:t>
      </w:r>
    </w:p>
    <w:p>
      <w:pPr>
        <w:wordWrap w:val="0"/>
        <w:spacing w:line="560" w:lineRule="exact"/>
        <w:ind w:firstLine="640" w:firstLineChars="200"/>
        <w:rPr>
          <w:rFonts w:eastAsia="仿宋_GB2312" w:cstheme="minorBidi"/>
          <w:sz w:val="32"/>
        </w:rPr>
      </w:pPr>
      <w:r>
        <w:rPr>
          <w:rFonts w:hint="eastAsia" w:eastAsia="仿宋_GB2312" w:cstheme="minorBidi"/>
          <w:sz w:val="32"/>
        </w:rPr>
        <w:t>5.页面格式为上边距25mm，下边距25mm，左边距28mm，右边距26mm。</w:t>
      </w:r>
    </w:p>
    <w:p>
      <w:pPr>
        <w:wordWrap w:val="0"/>
        <w:spacing w:line="560" w:lineRule="exact"/>
        <w:ind w:firstLine="640" w:firstLineChars="200"/>
        <w:rPr>
          <w:rFonts w:eastAsia="仿宋_GB2312" w:cstheme="minorBidi"/>
          <w:sz w:val="32"/>
        </w:rPr>
      </w:pPr>
      <w:r>
        <w:rPr>
          <w:rFonts w:hint="eastAsia" w:eastAsia="仿宋_GB2312" w:cstheme="minorBidi"/>
          <w:sz w:val="32"/>
        </w:rPr>
        <w:t>6</w:t>
      </w:r>
      <w:r>
        <w:rPr>
          <w:rFonts w:eastAsia="仿宋_GB2312" w:cstheme="minorBidi"/>
          <w:sz w:val="32"/>
        </w:rPr>
        <w:t>.</w:t>
      </w:r>
      <w:r>
        <w:rPr>
          <w:rFonts w:hint="eastAsia" w:eastAsia="仿宋_GB2312" w:cstheme="minorBidi"/>
          <w:sz w:val="32"/>
        </w:rPr>
        <w:t>图注在图片下方一行，标清序号，用小</w:t>
      </w:r>
      <w:r>
        <w:rPr>
          <w:rFonts w:eastAsia="仿宋_GB2312" w:cstheme="minorBidi"/>
          <w:sz w:val="32"/>
        </w:rPr>
        <w:t>4</w:t>
      </w:r>
      <w:r>
        <w:rPr>
          <w:rFonts w:hint="eastAsia" w:eastAsia="仿宋_GB2312" w:cstheme="minorBidi"/>
          <w:sz w:val="32"/>
        </w:rPr>
        <w:t>号楷体GB2312。</w:t>
      </w:r>
    </w:p>
    <w:p>
      <w:pPr>
        <w:wordWrap w:val="0"/>
        <w:spacing w:line="560" w:lineRule="exact"/>
        <w:ind w:firstLine="640" w:firstLineChars="200"/>
        <w:rPr>
          <w:rFonts w:eastAsia="黑体" w:cstheme="minorBidi"/>
          <w:kern w:val="44"/>
          <w:sz w:val="32"/>
        </w:rPr>
      </w:pPr>
      <w:r>
        <w:rPr>
          <w:rFonts w:hint="eastAsia" w:eastAsia="黑体" w:cstheme="minorBidi"/>
          <w:kern w:val="44"/>
          <w:sz w:val="32"/>
        </w:rPr>
        <w:t>二、格式示例</w:t>
      </w:r>
    </w:p>
    <w:p>
      <w:pPr>
        <w:wordWrap w:val="0"/>
        <w:spacing w:line="560" w:lineRule="exact"/>
        <w:ind w:firstLine="880" w:firstLineChars="20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主</w:t>
      </w:r>
      <w:r>
        <w:rPr>
          <w:rFonts w:eastAsia="方正小标宋简体"/>
          <w:bCs/>
          <w:sz w:val="44"/>
          <w:szCs w:val="44"/>
        </w:rPr>
        <w:t>标题-方正小标宋，</w:t>
      </w:r>
      <w:r>
        <w:rPr>
          <w:rFonts w:hint="eastAsia" w:eastAsia="方正小标宋简体"/>
          <w:bCs/>
          <w:sz w:val="44"/>
          <w:szCs w:val="44"/>
        </w:rPr>
        <w:t>2号</w:t>
      </w:r>
    </w:p>
    <w:p>
      <w:pPr>
        <w:spacing w:before="156" w:beforeLines="50"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一级标题，黑体</w:t>
      </w:r>
      <w:r>
        <w:rPr>
          <w:rFonts w:hint="eastAsia" w:ascii="黑体" w:hAnsi="黑体" w:eastAsia="黑体"/>
          <w:bCs/>
          <w:sz w:val="32"/>
          <w:szCs w:val="32"/>
        </w:rPr>
        <w:t>，3号</w:t>
      </w:r>
    </w:p>
    <w:p>
      <w:pPr>
        <w:wordWrap w:val="0"/>
        <w:spacing w:before="156" w:beforeLines="50"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二级标题，楷体GB2312，3号加粗</w:t>
      </w:r>
    </w:p>
    <w:p>
      <w:pPr>
        <w:wordWrap w:val="0"/>
        <w:spacing w:before="156" w:beforeLines="50" w:line="560" w:lineRule="exact"/>
        <w:ind w:firstLine="643" w:firstLineChars="200"/>
        <w:rPr>
          <w:rFonts w:eastAsia="仿宋_GB2312"/>
          <w:b/>
          <w:bCs/>
          <w:sz w:val="32"/>
          <w:szCs w:val="28"/>
        </w:rPr>
      </w:pPr>
      <w:r>
        <w:rPr>
          <w:rFonts w:eastAsia="仿宋_GB2312"/>
          <w:b/>
          <w:bCs/>
          <w:sz w:val="32"/>
          <w:szCs w:val="28"/>
        </w:rPr>
        <w:t>三级标题，仿宋GB2312，3号加粗</w:t>
      </w:r>
    </w:p>
    <w:p>
      <w:pPr>
        <w:wordWrap w:val="0"/>
        <w:spacing w:before="156" w:beforeLines="50"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正文，仿宋GB2312，3号，数字使用Times New Roman字体，行间距28磅。</w:t>
      </w:r>
    </w:p>
    <w:p>
      <w:pPr>
        <w:spacing w:before="156" w:beforeLines="50"/>
        <w:ind w:firstLine="420" w:firstLineChars="200"/>
        <w:jc w:val="center"/>
        <w:rPr>
          <w:rFonts w:eastAsia="仿宋_GB2312"/>
          <w:sz w:val="32"/>
          <w:szCs w:val="28"/>
        </w:rPr>
      </w:pPr>
      <w:r>
        <w:drawing>
          <wp:inline distT="0" distB="0" distL="0" distR="0">
            <wp:extent cx="3000375" cy="1752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jc w:val="center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图1-图片说明文字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GEzYmNkZGUwMDQxYzkxYWI4YmY5NDNhNDRjZWIifQ=="/>
  </w:docVars>
  <w:rsids>
    <w:rsidRoot w:val="023512A8"/>
    <w:rsid w:val="0235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2023-03-25T04:00:00Z</dcterms:created>
  <dc:creator>cchain</dc:creator>
  <cp:lastModifiedBy>cchain</cp:lastModifiedBy>
  <dcterms:modified xsi:type="dcterms:W3CDTF">2023-03-25T04:06:56Z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047C6EA1D4384F0083AAA06979FA3FFB</vt:lpwstr>
  </property>
</Properties>
</file>