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E8A" w:rsidRDefault="00A4728C" w:rsidP="00591E8A">
      <w:pPr>
        <w:rPr>
          <w:rFonts w:ascii="Times New Roman" w:eastAsia="方正小标宋简体" w:hAnsi="Times New Roman" w:cs="Times New Roman"/>
          <w:bCs/>
          <w:sz w:val="32"/>
          <w:szCs w:val="32"/>
          <w:lang w:val="en-US"/>
        </w:rPr>
      </w:pPr>
      <w:r w:rsidRPr="00591E8A">
        <w:rPr>
          <w:rFonts w:ascii="Times New Roman" w:eastAsia="方正小标宋简体" w:hAnsi="Times New Roman" w:cs="Times New Roman"/>
          <w:bCs/>
          <w:sz w:val="32"/>
          <w:szCs w:val="32"/>
          <w:lang w:val="en-US"/>
        </w:rPr>
        <w:t>附件一</w:t>
      </w:r>
    </w:p>
    <w:p w:rsidR="00591E8A" w:rsidRPr="00591E8A" w:rsidRDefault="00591E8A" w:rsidP="00591E8A">
      <w:pPr>
        <w:spacing w:line="360" w:lineRule="exact"/>
        <w:rPr>
          <w:rFonts w:ascii="Times New Roman" w:eastAsia="方正小标宋简体" w:hAnsi="Times New Roman" w:cs="Times New Roman" w:hint="eastAsia"/>
          <w:bCs/>
          <w:sz w:val="32"/>
          <w:szCs w:val="32"/>
          <w:lang w:val="en-US"/>
        </w:rPr>
      </w:pPr>
    </w:p>
    <w:p w:rsidR="00A4728C" w:rsidRPr="003C1BC7" w:rsidRDefault="00A4728C" w:rsidP="00A4728C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  <w:lang w:val="en-US"/>
        </w:rPr>
      </w:pPr>
      <w:r w:rsidRPr="003C1BC7">
        <w:rPr>
          <w:rFonts w:ascii="Times New Roman" w:eastAsia="方正小标宋简体" w:hAnsi="Times New Roman" w:cs="Times New Roman"/>
          <w:bCs/>
          <w:sz w:val="44"/>
          <w:szCs w:val="44"/>
          <w:lang w:val="en-US"/>
        </w:rPr>
        <w:t>关于开展北京师范大学</w:t>
      </w:r>
      <w:r w:rsidRPr="003C1BC7">
        <w:rPr>
          <w:rFonts w:ascii="Times New Roman" w:eastAsia="方正小标宋简体" w:hAnsi="Times New Roman" w:cs="Times New Roman" w:hint="eastAsia"/>
          <w:bCs/>
          <w:sz w:val="44"/>
          <w:szCs w:val="44"/>
          <w:lang w:val="en-US"/>
        </w:rPr>
        <w:t>2</w:t>
      </w:r>
      <w:r w:rsidRPr="003C1BC7">
        <w:rPr>
          <w:rFonts w:ascii="Times New Roman" w:eastAsia="方正小标宋简体" w:hAnsi="Times New Roman" w:cs="Times New Roman"/>
          <w:bCs/>
          <w:sz w:val="44"/>
          <w:szCs w:val="44"/>
          <w:lang w:val="en-US"/>
        </w:rPr>
        <w:t>022-2023</w:t>
      </w:r>
      <w:r w:rsidRPr="003C1BC7">
        <w:rPr>
          <w:rFonts w:ascii="Times New Roman" w:eastAsia="方正小标宋简体" w:hAnsi="Times New Roman" w:cs="Times New Roman"/>
          <w:bCs/>
          <w:sz w:val="44"/>
          <w:szCs w:val="44"/>
          <w:lang w:val="en-US"/>
        </w:rPr>
        <w:t>学年</w:t>
      </w:r>
    </w:p>
    <w:p w:rsidR="00A4728C" w:rsidRPr="003C1BC7" w:rsidRDefault="00A4728C" w:rsidP="00A4728C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  <w:lang w:val="en-US"/>
        </w:rPr>
      </w:pPr>
      <w:r w:rsidRPr="003C1BC7">
        <w:rPr>
          <w:rFonts w:ascii="Times New Roman" w:eastAsia="方正小标宋简体" w:hAnsi="Times New Roman" w:cs="Times New Roman"/>
          <w:bCs/>
          <w:sz w:val="44"/>
          <w:szCs w:val="44"/>
          <w:lang w:val="en-US"/>
        </w:rPr>
        <w:t>优秀</w:t>
      </w:r>
      <w:r w:rsidR="00C64AE6" w:rsidRPr="003C1BC7">
        <w:rPr>
          <w:rFonts w:ascii="Times New Roman" w:eastAsia="方正小标宋简体" w:hAnsi="Times New Roman" w:cs="Times New Roman" w:hint="eastAsia"/>
          <w:bCs/>
          <w:sz w:val="44"/>
          <w:szCs w:val="44"/>
          <w:lang w:val="en-US"/>
        </w:rPr>
        <w:t>学部院系</w:t>
      </w:r>
      <w:r w:rsidRPr="003C1BC7">
        <w:rPr>
          <w:rFonts w:ascii="Times New Roman" w:eastAsia="方正小标宋简体" w:hAnsi="Times New Roman" w:cs="Times New Roman"/>
          <w:bCs/>
          <w:sz w:val="44"/>
          <w:szCs w:val="44"/>
          <w:lang w:val="en-US"/>
        </w:rPr>
        <w:t>学生会评比的通知</w:t>
      </w:r>
      <w:bookmarkStart w:id="0" w:name="_GoBack"/>
      <w:bookmarkEnd w:id="0"/>
    </w:p>
    <w:p w:rsidR="00A4728C" w:rsidRPr="005E4A1A" w:rsidRDefault="00A4728C" w:rsidP="00A4728C">
      <w:pPr>
        <w:spacing w:line="560" w:lineRule="exact"/>
        <w:ind w:firstLineChars="200" w:firstLine="560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A4728C" w:rsidRPr="005E4A1A" w:rsidRDefault="00A4728C" w:rsidP="00A4728C">
      <w:pPr>
        <w:spacing w:line="560" w:lineRule="exact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各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学生会：</w:t>
      </w:r>
    </w:p>
    <w:p w:rsidR="00C54484" w:rsidRDefault="00C54484" w:rsidP="00C54484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为切实提升我校学生会工作质量，不断提升学生会同学满意度、大局贡献度、社会认可度，根据学校总体工作安排，校学生会决定开展</w:t>
      </w:r>
      <w:r w:rsidRPr="00BF4A38">
        <w:rPr>
          <w:rFonts w:ascii="Times New Roman" w:eastAsia="仿宋_GB2312" w:hAnsi="Times New Roman" w:cs="仿宋_GB2312" w:hint="eastAsia"/>
          <w:sz w:val="32"/>
          <w:szCs w:val="32"/>
          <w:lang w:val="en-US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-</w:t>
      </w:r>
      <w:r w:rsidRPr="00BF4A38">
        <w:rPr>
          <w:rFonts w:ascii="Times New Roman" w:eastAsia="仿宋_GB2312" w:hAnsi="Times New Roman" w:cs="仿宋_GB2312" w:hint="eastAsia"/>
          <w:sz w:val="32"/>
          <w:szCs w:val="32"/>
          <w:lang w:val="en-US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学年“优秀学部院系学生会”评比工作，现将具体事宜通知如下：</w:t>
      </w:r>
    </w:p>
    <w:p w:rsidR="00A4728C" w:rsidRPr="00C54484" w:rsidRDefault="00A4728C" w:rsidP="00A4728C">
      <w:pPr>
        <w:spacing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40"/>
          <w:lang w:val="en-US"/>
        </w:rPr>
      </w:pPr>
      <w:r w:rsidRPr="00C54484">
        <w:rPr>
          <w:rFonts w:ascii="Times New Roman" w:eastAsia="黑体" w:hAnsi="Times New Roman" w:hint="eastAsia"/>
          <w:sz w:val="32"/>
          <w:szCs w:val="40"/>
          <w:lang w:val="en-US"/>
        </w:rPr>
        <w:t>一、指导思想</w:t>
      </w:r>
    </w:p>
    <w:p w:rsidR="00A4728C" w:rsidRDefault="00A4728C" w:rsidP="00C54484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EC60E7">
        <w:rPr>
          <w:rFonts w:ascii="Times New Roman" w:eastAsia="仿宋_GB2312" w:hAnsi="Times New Roman" w:hint="eastAsia"/>
          <w:sz w:val="32"/>
          <w:szCs w:val="40"/>
          <w:lang w:val="en-US"/>
        </w:rPr>
        <w:t>本次考评坚持以习近平新时代中国特色社会主义思想为指导，深入学习宣传贯彻党的二十大精神，积极落实《关于巩固高校学生会（研究生会）改革成果的若干措施》精神，结合中共北京师范大学委员会印发的《关于推动学生会（研究生会）深化改革的实施意见》文件要求，面向各院（系）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学生会</w:t>
      </w:r>
      <w:r w:rsidRPr="00EC60E7">
        <w:rPr>
          <w:rFonts w:ascii="Times New Roman" w:eastAsia="仿宋_GB2312" w:hAnsi="Times New Roman" w:hint="eastAsia"/>
          <w:sz w:val="32"/>
          <w:szCs w:val="40"/>
          <w:lang w:val="en-US"/>
        </w:rPr>
        <w:t>开展“优秀</w:t>
      </w:r>
      <w:r w:rsidR="00251FC5">
        <w:rPr>
          <w:rFonts w:ascii="Times New Roman" w:eastAsia="仿宋_GB2312" w:hAnsi="Times New Roman" w:hint="eastAsia"/>
          <w:sz w:val="32"/>
          <w:szCs w:val="40"/>
          <w:lang w:val="en-US"/>
        </w:rPr>
        <w:t>学部院系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学生</w:t>
      </w:r>
      <w:r w:rsidRPr="00EC60E7">
        <w:rPr>
          <w:rFonts w:ascii="Times New Roman" w:eastAsia="仿宋_GB2312" w:hAnsi="Times New Roman" w:hint="eastAsia"/>
          <w:sz w:val="32"/>
          <w:szCs w:val="40"/>
          <w:lang w:val="en-US"/>
        </w:rPr>
        <w:t>会”评比工作。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40"/>
          <w:lang w:val="en-US"/>
        </w:rPr>
      </w:pPr>
      <w:r w:rsidRPr="005E4A1A">
        <w:rPr>
          <w:rFonts w:ascii="Times New Roman" w:eastAsia="黑体" w:hAnsi="Times New Roman" w:hint="eastAsia"/>
          <w:sz w:val="32"/>
          <w:szCs w:val="40"/>
          <w:lang w:val="en-US"/>
        </w:rPr>
        <w:t>二、评比要求</w:t>
      </w:r>
    </w:p>
    <w:p w:rsidR="00C54484" w:rsidRPr="00C54484" w:rsidRDefault="00C54484" w:rsidP="00A4728C">
      <w:pPr>
        <w:spacing w:line="560" w:lineRule="exact"/>
        <w:ind w:firstLineChars="200" w:firstLine="643"/>
        <w:jc w:val="both"/>
        <w:rPr>
          <w:rFonts w:ascii="Times New Roman" w:eastAsia="楷体_GB2312" w:hAnsi="Times New Roman"/>
          <w:b/>
          <w:bCs/>
          <w:sz w:val="32"/>
          <w:szCs w:val="40"/>
          <w:lang w:val="en-US"/>
        </w:rPr>
      </w:pPr>
      <w:r w:rsidRPr="00C54484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（一）</w:t>
      </w:r>
      <w:r w:rsidR="00A4728C" w:rsidRPr="00C54484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评比原则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28"/>
          <w:szCs w:val="36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本次评比坚持公平、公正、公开的原则，坚持科学制定方案，坚持民主评比。</w:t>
      </w:r>
    </w:p>
    <w:p w:rsidR="00C54484" w:rsidRPr="00C54484" w:rsidRDefault="00C54484" w:rsidP="00A4728C">
      <w:pPr>
        <w:spacing w:line="560" w:lineRule="exact"/>
        <w:ind w:firstLineChars="200" w:firstLine="643"/>
        <w:jc w:val="both"/>
        <w:rPr>
          <w:rFonts w:ascii="Times New Roman" w:eastAsia="楷体_GB2312" w:hAnsi="Times New Roman"/>
          <w:b/>
          <w:bCs/>
          <w:sz w:val="32"/>
          <w:szCs w:val="40"/>
          <w:lang w:val="en-US"/>
        </w:rPr>
      </w:pPr>
      <w:r w:rsidRPr="00C54484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（二）评比</w:t>
      </w:r>
      <w:r w:rsidR="00A4728C" w:rsidRPr="00C54484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内容时间范围</w:t>
      </w:r>
    </w:p>
    <w:p w:rsidR="00A4728C" w:rsidRPr="005E4A1A" w:rsidRDefault="00A4728C" w:rsidP="00C54484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/>
          <w:sz w:val="32"/>
          <w:szCs w:val="40"/>
          <w:lang w:val="en-US"/>
        </w:rPr>
        <w:t>202</w:t>
      </w:r>
      <w:r>
        <w:rPr>
          <w:rFonts w:ascii="Times New Roman" w:eastAsia="仿宋_GB2312" w:hAnsi="Times New Roman"/>
          <w:sz w:val="32"/>
          <w:szCs w:val="40"/>
          <w:lang w:val="en-US"/>
        </w:rPr>
        <w:t>2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年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9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月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1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日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-202</w:t>
      </w:r>
      <w:r>
        <w:rPr>
          <w:rFonts w:ascii="Times New Roman" w:eastAsia="仿宋_GB2312" w:hAnsi="Times New Roman"/>
          <w:sz w:val="32"/>
          <w:szCs w:val="40"/>
          <w:lang w:val="en-US"/>
        </w:rPr>
        <w:t>3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年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8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月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31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日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40"/>
          <w:lang w:val="en-US"/>
        </w:rPr>
      </w:pPr>
      <w:r w:rsidRPr="005E4A1A">
        <w:rPr>
          <w:rFonts w:ascii="Times New Roman" w:eastAsia="黑体" w:hAnsi="Times New Roman" w:hint="eastAsia"/>
          <w:sz w:val="32"/>
          <w:szCs w:val="40"/>
          <w:lang w:val="en-US"/>
        </w:rPr>
        <w:t>三、</w:t>
      </w:r>
      <w:r w:rsidR="00C54484">
        <w:rPr>
          <w:rFonts w:ascii="Times New Roman" w:eastAsia="黑体" w:hAnsi="Times New Roman" w:hint="eastAsia"/>
          <w:sz w:val="32"/>
          <w:szCs w:val="40"/>
          <w:lang w:val="en-US"/>
        </w:rPr>
        <w:t>评比</w:t>
      </w:r>
      <w:r w:rsidRPr="005E4A1A">
        <w:rPr>
          <w:rFonts w:ascii="Times New Roman" w:eastAsia="黑体" w:hAnsi="Times New Roman" w:hint="eastAsia"/>
          <w:sz w:val="32"/>
          <w:szCs w:val="40"/>
          <w:lang w:val="en-US"/>
        </w:rPr>
        <w:t>内容</w:t>
      </w:r>
      <w:r w:rsidRPr="005E4A1A">
        <w:rPr>
          <w:rFonts w:ascii="Times New Roman" w:eastAsia="黑体" w:hAnsi="Times New Roman" w:hint="eastAsia"/>
          <w:sz w:val="32"/>
          <w:szCs w:val="40"/>
          <w:lang w:val="en-US"/>
        </w:rPr>
        <w:t xml:space="preserve"> 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评比总分由四部分构成：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 xml:space="preserve"> </w:t>
      </w:r>
    </w:p>
    <w:p w:rsidR="00A4728C" w:rsidRPr="005E4A1A" w:rsidRDefault="00A4728C" w:rsidP="00A4728C">
      <w:pPr>
        <w:spacing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lastRenderedPageBreak/>
        <w:t>（</w:t>
      </w:r>
      <w:r w:rsidRPr="005E4A1A">
        <w:rPr>
          <w:rFonts w:ascii="Times New Roman" w:eastAsia="楷体_GB2312" w:hAnsi="Times New Roman"/>
          <w:b/>
          <w:bCs/>
          <w:sz w:val="32"/>
          <w:szCs w:val="40"/>
          <w:lang w:val="en-US"/>
        </w:rPr>
        <w:t>一</w:t>
      </w: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）各</w:t>
      </w:r>
      <w:r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院（系）</w:t>
      </w: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学生会工作评价（</w:t>
      </w: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3</w:t>
      </w:r>
      <w:r w:rsidRPr="005E4A1A">
        <w:rPr>
          <w:rFonts w:ascii="Times New Roman" w:eastAsia="楷体_GB2312" w:hAnsi="Times New Roman"/>
          <w:b/>
          <w:bCs/>
          <w:sz w:val="32"/>
          <w:szCs w:val="40"/>
          <w:lang w:val="en-US"/>
        </w:rPr>
        <w:t>0%</w:t>
      </w: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：各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学生会上一学年整体工作情况；</w:t>
      </w:r>
    </w:p>
    <w:p w:rsidR="00A4728C" w:rsidRPr="005E4A1A" w:rsidRDefault="00A4728C" w:rsidP="00A4728C">
      <w:pPr>
        <w:spacing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（二）</w:t>
      </w:r>
      <w:r w:rsidRPr="005E4A1A">
        <w:rPr>
          <w:rFonts w:ascii="Times New Roman" w:eastAsia="楷体_GB2312" w:hAnsi="Times New Roman"/>
          <w:b/>
          <w:bCs/>
          <w:sz w:val="32"/>
          <w:szCs w:val="40"/>
          <w:lang w:val="en-US"/>
        </w:rPr>
        <w:t>对校学生会工作</w:t>
      </w: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的配合程度（</w:t>
      </w: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2</w:t>
      </w:r>
      <w:r w:rsidRPr="005E4A1A">
        <w:rPr>
          <w:rFonts w:ascii="Times New Roman" w:eastAsia="楷体_GB2312" w:hAnsi="Times New Roman"/>
          <w:b/>
          <w:bCs/>
          <w:sz w:val="32"/>
          <w:szCs w:val="40"/>
          <w:lang w:val="en-US"/>
        </w:rPr>
        <w:t>0%</w:t>
      </w: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）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：包括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例会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出勤率及对校会活动的配合程度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；</w:t>
      </w:r>
    </w:p>
    <w:p w:rsidR="00A4728C" w:rsidRPr="005E4A1A" w:rsidRDefault="00A4728C" w:rsidP="00A4728C">
      <w:pPr>
        <w:spacing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（三）各</w:t>
      </w:r>
      <w:r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院（系）</w:t>
      </w: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学生会</w:t>
      </w:r>
      <w:r w:rsidRPr="005E4A1A">
        <w:rPr>
          <w:rFonts w:ascii="Times New Roman" w:eastAsia="楷体_GB2312" w:hAnsi="Times New Roman"/>
          <w:b/>
          <w:bCs/>
          <w:sz w:val="32"/>
          <w:szCs w:val="40"/>
          <w:lang w:val="en-US"/>
        </w:rPr>
        <w:t>获奖情况</w:t>
      </w: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（</w:t>
      </w: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2</w:t>
      </w:r>
      <w:r w:rsidRPr="005E4A1A">
        <w:rPr>
          <w:rFonts w:ascii="Times New Roman" w:eastAsia="楷体_GB2312" w:hAnsi="Times New Roman"/>
          <w:b/>
          <w:bCs/>
          <w:sz w:val="32"/>
          <w:szCs w:val="40"/>
          <w:lang w:val="en-US"/>
        </w:rPr>
        <w:t>0%</w:t>
      </w: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）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：即各</w:t>
      </w:r>
      <w:r>
        <w:rPr>
          <w:rFonts w:ascii="Times New Roman" w:eastAsia="仿宋_GB2312" w:hAnsi="Times New Roman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在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上一学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年中参加校学生会举办的各大活动中的获奖情况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。</w:t>
      </w:r>
    </w:p>
    <w:p w:rsidR="00A4728C" w:rsidRPr="005E4A1A" w:rsidRDefault="00A4728C" w:rsidP="00A4728C">
      <w:pPr>
        <w:spacing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（四）评审团现场评价（</w:t>
      </w: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3</w:t>
      </w:r>
      <w:r w:rsidRPr="005E4A1A">
        <w:rPr>
          <w:rFonts w:ascii="Times New Roman" w:eastAsia="楷体_GB2312" w:hAnsi="Times New Roman"/>
          <w:b/>
          <w:bCs/>
          <w:sz w:val="32"/>
          <w:szCs w:val="40"/>
          <w:lang w:val="en-US"/>
        </w:rPr>
        <w:t>0%</w:t>
      </w:r>
      <w:r w:rsidRPr="005E4A1A">
        <w:rPr>
          <w:rFonts w:ascii="Times New Roman" w:eastAsia="楷体_GB2312" w:hAnsi="Times New Roman" w:hint="eastAsia"/>
          <w:b/>
          <w:bCs/>
          <w:sz w:val="32"/>
          <w:szCs w:val="40"/>
          <w:lang w:val="en-US"/>
        </w:rPr>
        <w:t>）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：包括组织与制度建设、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权益服务、成长成才服务、党团研学工作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及学生会工作理念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五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部分。</w:t>
      </w:r>
    </w:p>
    <w:p w:rsidR="00A4728C" w:rsidRPr="005E4A1A" w:rsidRDefault="00A4728C" w:rsidP="00C54484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（具体参见文末附件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《北京师范大学优秀</w:t>
      </w:r>
      <w:r w:rsidR="00C64AE6">
        <w:rPr>
          <w:rFonts w:ascii="Times New Roman" w:eastAsia="仿宋_GB2312" w:hAnsi="Times New Roman" w:hint="eastAsia"/>
          <w:sz w:val="32"/>
          <w:szCs w:val="40"/>
          <w:lang w:val="en-US"/>
        </w:rPr>
        <w:t>学部院系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学生会评比条例》）</w:t>
      </w:r>
    </w:p>
    <w:p w:rsidR="00A4728C" w:rsidRPr="00CD35F5" w:rsidRDefault="00A4728C" w:rsidP="00A4728C">
      <w:pPr>
        <w:spacing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40"/>
          <w:lang w:val="en-US"/>
        </w:rPr>
      </w:pPr>
      <w:r w:rsidRPr="00CD35F5">
        <w:rPr>
          <w:rFonts w:ascii="Times New Roman" w:eastAsia="黑体" w:hAnsi="Times New Roman" w:hint="eastAsia"/>
          <w:sz w:val="32"/>
          <w:szCs w:val="40"/>
          <w:lang w:val="en-US"/>
        </w:rPr>
        <w:t>四、评比程序</w:t>
      </w:r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3"/>
        <w:jc w:val="both"/>
        <w:rPr>
          <w:rFonts w:ascii="Times New Roman" w:eastAsia="楷体_GB2312" w:hAnsi="Times New Roman"/>
          <w:b/>
          <w:bCs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（一）发布通知</w:t>
      </w:r>
    </w:p>
    <w:p w:rsidR="00A4728C" w:rsidRPr="005E4A1A" w:rsidRDefault="00A4728C" w:rsidP="00A4728C">
      <w:pPr>
        <w:ind w:firstLineChars="200" w:firstLine="640"/>
        <w:rPr>
          <w:rFonts w:ascii="Times New Roman" w:eastAsia="仿宋_GB2312" w:hAnsi="Times New Roman"/>
          <w:sz w:val="28"/>
          <w:szCs w:val="36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202</w:t>
      </w:r>
      <w:r>
        <w:rPr>
          <w:rFonts w:ascii="Times New Roman" w:eastAsia="仿宋_GB2312" w:hAnsi="Times New Roman"/>
          <w:sz w:val="32"/>
          <w:szCs w:val="40"/>
          <w:lang w:val="en-US"/>
        </w:rPr>
        <w:t>3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年</w:t>
      </w:r>
      <w:r>
        <w:rPr>
          <w:rFonts w:ascii="Times New Roman" w:eastAsia="仿宋_GB2312" w:hAnsi="Times New Roman"/>
          <w:sz w:val="32"/>
          <w:szCs w:val="40"/>
          <w:lang w:val="en-US"/>
        </w:rPr>
        <w:t>11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月</w:t>
      </w:r>
      <w:r>
        <w:rPr>
          <w:rFonts w:ascii="Times New Roman" w:eastAsia="仿宋_GB2312" w:hAnsi="Times New Roman"/>
          <w:sz w:val="32"/>
          <w:szCs w:val="40"/>
          <w:lang w:val="en-US"/>
        </w:rPr>
        <w:t>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日（星期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），校学生会向各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学生会发送相关通知。</w:t>
      </w:r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3"/>
        <w:jc w:val="both"/>
        <w:rPr>
          <w:rFonts w:ascii="Times New Roman" w:eastAsia="楷体_GB2312" w:hAnsi="Times New Roman"/>
          <w:b/>
          <w:bCs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（二）材料筹备</w:t>
      </w:r>
    </w:p>
    <w:p w:rsidR="00A4728C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202</w:t>
      </w:r>
      <w:r>
        <w:rPr>
          <w:rFonts w:ascii="Times New Roman" w:eastAsia="仿宋_GB2312" w:hAnsi="Times New Roman"/>
          <w:sz w:val="32"/>
          <w:szCs w:val="40"/>
          <w:lang w:val="en-US"/>
        </w:rPr>
        <w:t>3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年</w:t>
      </w:r>
      <w:r>
        <w:rPr>
          <w:rFonts w:ascii="Times New Roman" w:eastAsia="仿宋_GB2312" w:hAnsi="Times New Roman"/>
          <w:sz w:val="32"/>
          <w:szCs w:val="40"/>
          <w:lang w:val="en-US"/>
        </w:rPr>
        <w:t>11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月</w:t>
      </w:r>
      <w:r>
        <w:rPr>
          <w:rFonts w:ascii="Times New Roman" w:eastAsia="仿宋_GB2312" w:hAnsi="Times New Roman"/>
          <w:sz w:val="32"/>
          <w:szCs w:val="40"/>
          <w:lang w:val="en-US"/>
        </w:rPr>
        <w:t>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日（星期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）至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月</w:t>
      </w:r>
      <w:r>
        <w:rPr>
          <w:rFonts w:ascii="Times New Roman" w:eastAsia="仿宋_GB2312" w:hAnsi="Times New Roman"/>
          <w:sz w:val="32"/>
          <w:szCs w:val="40"/>
          <w:lang w:val="en-US"/>
        </w:rPr>
        <w:t>5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日（星期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日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），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各</w:t>
      </w:r>
      <w:r>
        <w:rPr>
          <w:rFonts w:ascii="Times New Roman" w:eastAsia="仿宋_GB2312" w:hAnsi="Times New Roman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学生会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准备相关材料，包括：工作评价支撑材料、获奖情况统计、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工作报告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、微信推送宣传材料、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评比大会所用的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PPT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。</w:t>
      </w:r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3"/>
        <w:jc w:val="both"/>
        <w:rPr>
          <w:rFonts w:ascii="Times New Roman" w:eastAsia="楷体_GB2312" w:hAnsi="Times New Roman"/>
          <w:b/>
          <w:bCs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（三）提交参评材料、抽取答辩顺序</w:t>
      </w:r>
    </w:p>
    <w:p w:rsidR="00A4728C" w:rsidRPr="007A257B" w:rsidRDefault="00A4728C" w:rsidP="00A4728C">
      <w:pPr>
        <w:spacing w:line="560" w:lineRule="exact"/>
        <w:ind w:firstLineChars="200" w:firstLine="643"/>
        <w:jc w:val="both"/>
        <w:rPr>
          <w:rFonts w:ascii="Times New Roman" w:eastAsia="仿宋_GB2312" w:hAnsi="Times New Roman"/>
          <w:b/>
          <w:bCs/>
          <w:sz w:val="32"/>
          <w:szCs w:val="40"/>
          <w:lang w:val="en-US"/>
        </w:rPr>
      </w:pPr>
      <w:r w:rsidRPr="007A257B">
        <w:rPr>
          <w:rFonts w:ascii="Times New Roman" w:eastAsia="仿宋_GB2312" w:hAnsi="Times New Roman" w:hint="eastAsia"/>
          <w:b/>
          <w:bCs/>
          <w:sz w:val="32"/>
          <w:szCs w:val="40"/>
          <w:lang w:val="en-US"/>
        </w:rPr>
        <w:t>1.</w:t>
      </w:r>
      <w:r w:rsidRPr="007A257B">
        <w:rPr>
          <w:rFonts w:ascii="Times New Roman" w:eastAsia="仿宋_GB2312" w:hAnsi="Times New Roman" w:hint="eastAsia"/>
          <w:b/>
          <w:bCs/>
          <w:sz w:val="32"/>
          <w:szCs w:val="40"/>
          <w:lang w:val="en-US"/>
        </w:rPr>
        <w:t>电子材料提交阶段</w:t>
      </w:r>
    </w:p>
    <w:p w:rsidR="00A4728C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月</w:t>
      </w:r>
      <w:r>
        <w:rPr>
          <w:rFonts w:ascii="Times New Roman" w:eastAsia="仿宋_GB2312" w:hAnsi="Times New Roman"/>
          <w:sz w:val="32"/>
          <w:szCs w:val="40"/>
          <w:lang w:val="en-US"/>
        </w:rPr>
        <w:t>5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日（星期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日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）</w:t>
      </w:r>
      <w:r>
        <w:rPr>
          <w:rFonts w:ascii="Times New Roman" w:eastAsia="仿宋_GB2312" w:hAnsi="Times New Roman"/>
          <w:sz w:val="32"/>
          <w:szCs w:val="40"/>
          <w:lang w:val="en-US"/>
        </w:rPr>
        <w:t>24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:00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前，各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学生会提交工作评价支撑材料、获奖情况统计、工作报告、微信推送宣传材料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、以及</w:t>
      </w:r>
      <w:r w:rsidRPr="008A0FE5">
        <w:rPr>
          <w:rFonts w:ascii="Times New Roman" w:eastAsia="仿宋_GB2312" w:hAnsi="Times New Roman" w:hint="eastAsia"/>
          <w:sz w:val="32"/>
          <w:szCs w:val="40"/>
          <w:lang w:val="en-US"/>
        </w:rPr>
        <w:t>评比大会所用的</w:t>
      </w:r>
      <w:r w:rsidRPr="008A0FE5">
        <w:rPr>
          <w:rFonts w:ascii="Times New Roman" w:eastAsia="仿宋_GB2312" w:hAnsi="Times New Roman"/>
          <w:sz w:val="32"/>
          <w:szCs w:val="40"/>
          <w:lang w:val="en-US"/>
        </w:rPr>
        <w:t>PPT</w:t>
      </w:r>
      <w:r w:rsidRPr="008A0FE5">
        <w:rPr>
          <w:rFonts w:ascii="Times New Roman" w:eastAsia="仿宋_GB2312" w:hAnsi="Times New Roman"/>
          <w:sz w:val="32"/>
          <w:szCs w:val="40"/>
          <w:lang w:val="en-US"/>
        </w:rPr>
        <w:t>电子版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至校学生会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办公室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邮箱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：</w:t>
      </w:r>
      <w:hyperlink r:id="rId5" w:history="1">
        <w:r w:rsidR="00C64AE6" w:rsidRPr="00E90D02">
          <w:rPr>
            <w:rStyle w:val="aa"/>
            <w:rFonts w:ascii="Times New Roman" w:hAnsi="Times New Roman" w:cs="Times New Roman"/>
            <w:sz w:val="32"/>
            <w:szCs w:val="40"/>
            <w:lang w:val="en-US"/>
          </w:rPr>
          <w:t>bnusu@bnu.edu.cn</w:t>
        </w:r>
      </w:hyperlink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。</w:t>
      </w:r>
    </w:p>
    <w:p w:rsidR="00A4728C" w:rsidRPr="007A257B" w:rsidRDefault="00A4728C" w:rsidP="00A4728C">
      <w:pPr>
        <w:spacing w:line="560" w:lineRule="exact"/>
        <w:ind w:firstLineChars="200" w:firstLine="643"/>
        <w:jc w:val="both"/>
        <w:rPr>
          <w:rFonts w:ascii="Times New Roman" w:eastAsia="仿宋_GB2312" w:hAnsi="Times New Roman"/>
          <w:b/>
          <w:bCs/>
          <w:sz w:val="32"/>
          <w:szCs w:val="40"/>
          <w:lang w:val="en-US"/>
        </w:rPr>
      </w:pPr>
      <w:r w:rsidRPr="007A257B">
        <w:rPr>
          <w:rFonts w:ascii="Times New Roman" w:eastAsia="仿宋_GB2312" w:hAnsi="Times New Roman" w:hint="eastAsia"/>
          <w:b/>
          <w:bCs/>
          <w:sz w:val="32"/>
          <w:szCs w:val="40"/>
          <w:lang w:val="en-US"/>
        </w:rPr>
        <w:lastRenderedPageBreak/>
        <w:t>2.</w:t>
      </w:r>
      <w:r w:rsidRPr="007A257B">
        <w:rPr>
          <w:rFonts w:ascii="Times New Roman" w:eastAsia="仿宋_GB2312" w:hAnsi="Times New Roman" w:hint="eastAsia"/>
          <w:b/>
          <w:bCs/>
          <w:sz w:val="32"/>
          <w:szCs w:val="40"/>
          <w:lang w:val="en-US"/>
        </w:rPr>
        <w:t>纸质材料提交阶段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月</w:t>
      </w:r>
      <w:r>
        <w:rPr>
          <w:rFonts w:ascii="Times New Roman" w:eastAsia="仿宋_GB2312" w:hAnsi="Times New Roman"/>
          <w:sz w:val="32"/>
          <w:szCs w:val="40"/>
          <w:lang w:val="en-US"/>
        </w:rPr>
        <w:t>6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日（星期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一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）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10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:00-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1</w:t>
      </w:r>
      <w:r>
        <w:rPr>
          <w:rFonts w:ascii="Times New Roman" w:eastAsia="仿宋_GB2312" w:hAnsi="Times New Roman"/>
          <w:sz w:val="32"/>
          <w:szCs w:val="40"/>
          <w:lang w:val="en-US"/>
        </w:rPr>
        <w:t>5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:00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，各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提交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纸质版工作报告（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3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0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份）至校学生会办公室（学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16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楼南侧</w:t>
      </w:r>
      <w:r w:rsidR="00C64AE6">
        <w:rPr>
          <w:rFonts w:ascii="Times New Roman" w:eastAsia="仿宋_GB2312" w:hAnsi="Times New Roman" w:hint="eastAsia"/>
          <w:sz w:val="32"/>
          <w:szCs w:val="40"/>
          <w:lang w:val="en-US"/>
        </w:rPr>
        <w:t>一层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10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9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办公室）。</w:t>
      </w:r>
    </w:p>
    <w:p w:rsidR="00A4728C" w:rsidRPr="007A257B" w:rsidRDefault="00A4728C" w:rsidP="00A4728C">
      <w:pPr>
        <w:spacing w:line="560" w:lineRule="exact"/>
        <w:ind w:firstLineChars="200" w:firstLine="643"/>
        <w:jc w:val="both"/>
        <w:rPr>
          <w:rFonts w:ascii="Times New Roman" w:eastAsia="仿宋_GB2312" w:hAnsi="Times New Roman"/>
          <w:b/>
          <w:bCs/>
          <w:sz w:val="32"/>
          <w:szCs w:val="40"/>
          <w:lang w:val="en-US"/>
        </w:rPr>
      </w:pPr>
      <w:r w:rsidRPr="007A257B">
        <w:rPr>
          <w:rFonts w:ascii="Times New Roman" w:eastAsia="仿宋_GB2312" w:hAnsi="Times New Roman" w:hint="eastAsia"/>
          <w:b/>
          <w:bCs/>
          <w:sz w:val="32"/>
          <w:szCs w:val="40"/>
          <w:lang w:val="en-US"/>
        </w:rPr>
        <w:t>3.</w:t>
      </w:r>
      <w:r w:rsidRPr="007A257B">
        <w:rPr>
          <w:rFonts w:ascii="Times New Roman" w:eastAsia="仿宋_GB2312" w:hAnsi="Times New Roman" w:hint="eastAsia"/>
          <w:b/>
          <w:bCs/>
          <w:sz w:val="32"/>
          <w:szCs w:val="40"/>
          <w:lang w:val="en-US"/>
        </w:rPr>
        <w:t>答辩顺序抽取阶段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28"/>
          <w:szCs w:val="36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各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学生会提交纸质材料时，抽取相应答辩顺序，并于现场工作人员处进行登记。</w:t>
      </w:r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3"/>
        <w:jc w:val="both"/>
        <w:rPr>
          <w:rFonts w:ascii="Times New Roman" w:eastAsia="楷体_GB2312" w:hAnsi="Times New Roman"/>
          <w:b/>
          <w:bCs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（四）部分分数公示与反馈阶段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月</w:t>
      </w:r>
      <w:r>
        <w:rPr>
          <w:rFonts w:ascii="Times New Roman" w:eastAsia="仿宋_GB2312" w:hAnsi="Times New Roman"/>
          <w:sz w:val="32"/>
          <w:szCs w:val="40"/>
          <w:lang w:val="en-US"/>
        </w:rPr>
        <w:t>7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日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（星期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二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），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校学生会办公室向各</w:t>
      </w:r>
      <w:r>
        <w:rPr>
          <w:rFonts w:ascii="Times New Roman" w:eastAsia="仿宋_GB2312" w:hAnsi="Times New Roman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学生会公示其对校学生会工作配合程度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和获奖情况分数并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接受各</w:t>
      </w:r>
      <w:r>
        <w:rPr>
          <w:rFonts w:ascii="Times New Roman" w:eastAsia="仿宋_GB2312" w:hAnsi="Times New Roman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学生会反馈意见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。</w:t>
      </w:r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3"/>
        <w:jc w:val="both"/>
        <w:rPr>
          <w:rFonts w:ascii="Times New Roman" w:eastAsia="楷体_GB2312" w:hAnsi="Times New Roman"/>
          <w:b/>
          <w:bCs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（五）宣传与人气投票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月</w:t>
      </w:r>
      <w:r>
        <w:rPr>
          <w:rFonts w:ascii="Times New Roman" w:eastAsia="仿宋_GB2312" w:hAnsi="Times New Roman"/>
          <w:sz w:val="32"/>
          <w:szCs w:val="40"/>
          <w:lang w:val="en-US"/>
        </w:rPr>
        <w:t>7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日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（星期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二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），校学生会发布</w:t>
      </w:r>
      <w:r>
        <w:rPr>
          <w:rFonts w:ascii="Times New Roman" w:eastAsia="仿宋_GB2312" w:hAnsi="Times New Roman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宣传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推送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，开启“最佳人气奖”线上投票通道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。</w:t>
      </w:r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3"/>
        <w:jc w:val="both"/>
        <w:rPr>
          <w:rFonts w:ascii="Times New Roman" w:eastAsia="楷体_GB2312" w:hAnsi="Times New Roman"/>
          <w:b/>
          <w:bCs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（六）资料复查</w:t>
      </w:r>
      <w:bookmarkStart w:id="1" w:name="_Hlk119362590"/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与前期加分确认</w:t>
      </w:r>
      <w:bookmarkEnd w:id="1"/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0"/>
        <w:jc w:val="both"/>
        <w:rPr>
          <w:rFonts w:ascii="Times New Roman" w:eastAsia="仿宋_GB2312" w:hAnsi="Times New Roman"/>
          <w:sz w:val="28"/>
          <w:szCs w:val="36"/>
          <w:lang w:val="en-US"/>
        </w:rPr>
      </w:pPr>
      <w:r w:rsidRPr="005E4A1A">
        <w:rPr>
          <w:rFonts w:ascii="Times New Roman" w:eastAsia="仿宋_GB2312" w:hAnsi="Times New Roman"/>
          <w:szCs w:val="40"/>
          <w:lang w:val="en-US"/>
        </w:rPr>
        <w:t>11</w:t>
      </w:r>
      <w:r w:rsidRPr="005E4A1A">
        <w:rPr>
          <w:rFonts w:ascii="Times New Roman" w:eastAsia="仿宋_GB2312" w:hAnsi="Times New Roman"/>
          <w:szCs w:val="40"/>
          <w:lang w:val="en-US"/>
        </w:rPr>
        <w:t>月</w:t>
      </w:r>
      <w:r>
        <w:rPr>
          <w:rFonts w:ascii="Times New Roman" w:eastAsia="仿宋_GB2312" w:hAnsi="Times New Roman"/>
          <w:szCs w:val="40"/>
          <w:lang w:val="en-US"/>
        </w:rPr>
        <w:t>7</w:t>
      </w:r>
      <w:r w:rsidRPr="005E4A1A">
        <w:rPr>
          <w:rFonts w:ascii="Times New Roman" w:eastAsia="仿宋_GB2312" w:hAnsi="Times New Roman"/>
          <w:szCs w:val="40"/>
          <w:lang w:val="en-US"/>
        </w:rPr>
        <w:t>日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（星期</w:t>
      </w:r>
      <w:r>
        <w:rPr>
          <w:rFonts w:ascii="Times New Roman" w:eastAsia="仿宋_GB2312" w:hAnsi="Times New Roman" w:hint="eastAsia"/>
          <w:szCs w:val="40"/>
          <w:lang w:val="en-US"/>
        </w:rPr>
        <w:t>二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）至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11</w:t>
      </w:r>
      <w:r w:rsidRPr="005E4A1A">
        <w:rPr>
          <w:rFonts w:ascii="Times New Roman" w:eastAsia="仿宋_GB2312" w:hAnsi="Times New Roman"/>
          <w:szCs w:val="40"/>
          <w:lang w:val="en-US"/>
        </w:rPr>
        <w:t>月</w:t>
      </w:r>
      <w:r>
        <w:rPr>
          <w:rFonts w:ascii="Times New Roman" w:eastAsia="仿宋_GB2312" w:hAnsi="Times New Roman"/>
          <w:szCs w:val="40"/>
          <w:lang w:val="en-US"/>
        </w:rPr>
        <w:t>9</w:t>
      </w:r>
      <w:r w:rsidRPr="005E4A1A">
        <w:rPr>
          <w:rFonts w:ascii="Times New Roman" w:eastAsia="仿宋_GB2312" w:hAnsi="Times New Roman"/>
          <w:szCs w:val="40"/>
          <w:lang w:val="en-US"/>
        </w:rPr>
        <w:t>日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（星期</w:t>
      </w:r>
      <w:r>
        <w:rPr>
          <w:rFonts w:ascii="Times New Roman" w:eastAsia="仿宋_GB2312" w:hAnsi="Times New Roman" w:hint="eastAsia"/>
          <w:szCs w:val="40"/>
          <w:lang w:val="en-US"/>
        </w:rPr>
        <w:t>四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）</w:t>
      </w:r>
      <w:r w:rsidR="007A257B">
        <w:rPr>
          <w:rFonts w:ascii="Times New Roman" w:eastAsia="仿宋_GB2312" w:hAnsi="Times New Roman" w:hint="eastAsia"/>
          <w:szCs w:val="40"/>
          <w:lang w:val="en-US"/>
        </w:rPr>
        <w:t>中午</w:t>
      </w:r>
      <w:r w:rsidR="007A257B">
        <w:rPr>
          <w:rFonts w:ascii="Times New Roman" w:eastAsia="仿宋_GB2312" w:hAnsi="Times New Roman" w:hint="eastAsia"/>
          <w:szCs w:val="40"/>
          <w:lang w:val="en-US"/>
        </w:rPr>
        <w:t>1</w:t>
      </w:r>
      <w:r w:rsidR="007A257B">
        <w:rPr>
          <w:rFonts w:ascii="Times New Roman" w:eastAsia="仿宋_GB2312" w:hAnsi="Times New Roman"/>
          <w:szCs w:val="40"/>
          <w:lang w:val="en-US"/>
        </w:rPr>
        <w:t>2:00</w:t>
      </w:r>
      <w:r w:rsidRPr="005E4A1A">
        <w:rPr>
          <w:rFonts w:ascii="Times New Roman" w:eastAsia="仿宋_GB2312" w:hAnsi="Times New Roman"/>
          <w:szCs w:val="40"/>
          <w:lang w:val="en-US"/>
        </w:rPr>
        <w:t>，校学生会办公室最终确认各</w:t>
      </w:r>
      <w:r>
        <w:rPr>
          <w:rFonts w:ascii="Times New Roman" w:eastAsia="仿宋_GB2312" w:hAnsi="Times New Roman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学生会</w:t>
      </w:r>
      <w:r w:rsidRPr="005E4A1A">
        <w:rPr>
          <w:rFonts w:ascii="Times New Roman" w:eastAsia="仿宋_GB2312" w:hAnsi="Times New Roman"/>
          <w:szCs w:val="40"/>
          <w:lang w:val="en-US"/>
        </w:rPr>
        <w:t>前期加分，复查各</w:t>
      </w:r>
      <w:r>
        <w:rPr>
          <w:rFonts w:ascii="Times New Roman" w:eastAsia="仿宋_GB2312" w:hAnsi="Times New Roman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学生会</w:t>
      </w:r>
      <w:r w:rsidRPr="005E4A1A">
        <w:rPr>
          <w:rFonts w:ascii="Times New Roman" w:eastAsia="仿宋_GB2312" w:hAnsi="Times New Roman"/>
          <w:szCs w:val="40"/>
          <w:lang w:val="en-US"/>
        </w:rPr>
        <w:t>提交材料。</w:t>
      </w:r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3"/>
        <w:jc w:val="both"/>
        <w:rPr>
          <w:rFonts w:ascii="Times New Roman" w:eastAsia="楷体_GB2312" w:hAnsi="Times New Roman"/>
          <w:b/>
          <w:bCs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（七）优秀</w:t>
      </w:r>
      <w:r w:rsidR="00C64AE6">
        <w:rPr>
          <w:rFonts w:ascii="Times New Roman" w:eastAsia="楷体_GB2312" w:hAnsi="Times New Roman" w:hint="eastAsia"/>
          <w:b/>
          <w:bCs/>
          <w:szCs w:val="40"/>
          <w:lang w:val="en-US"/>
        </w:rPr>
        <w:t>学部院系</w:t>
      </w: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学生会评比大会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1.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时间：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月</w:t>
      </w:r>
      <w:r>
        <w:rPr>
          <w:rFonts w:ascii="Times New Roman" w:eastAsia="仿宋_GB2312" w:hAnsi="Times New Roman"/>
          <w:sz w:val="32"/>
          <w:szCs w:val="40"/>
          <w:lang w:val="en-US"/>
        </w:rPr>
        <w:t>12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日（星期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日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</w:t>
      </w:r>
      <w:r>
        <w:rPr>
          <w:rFonts w:ascii="Times New Roman" w:eastAsia="仿宋_GB2312" w:hAnsi="Times New Roman"/>
          <w:sz w:val="32"/>
          <w:szCs w:val="40"/>
          <w:lang w:val="en-US"/>
        </w:rPr>
        <w:t>4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: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00-</w:t>
      </w:r>
      <w:r>
        <w:rPr>
          <w:rFonts w:ascii="Times New Roman" w:eastAsia="仿宋_GB2312" w:hAnsi="Times New Roman"/>
          <w:sz w:val="32"/>
          <w:szCs w:val="40"/>
          <w:lang w:val="en-US"/>
        </w:rPr>
        <w:t>17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: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0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0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2.</w:t>
      </w:r>
      <w:r w:rsidR="00C54484">
        <w:rPr>
          <w:rFonts w:ascii="Times New Roman" w:eastAsia="仿宋_GB2312" w:hAnsi="Times New Roman" w:hint="eastAsia"/>
          <w:sz w:val="32"/>
          <w:szCs w:val="40"/>
          <w:lang w:val="en-US"/>
        </w:rPr>
        <w:t>地点：敬文讲堂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3.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答辩评分说明：参见文末附件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《北京师范大学优秀</w:t>
      </w:r>
      <w:r w:rsidR="00C64AE6">
        <w:rPr>
          <w:rFonts w:ascii="Times New Roman" w:eastAsia="仿宋_GB2312" w:hAnsi="Times New Roman" w:hint="eastAsia"/>
          <w:sz w:val="32"/>
          <w:szCs w:val="40"/>
          <w:lang w:val="en-US"/>
        </w:rPr>
        <w:t>学部院系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学生会评比条例》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4.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答辩流程如下：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月</w:t>
      </w:r>
      <w:r>
        <w:rPr>
          <w:rFonts w:ascii="Times New Roman" w:eastAsia="仿宋_GB2312" w:hAnsi="Times New Roman"/>
          <w:sz w:val="32"/>
          <w:szCs w:val="40"/>
          <w:lang w:val="en-US"/>
        </w:rPr>
        <w:t>12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日（星期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日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</w:t>
      </w:r>
      <w:r>
        <w:rPr>
          <w:rFonts w:ascii="Times New Roman" w:eastAsia="仿宋_GB2312" w:hAnsi="Times New Roman"/>
          <w:sz w:val="32"/>
          <w:szCs w:val="40"/>
          <w:lang w:val="en-US"/>
        </w:rPr>
        <w:t>3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:</w:t>
      </w:r>
      <w:r>
        <w:rPr>
          <w:rFonts w:ascii="Times New Roman" w:eastAsia="仿宋_GB2312" w:hAnsi="Times New Roman"/>
          <w:sz w:val="32"/>
          <w:szCs w:val="40"/>
          <w:lang w:val="en-US"/>
        </w:rPr>
        <w:t>30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-1</w:t>
      </w:r>
      <w:r>
        <w:rPr>
          <w:rFonts w:ascii="Times New Roman" w:eastAsia="仿宋_GB2312" w:hAnsi="Times New Roman"/>
          <w:sz w:val="32"/>
          <w:szCs w:val="40"/>
          <w:lang w:val="en-US"/>
        </w:rPr>
        <w:t>3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:</w:t>
      </w:r>
      <w:r>
        <w:rPr>
          <w:rFonts w:ascii="Times New Roman" w:eastAsia="仿宋_GB2312" w:hAnsi="Times New Roman"/>
          <w:sz w:val="32"/>
          <w:szCs w:val="40"/>
          <w:lang w:val="en-US"/>
        </w:rPr>
        <w:t>5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0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，各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学生会提前</w:t>
      </w:r>
      <w:r>
        <w:rPr>
          <w:rFonts w:ascii="Times New Roman" w:eastAsia="仿宋_GB2312" w:hAnsi="Times New Roman"/>
          <w:sz w:val="32"/>
          <w:szCs w:val="40"/>
          <w:lang w:val="en-US"/>
        </w:rPr>
        <w:t>30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lastRenderedPageBreak/>
        <w:t>分钟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到达会场进行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签到。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月</w:t>
      </w:r>
      <w:r>
        <w:rPr>
          <w:rFonts w:ascii="Times New Roman" w:eastAsia="仿宋_GB2312" w:hAnsi="Times New Roman"/>
          <w:sz w:val="32"/>
          <w:szCs w:val="40"/>
          <w:lang w:val="en-US"/>
        </w:rPr>
        <w:t>12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日（星期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日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</w:t>
      </w:r>
      <w:r>
        <w:rPr>
          <w:rFonts w:ascii="Times New Roman" w:eastAsia="仿宋_GB2312" w:hAnsi="Times New Roman"/>
          <w:sz w:val="32"/>
          <w:szCs w:val="40"/>
          <w:lang w:val="en-US"/>
        </w:rPr>
        <w:t>4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:</w:t>
      </w:r>
      <w:r>
        <w:rPr>
          <w:rFonts w:ascii="Times New Roman" w:eastAsia="仿宋_GB2312" w:hAnsi="Times New Roman"/>
          <w:sz w:val="32"/>
          <w:szCs w:val="40"/>
          <w:lang w:val="en-US"/>
        </w:rPr>
        <w:t>0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0-</w:t>
      </w:r>
      <w:r>
        <w:rPr>
          <w:rFonts w:ascii="Times New Roman" w:eastAsia="仿宋_GB2312" w:hAnsi="Times New Roman"/>
          <w:sz w:val="32"/>
          <w:szCs w:val="40"/>
          <w:lang w:val="en-US"/>
        </w:rPr>
        <w:t>17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:00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，各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学生会开始答辩。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具体说明如下：</w:t>
      </w:r>
    </w:p>
    <w:p w:rsidR="00A4728C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（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）</w:t>
      </w:r>
      <w:r w:rsidRPr="005D02C5">
        <w:rPr>
          <w:rFonts w:ascii="Times New Roman" w:eastAsia="仿宋_GB2312" w:hAnsi="Times New Roman" w:hint="eastAsia"/>
          <w:sz w:val="32"/>
          <w:szCs w:val="40"/>
          <w:lang w:val="en-US"/>
        </w:rPr>
        <w:t>答辩流程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仅设陈述</w:t>
      </w:r>
      <w:r w:rsidRPr="005D02C5">
        <w:rPr>
          <w:rFonts w:ascii="Times New Roman" w:eastAsia="仿宋_GB2312" w:hAnsi="Times New Roman" w:hint="eastAsia"/>
          <w:sz w:val="32"/>
          <w:szCs w:val="40"/>
          <w:lang w:val="en-US"/>
        </w:rPr>
        <w:t>环节，陈述时间控制在</w:t>
      </w:r>
      <w:r>
        <w:rPr>
          <w:rFonts w:ascii="Times New Roman" w:eastAsia="仿宋_GB2312" w:hAnsi="Times New Roman"/>
          <w:sz w:val="32"/>
          <w:szCs w:val="40"/>
          <w:lang w:val="en-US"/>
        </w:rPr>
        <w:t>5</w:t>
      </w:r>
      <w:r w:rsidRPr="005D02C5">
        <w:rPr>
          <w:rFonts w:ascii="Times New Roman" w:eastAsia="仿宋_GB2312" w:hAnsi="Times New Roman"/>
          <w:sz w:val="32"/>
          <w:szCs w:val="40"/>
          <w:lang w:val="en-US"/>
        </w:rPr>
        <w:t>分钟以内，在</w:t>
      </w:r>
      <w:r>
        <w:rPr>
          <w:rFonts w:ascii="Times New Roman" w:eastAsia="仿宋_GB2312" w:hAnsi="Times New Roman"/>
          <w:sz w:val="32"/>
          <w:szCs w:val="40"/>
          <w:lang w:val="en-US"/>
        </w:rPr>
        <w:t>4</w:t>
      </w:r>
      <w:r w:rsidRPr="005D02C5">
        <w:rPr>
          <w:rFonts w:ascii="Times New Roman" w:eastAsia="仿宋_GB2312" w:hAnsi="Times New Roman"/>
          <w:sz w:val="32"/>
          <w:szCs w:val="40"/>
          <w:lang w:val="en-US"/>
        </w:rPr>
        <w:t>分</w:t>
      </w:r>
      <w:r w:rsidRPr="005D02C5">
        <w:rPr>
          <w:rFonts w:ascii="Times New Roman" w:eastAsia="仿宋_GB2312" w:hAnsi="Times New Roman"/>
          <w:sz w:val="32"/>
          <w:szCs w:val="40"/>
          <w:lang w:val="en-US"/>
        </w:rPr>
        <w:t>30</w:t>
      </w:r>
      <w:r w:rsidRPr="005D02C5">
        <w:rPr>
          <w:rFonts w:ascii="Times New Roman" w:eastAsia="仿宋_GB2312" w:hAnsi="Times New Roman"/>
          <w:sz w:val="32"/>
          <w:szCs w:val="40"/>
          <w:lang w:val="en-US"/>
        </w:rPr>
        <w:t>秒及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5</w:t>
      </w:r>
      <w:r w:rsidRPr="005D02C5">
        <w:rPr>
          <w:rFonts w:ascii="Times New Roman" w:eastAsia="仿宋_GB2312" w:hAnsi="Times New Roman"/>
          <w:sz w:val="32"/>
          <w:szCs w:val="40"/>
          <w:lang w:val="en-US"/>
        </w:rPr>
        <w:t>分钟时，工作人员将进行提示，超时将酌情扣分；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（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2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）答辩评审委员会将根据答辩情况对各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学生会进行评分。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注：各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学生会将按照抽签的顺序进行答辩。</w:t>
      </w:r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3"/>
        <w:jc w:val="both"/>
        <w:rPr>
          <w:rFonts w:ascii="Times New Roman" w:eastAsia="楷体_GB2312" w:hAnsi="Times New Roman"/>
          <w:b/>
          <w:bCs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（八）结果公</w:t>
      </w:r>
      <w:r>
        <w:rPr>
          <w:rFonts w:ascii="Times New Roman" w:eastAsia="楷体_GB2312" w:hAnsi="Times New Roman" w:hint="eastAsia"/>
          <w:b/>
          <w:bCs/>
          <w:szCs w:val="40"/>
          <w:lang w:val="en-US"/>
        </w:rPr>
        <w:t>布</w:t>
      </w:r>
    </w:p>
    <w:p w:rsidR="00A4728C" w:rsidRPr="00C54484" w:rsidRDefault="00C54484" w:rsidP="00C54484">
      <w:pPr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DB6A34">
        <w:rPr>
          <w:rFonts w:ascii="Times New Roman" w:hAnsi="Times New Roman" w:cs="Times New Roman" w:hint="eastAsia"/>
          <w:sz w:val="32"/>
          <w:szCs w:val="32"/>
        </w:rPr>
        <w:t>现场</w:t>
      </w:r>
      <w:r w:rsidRPr="00DB6A34">
        <w:rPr>
          <w:rFonts w:ascii="Times New Roman" w:hAnsi="Times New Roman" w:cs="Times New Roman"/>
          <w:sz w:val="32"/>
          <w:szCs w:val="32"/>
        </w:rPr>
        <w:t>答辩结束后，工作人员进行分数统计，确定北京师范大学</w:t>
      </w:r>
      <w:r w:rsidRPr="00DB6A34">
        <w:rPr>
          <w:rFonts w:ascii="Times New Roman" w:hAnsi="Times New Roman" w:cs="Times New Roman"/>
          <w:sz w:val="32"/>
          <w:szCs w:val="32"/>
        </w:rPr>
        <w:t>2022-2023</w:t>
      </w:r>
      <w:r w:rsidRPr="00DB6A34">
        <w:rPr>
          <w:rFonts w:ascii="Times New Roman" w:hAnsi="Times New Roman" w:cs="Times New Roman"/>
          <w:sz w:val="32"/>
          <w:szCs w:val="32"/>
        </w:rPr>
        <w:t>学年</w:t>
      </w:r>
      <w:r w:rsidR="008920DA">
        <w:rPr>
          <w:rFonts w:ascii="Times New Roman" w:hAnsi="Times New Roman" w:cs="Times New Roman" w:hint="eastAsia"/>
          <w:sz w:val="32"/>
          <w:szCs w:val="32"/>
        </w:rPr>
        <w:t>“</w:t>
      </w:r>
      <w:r w:rsidRPr="00DB6A34">
        <w:rPr>
          <w:rFonts w:ascii="Times New Roman" w:hAnsi="Times New Roman" w:cs="Times New Roman"/>
          <w:sz w:val="32"/>
          <w:szCs w:val="32"/>
        </w:rPr>
        <w:t>优秀</w:t>
      </w:r>
      <w:r w:rsidRPr="00DB6A34">
        <w:rPr>
          <w:rFonts w:ascii="Times New Roman" w:hAnsi="Times New Roman" w:cs="Times New Roman" w:hint="eastAsia"/>
          <w:sz w:val="32"/>
          <w:szCs w:val="32"/>
        </w:rPr>
        <w:t>学部院系</w:t>
      </w:r>
      <w:r w:rsidRPr="00DB6A34">
        <w:rPr>
          <w:rFonts w:ascii="Times New Roman" w:hAnsi="Times New Roman" w:cs="Times New Roman"/>
          <w:sz w:val="32"/>
          <w:szCs w:val="32"/>
        </w:rPr>
        <w:t>学生会</w:t>
      </w:r>
      <w:r w:rsidR="008920DA">
        <w:rPr>
          <w:rFonts w:ascii="Times New Roman" w:hAnsi="Times New Roman" w:cs="Times New Roman" w:hint="eastAsia"/>
          <w:sz w:val="32"/>
          <w:szCs w:val="32"/>
        </w:rPr>
        <w:t>”</w:t>
      </w:r>
      <w:r>
        <w:rPr>
          <w:rFonts w:ascii="Times New Roman" w:hAnsi="Times New Roman" w:cs="Times New Roman" w:hint="eastAsia"/>
          <w:sz w:val="32"/>
          <w:szCs w:val="32"/>
        </w:rPr>
        <w:t>一等奖、二等奖、三等奖</w:t>
      </w:r>
      <w:r w:rsidRPr="00DB6A34">
        <w:rPr>
          <w:rFonts w:ascii="Times New Roman" w:hAnsi="Times New Roman" w:cs="Times New Roman"/>
          <w:sz w:val="32"/>
          <w:szCs w:val="32"/>
        </w:rPr>
        <w:t>名单，并与</w:t>
      </w:r>
      <w:r w:rsidRPr="00DB6A34">
        <w:rPr>
          <w:rFonts w:ascii="Times New Roman" w:hAnsi="Times New Roman" w:cs="Times New Roman"/>
          <w:sz w:val="32"/>
          <w:szCs w:val="32"/>
        </w:rPr>
        <w:t>“</w:t>
      </w:r>
      <w:r w:rsidRPr="00DB6A34">
        <w:rPr>
          <w:rFonts w:ascii="Times New Roman" w:hAnsi="Times New Roman" w:cs="Times New Roman"/>
          <w:sz w:val="32"/>
          <w:szCs w:val="32"/>
        </w:rPr>
        <w:t>权益服务奖</w:t>
      </w:r>
      <w:r w:rsidRPr="00DB6A34">
        <w:rPr>
          <w:rFonts w:ascii="Times New Roman" w:hAnsi="Times New Roman" w:cs="Times New Roman"/>
          <w:sz w:val="32"/>
          <w:szCs w:val="32"/>
        </w:rPr>
        <w:t>”</w:t>
      </w:r>
      <w:r w:rsidRPr="00DB6A34">
        <w:rPr>
          <w:rFonts w:ascii="Times New Roman" w:hAnsi="Times New Roman" w:cs="Times New Roman"/>
          <w:sz w:val="32"/>
          <w:szCs w:val="32"/>
        </w:rPr>
        <w:t>、</w:t>
      </w:r>
      <w:r w:rsidRPr="00DB6A34">
        <w:rPr>
          <w:rFonts w:ascii="Times New Roman" w:hAnsi="Times New Roman" w:cs="Times New Roman"/>
          <w:sz w:val="32"/>
          <w:szCs w:val="32"/>
        </w:rPr>
        <w:t>“</w:t>
      </w:r>
      <w:r w:rsidRPr="00DB6A34">
        <w:rPr>
          <w:rFonts w:ascii="Times New Roman" w:hAnsi="Times New Roman" w:cs="Times New Roman"/>
          <w:sz w:val="32"/>
          <w:szCs w:val="32"/>
        </w:rPr>
        <w:t>最佳人气奖</w:t>
      </w:r>
      <w:r w:rsidRPr="00DB6A34">
        <w:rPr>
          <w:rFonts w:ascii="Times New Roman" w:hAnsi="Times New Roman" w:cs="Times New Roman"/>
          <w:sz w:val="32"/>
          <w:szCs w:val="32"/>
        </w:rPr>
        <w:t>”</w:t>
      </w:r>
      <w:r w:rsidRPr="00DB6A34">
        <w:rPr>
          <w:rFonts w:ascii="Times New Roman" w:hAnsi="Times New Roman" w:cs="Times New Roman"/>
          <w:sz w:val="32"/>
          <w:szCs w:val="32"/>
        </w:rPr>
        <w:t>和</w:t>
      </w:r>
      <w:r w:rsidRPr="00DB6A34">
        <w:rPr>
          <w:rFonts w:ascii="Times New Roman" w:hAnsi="Times New Roman" w:cs="Times New Roman"/>
          <w:sz w:val="32"/>
          <w:szCs w:val="32"/>
        </w:rPr>
        <w:t>“</w:t>
      </w:r>
      <w:r w:rsidRPr="00DB6A34">
        <w:rPr>
          <w:rFonts w:ascii="Times New Roman" w:hAnsi="Times New Roman" w:cs="Times New Roman"/>
          <w:sz w:val="32"/>
          <w:szCs w:val="32"/>
        </w:rPr>
        <w:t>改革先锋奖</w:t>
      </w:r>
      <w:r w:rsidRPr="00DB6A34">
        <w:rPr>
          <w:rFonts w:ascii="Times New Roman" w:hAnsi="Times New Roman" w:cs="Times New Roman"/>
          <w:sz w:val="32"/>
          <w:szCs w:val="32"/>
        </w:rPr>
        <w:t>”</w:t>
      </w:r>
      <w:r w:rsidRPr="00DB6A34">
        <w:rPr>
          <w:rFonts w:ascii="Times New Roman" w:hAnsi="Times New Roman" w:cs="Times New Roman"/>
          <w:sz w:val="32"/>
          <w:szCs w:val="32"/>
        </w:rPr>
        <w:t>等奖项一同公</w:t>
      </w:r>
      <w:r>
        <w:rPr>
          <w:rFonts w:ascii="Times New Roman" w:hAnsi="Times New Roman" w:cs="Times New Roman" w:hint="eastAsia"/>
          <w:sz w:val="32"/>
          <w:szCs w:val="32"/>
        </w:rPr>
        <w:t>布</w:t>
      </w:r>
      <w:r w:rsidRPr="00DB6A34">
        <w:rPr>
          <w:rFonts w:ascii="Times New Roman" w:hAnsi="Times New Roman" w:cs="Times New Roman"/>
          <w:sz w:val="32"/>
          <w:szCs w:val="32"/>
        </w:rPr>
        <w:t>。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40"/>
          <w:lang w:val="en-US"/>
        </w:rPr>
      </w:pPr>
      <w:r w:rsidRPr="005E4A1A">
        <w:rPr>
          <w:rFonts w:ascii="Times New Roman" w:eastAsia="黑体" w:hAnsi="Times New Roman" w:hint="eastAsia"/>
          <w:sz w:val="32"/>
          <w:szCs w:val="40"/>
          <w:lang w:val="en-US"/>
        </w:rPr>
        <w:t>五、材料要求</w:t>
      </w:r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3"/>
        <w:jc w:val="both"/>
        <w:rPr>
          <w:rFonts w:ascii="Times New Roman" w:eastAsia="楷体_GB2312" w:hAnsi="Times New Roman"/>
          <w:b/>
          <w:bCs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（一）工作评价支撑材料和获奖情况统计要求</w:t>
      </w:r>
    </w:p>
    <w:p w:rsidR="00A4728C" w:rsidRPr="005E4A1A" w:rsidRDefault="00A4728C" w:rsidP="004E639D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参见附件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2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《工作评价证明链接》、附件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3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《工作评价支撑材料明细》、附件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4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《获奖情况统计》。</w:t>
      </w:r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3"/>
        <w:jc w:val="both"/>
        <w:rPr>
          <w:rFonts w:ascii="Times New Roman" w:eastAsia="楷体_GB2312" w:hAnsi="Times New Roman"/>
          <w:b/>
          <w:bCs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（二）</w:t>
      </w:r>
      <w:r w:rsidRPr="005E4A1A">
        <w:rPr>
          <w:rFonts w:ascii="Times New Roman" w:eastAsia="楷体_GB2312" w:hAnsi="Times New Roman"/>
          <w:b/>
          <w:bCs/>
          <w:szCs w:val="40"/>
          <w:lang w:val="en-US"/>
        </w:rPr>
        <w:t>工作报告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/>
          <w:sz w:val="32"/>
          <w:szCs w:val="40"/>
          <w:lang w:val="en-US"/>
        </w:rPr>
        <w:t>体现上一阶段工作成果与创新亮点的宣传页，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A4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大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小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，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纸张方向纵横版不限，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页数在一页以内，可彩印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，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可双面打印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。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电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子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版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提交至校学生会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办公室邮箱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（命名为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学生会名称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+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工作报告）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，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纸质版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30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份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提交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至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校学生会办公室（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6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楼南侧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一层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1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09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办公室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，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逾期不接受补交和更改。校学生会不接受不符合条件的材料，不接受除所要求材料外的其他材料。</w:t>
      </w:r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3"/>
        <w:jc w:val="both"/>
        <w:rPr>
          <w:rFonts w:ascii="Times New Roman" w:eastAsia="楷体_GB2312" w:hAnsi="Times New Roman"/>
          <w:b/>
          <w:bCs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lastRenderedPageBreak/>
        <w:t>（三）评比大会</w:t>
      </w: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PPT</w:t>
      </w:r>
    </w:p>
    <w:p w:rsidR="00A4728C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/>
          <w:sz w:val="32"/>
          <w:szCs w:val="40"/>
          <w:lang w:val="en-US"/>
        </w:rPr>
        <w:t>各</w:t>
      </w:r>
      <w:r>
        <w:rPr>
          <w:rFonts w:ascii="Times New Roman" w:eastAsia="仿宋_GB2312" w:hAnsi="Times New Roman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学生会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PPT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展示时间控制在</w:t>
      </w:r>
      <w:r>
        <w:rPr>
          <w:rFonts w:ascii="Times New Roman" w:eastAsia="仿宋_GB2312" w:hAnsi="Times New Roman"/>
          <w:sz w:val="32"/>
          <w:szCs w:val="40"/>
          <w:lang w:val="en-US"/>
        </w:rPr>
        <w:t>5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分钟以内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，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PPT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附带的超链接文件需一并提交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。评比大会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PPT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电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子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版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提交至校学生会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办公室邮箱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（命名为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学生会名称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+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评比大会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P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PT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）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，逾期不接受补交和更改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。</w:t>
      </w:r>
      <w:r w:rsidRPr="00EB5E63">
        <w:rPr>
          <w:rFonts w:ascii="Times New Roman" w:eastAsia="仿宋_GB2312" w:hAnsi="Times New Roman" w:hint="eastAsia"/>
          <w:sz w:val="32"/>
          <w:szCs w:val="40"/>
          <w:lang w:val="en-US"/>
        </w:rPr>
        <w:t>各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院（系）</w:t>
      </w:r>
      <w:r w:rsidRPr="00EB5E63">
        <w:rPr>
          <w:rFonts w:ascii="Times New Roman" w:eastAsia="仿宋_GB2312" w:hAnsi="Times New Roman" w:hint="eastAsia"/>
          <w:sz w:val="32"/>
          <w:szCs w:val="40"/>
          <w:lang w:val="en-US"/>
        </w:rPr>
        <w:t>学生会需安排专人在现场播放</w:t>
      </w:r>
      <w:r w:rsidRPr="00EB5E63">
        <w:rPr>
          <w:rFonts w:ascii="Times New Roman" w:eastAsia="仿宋_GB2312" w:hAnsi="Times New Roman"/>
          <w:sz w:val="32"/>
          <w:szCs w:val="40"/>
          <w:lang w:val="en-US"/>
        </w:rPr>
        <w:t>PPT</w:t>
      </w:r>
      <w:r w:rsidRPr="00EB5E63">
        <w:rPr>
          <w:rFonts w:ascii="Times New Roman" w:eastAsia="仿宋_GB2312" w:hAnsi="Times New Roman"/>
          <w:sz w:val="32"/>
          <w:szCs w:val="40"/>
          <w:lang w:val="en-US"/>
        </w:rPr>
        <w:t>，校学生会不安排工作人员负责。</w:t>
      </w:r>
      <w:r w:rsidRPr="00F2770E">
        <w:rPr>
          <w:rFonts w:ascii="Times New Roman" w:eastAsia="仿宋_GB2312" w:hAnsi="Times New Roman"/>
          <w:sz w:val="32"/>
          <w:szCs w:val="40"/>
          <w:lang w:val="en-US"/>
        </w:rPr>
        <w:t>为保证公平公正的</w:t>
      </w:r>
      <w:r w:rsidRPr="00F2770E">
        <w:rPr>
          <w:rFonts w:ascii="Times New Roman" w:eastAsia="仿宋_GB2312" w:hAnsi="Times New Roman" w:hint="eastAsia"/>
          <w:sz w:val="32"/>
          <w:szCs w:val="40"/>
          <w:lang w:val="en-US"/>
        </w:rPr>
        <w:t>答辩</w:t>
      </w:r>
      <w:r w:rsidRPr="00F2770E">
        <w:rPr>
          <w:rFonts w:ascii="Times New Roman" w:eastAsia="仿宋_GB2312" w:hAnsi="Times New Roman"/>
          <w:sz w:val="32"/>
          <w:szCs w:val="40"/>
          <w:lang w:val="en-US"/>
        </w:rPr>
        <w:t>秩序</w:t>
      </w:r>
      <w:r w:rsidRPr="00F2770E">
        <w:rPr>
          <w:rFonts w:ascii="Times New Roman" w:eastAsia="仿宋_GB2312" w:hAnsi="Times New Roman" w:hint="eastAsia"/>
          <w:sz w:val="32"/>
          <w:szCs w:val="40"/>
          <w:lang w:val="en-US"/>
        </w:rPr>
        <w:t>，提交</w:t>
      </w:r>
      <w:r>
        <w:rPr>
          <w:rFonts w:ascii="Times New Roman" w:eastAsia="仿宋_GB2312" w:hAnsi="Times New Roman" w:hint="eastAsia"/>
          <w:sz w:val="32"/>
          <w:szCs w:val="40"/>
          <w:lang w:val="en-US"/>
        </w:rPr>
        <w:t>截止后</w:t>
      </w:r>
      <w:r w:rsidRPr="00F2770E">
        <w:rPr>
          <w:rFonts w:ascii="Times New Roman" w:eastAsia="仿宋_GB2312" w:hAnsi="Times New Roman" w:hint="eastAsia"/>
          <w:sz w:val="32"/>
          <w:szCs w:val="40"/>
          <w:lang w:val="en-US"/>
        </w:rPr>
        <w:t>不</w:t>
      </w:r>
      <w:r w:rsidRPr="00F2770E">
        <w:rPr>
          <w:rFonts w:ascii="Times New Roman" w:eastAsia="仿宋_GB2312" w:hAnsi="Times New Roman"/>
          <w:sz w:val="32"/>
          <w:szCs w:val="40"/>
          <w:lang w:val="en-US"/>
        </w:rPr>
        <w:t>得再</w:t>
      </w:r>
      <w:r w:rsidRPr="00F2770E">
        <w:rPr>
          <w:rFonts w:ascii="Times New Roman" w:eastAsia="仿宋_GB2312" w:hAnsi="Times New Roman" w:hint="eastAsia"/>
          <w:sz w:val="32"/>
          <w:szCs w:val="40"/>
          <w:lang w:val="en-US"/>
        </w:rPr>
        <w:t>对</w:t>
      </w:r>
      <w:r w:rsidRPr="00F2770E">
        <w:rPr>
          <w:rFonts w:ascii="Times New Roman" w:eastAsia="仿宋_GB2312" w:hAnsi="Times New Roman" w:hint="eastAsia"/>
          <w:sz w:val="32"/>
          <w:szCs w:val="40"/>
          <w:lang w:val="en-US"/>
        </w:rPr>
        <w:t>P</w:t>
      </w:r>
      <w:r w:rsidRPr="00F2770E">
        <w:rPr>
          <w:rFonts w:ascii="Times New Roman" w:eastAsia="仿宋_GB2312" w:hAnsi="Times New Roman"/>
          <w:sz w:val="32"/>
          <w:szCs w:val="40"/>
          <w:lang w:val="en-US"/>
        </w:rPr>
        <w:t>PT</w:t>
      </w:r>
      <w:r w:rsidRPr="00F2770E">
        <w:rPr>
          <w:rFonts w:ascii="Times New Roman" w:eastAsia="仿宋_GB2312" w:hAnsi="Times New Roman"/>
          <w:sz w:val="32"/>
          <w:szCs w:val="40"/>
          <w:lang w:val="en-US"/>
        </w:rPr>
        <w:t>进行调整更改</w:t>
      </w:r>
      <w:r w:rsidRPr="00F2770E">
        <w:rPr>
          <w:rFonts w:ascii="Times New Roman" w:eastAsia="仿宋_GB2312" w:hAnsi="Times New Roman" w:hint="eastAsia"/>
          <w:sz w:val="32"/>
          <w:szCs w:val="40"/>
          <w:lang w:val="en-US"/>
        </w:rPr>
        <w:t>，</w:t>
      </w:r>
      <w:r w:rsidRPr="00F2770E">
        <w:rPr>
          <w:rFonts w:ascii="Times New Roman" w:eastAsia="仿宋_GB2312" w:hAnsi="Times New Roman"/>
          <w:sz w:val="32"/>
          <w:szCs w:val="40"/>
          <w:lang w:val="en-US"/>
        </w:rPr>
        <w:t>请各</w:t>
      </w:r>
      <w:r>
        <w:rPr>
          <w:rFonts w:ascii="Times New Roman" w:eastAsia="仿宋_GB2312" w:hAnsi="Times New Roman"/>
          <w:sz w:val="32"/>
          <w:szCs w:val="40"/>
          <w:lang w:val="en-US"/>
        </w:rPr>
        <w:t>院（系）</w:t>
      </w:r>
      <w:r w:rsidRPr="00F2770E">
        <w:rPr>
          <w:rFonts w:ascii="Times New Roman" w:eastAsia="仿宋_GB2312" w:hAnsi="Times New Roman" w:hint="eastAsia"/>
          <w:sz w:val="32"/>
          <w:szCs w:val="40"/>
          <w:lang w:val="en-US"/>
        </w:rPr>
        <w:t>学生会</w:t>
      </w:r>
      <w:r w:rsidRPr="00F2770E">
        <w:rPr>
          <w:rFonts w:ascii="Times New Roman" w:eastAsia="仿宋_GB2312" w:hAnsi="Times New Roman"/>
          <w:sz w:val="32"/>
          <w:szCs w:val="40"/>
          <w:lang w:val="en-US"/>
        </w:rPr>
        <w:t>提交最终版</w:t>
      </w:r>
      <w:r w:rsidRPr="00F2770E">
        <w:rPr>
          <w:rFonts w:ascii="Times New Roman" w:eastAsia="仿宋_GB2312" w:hAnsi="Times New Roman"/>
          <w:sz w:val="32"/>
          <w:szCs w:val="40"/>
          <w:lang w:val="en-US"/>
        </w:rPr>
        <w:t>PPT</w:t>
      </w:r>
      <w:r w:rsidRPr="00F2770E">
        <w:rPr>
          <w:rFonts w:ascii="Times New Roman" w:eastAsia="仿宋_GB2312" w:hAnsi="Times New Roman"/>
          <w:sz w:val="32"/>
          <w:szCs w:val="40"/>
          <w:lang w:val="en-US"/>
        </w:rPr>
        <w:t>时保证放映效果。</w:t>
      </w:r>
      <w:bookmarkStart w:id="2" w:name="bookmark13"/>
      <w:bookmarkEnd w:id="2"/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D46AE1">
        <w:rPr>
          <w:rFonts w:ascii="Times New Roman" w:eastAsia="仿宋_GB2312" w:hAnsi="Times New Roman" w:hint="eastAsia"/>
          <w:sz w:val="32"/>
          <w:szCs w:val="40"/>
          <w:lang w:val="en-US"/>
        </w:rPr>
        <w:t>注：考虑设备问题，请尽量减少</w:t>
      </w:r>
      <w:r w:rsidRPr="00D46AE1">
        <w:rPr>
          <w:rFonts w:ascii="Times New Roman" w:eastAsia="仿宋_GB2312" w:hAnsi="Times New Roman"/>
          <w:sz w:val="32"/>
          <w:szCs w:val="40"/>
          <w:lang w:val="en-US"/>
        </w:rPr>
        <w:t>PPT</w:t>
      </w:r>
      <w:r w:rsidRPr="00D46AE1">
        <w:rPr>
          <w:rFonts w:ascii="Times New Roman" w:eastAsia="仿宋_GB2312" w:hAnsi="Times New Roman"/>
          <w:sz w:val="32"/>
          <w:szCs w:val="40"/>
          <w:lang w:val="en-US"/>
        </w:rPr>
        <w:t>中复杂动画效果的使用。</w:t>
      </w:r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3"/>
        <w:jc w:val="both"/>
        <w:rPr>
          <w:rFonts w:ascii="Times New Roman" w:eastAsia="楷体_GB2312" w:hAnsi="Times New Roman"/>
          <w:b/>
          <w:bCs/>
          <w:szCs w:val="40"/>
          <w:lang w:val="en-US"/>
        </w:rPr>
      </w:pPr>
      <w:r w:rsidRPr="005E4A1A">
        <w:rPr>
          <w:rFonts w:ascii="Times New Roman" w:eastAsia="楷体_GB2312" w:hAnsi="Times New Roman" w:hint="eastAsia"/>
          <w:b/>
          <w:bCs/>
          <w:szCs w:val="40"/>
          <w:lang w:val="en-US"/>
        </w:rPr>
        <w:t>（四）推送宣传材料</w:t>
      </w:r>
    </w:p>
    <w:p w:rsidR="00A4728C" w:rsidRPr="005E4A1A" w:rsidRDefault="00A4728C" w:rsidP="000B38DB">
      <w:pPr>
        <w:pStyle w:val="a3"/>
        <w:spacing w:before="0" w:line="560" w:lineRule="exact"/>
        <w:ind w:left="0" w:firstLineChars="200" w:firstLine="640"/>
        <w:jc w:val="both"/>
        <w:rPr>
          <w:rFonts w:ascii="Times New Roman" w:eastAsia="仿宋_GB2312" w:hAnsi="Times New Roman"/>
          <w:szCs w:val="40"/>
          <w:lang w:val="en-US"/>
        </w:rPr>
      </w:pPr>
      <w:r w:rsidRPr="005E4A1A">
        <w:rPr>
          <w:rFonts w:ascii="Times New Roman" w:eastAsia="仿宋_GB2312" w:hAnsi="Times New Roman"/>
          <w:szCs w:val="40"/>
          <w:lang w:val="en-US"/>
        </w:rPr>
        <w:t>各</w:t>
      </w:r>
      <w:r>
        <w:rPr>
          <w:rFonts w:ascii="Times New Roman" w:eastAsia="仿宋_GB2312" w:hAnsi="Times New Roman"/>
          <w:szCs w:val="40"/>
          <w:lang w:val="en-US"/>
        </w:rPr>
        <w:t>院（系）</w:t>
      </w:r>
      <w:r w:rsidRPr="005E4A1A">
        <w:rPr>
          <w:rFonts w:ascii="Times New Roman" w:eastAsia="仿宋_GB2312" w:hAnsi="Times New Roman"/>
          <w:szCs w:val="40"/>
          <w:lang w:val="en-US"/>
        </w:rPr>
        <w:t>学生会前期自主进行推送宣传并制作电子版宣传海报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，</w:t>
      </w:r>
      <w:r w:rsidRPr="005E4A1A">
        <w:rPr>
          <w:rFonts w:ascii="Times New Roman" w:eastAsia="仿宋_GB2312" w:hAnsi="Times New Roman"/>
          <w:szCs w:val="40"/>
          <w:lang w:val="en-US"/>
        </w:rPr>
        <w:t>海报尺寸要求</w:t>
      </w:r>
      <w:r w:rsidRPr="005E4A1A">
        <w:rPr>
          <w:rFonts w:ascii="Times New Roman" w:eastAsia="仿宋_GB2312" w:hAnsi="Times New Roman"/>
          <w:szCs w:val="40"/>
          <w:lang w:val="en-US"/>
        </w:rPr>
        <w:t>900</w:t>
      </w:r>
      <w:r w:rsidRPr="005E4A1A">
        <w:rPr>
          <w:rFonts w:ascii="Times New Roman" w:eastAsia="仿宋_GB2312" w:hAnsi="Times New Roman"/>
          <w:szCs w:val="40"/>
          <w:lang w:val="en-US"/>
        </w:rPr>
        <w:t>像素</w:t>
      </w:r>
      <w:r w:rsidRPr="005E4A1A">
        <w:rPr>
          <w:rFonts w:ascii="Times New Roman" w:eastAsia="仿宋_GB2312" w:hAnsi="Times New Roman"/>
          <w:szCs w:val="40"/>
          <w:lang w:val="en-US"/>
        </w:rPr>
        <w:t>*500</w:t>
      </w:r>
      <w:r w:rsidRPr="005E4A1A">
        <w:rPr>
          <w:rFonts w:ascii="Times New Roman" w:eastAsia="仿宋_GB2312" w:hAnsi="Times New Roman"/>
          <w:szCs w:val="40"/>
          <w:lang w:val="en-US"/>
        </w:rPr>
        <w:t>像素，文件大小为</w:t>
      </w:r>
      <w:r w:rsidRPr="005E4A1A">
        <w:rPr>
          <w:rFonts w:ascii="Times New Roman" w:eastAsia="仿宋_GB2312" w:hAnsi="Times New Roman"/>
          <w:szCs w:val="40"/>
          <w:lang w:val="en-US"/>
        </w:rPr>
        <w:t>2M</w:t>
      </w:r>
      <w:r w:rsidRPr="005E4A1A">
        <w:rPr>
          <w:rFonts w:ascii="Times New Roman" w:eastAsia="仿宋_GB2312" w:hAnsi="Times New Roman"/>
          <w:szCs w:val="40"/>
          <w:lang w:val="en-US"/>
        </w:rPr>
        <w:t>左右，突出自身工作特色和亮点，鼓励创新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。推送</w:t>
      </w:r>
      <w:r w:rsidRPr="005E4A1A">
        <w:rPr>
          <w:rFonts w:ascii="Times New Roman" w:eastAsia="仿宋_GB2312" w:hAnsi="Times New Roman"/>
          <w:szCs w:val="40"/>
          <w:lang w:val="en-US"/>
        </w:rPr>
        <w:t>宣传材料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（电子版宣传海报和推送链接）提交至校学生会办公室邮箱（命名为</w:t>
      </w:r>
      <w:r>
        <w:rPr>
          <w:rFonts w:ascii="Times New Roman" w:eastAsia="仿宋_GB2312" w:hAnsi="Times New Roman" w:hint="eastAsia"/>
          <w:szCs w:val="40"/>
          <w:lang w:val="en-US"/>
        </w:rPr>
        <w:t>院（系）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学生会名称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+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推送宣传材料），</w:t>
      </w:r>
      <w:r w:rsidRPr="005E4A1A">
        <w:rPr>
          <w:rFonts w:ascii="Times New Roman" w:eastAsia="仿宋_GB2312" w:hAnsi="Times New Roman"/>
          <w:szCs w:val="40"/>
          <w:lang w:val="en-US"/>
        </w:rPr>
        <w:t>逾期不接受补交和更改。</w:t>
      </w:r>
      <w:bookmarkStart w:id="3" w:name="bookmark14"/>
      <w:bookmarkEnd w:id="3"/>
    </w:p>
    <w:p w:rsidR="00A4728C" w:rsidRPr="005E4A1A" w:rsidRDefault="00A4728C" w:rsidP="00A4728C">
      <w:pPr>
        <w:spacing w:line="56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36"/>
          <w:lang w:val="en-US"/>
        </w:rPr>
      </w:pP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40"/>
          <w:lang w:val="en-US"/>
        </w:rPr>
      </w:pPr>
      <w:r w:rsidRPr="005E4A1A">
        <w:rPr>
          <w:rFonts w:ascii="Times New Roman" w:eastAsia="黑体" w:hAnsi="Times New Roman" w:hint="eastAsia"/>
          <w:sz w:val="32"/>
          <w:szCs w:val="40"/>
          <w:lang w:val="en-US"/>
        </w:rPr>
        <w:t>六、评比结果</w:t>
      </w:r>
    </w:p>
    <w:p w:rsidR="00A4728C" w:rsidRPr="005E4A1A" w:rsidRDefault="00A4728C" w:rsidP="00A4728C">
      <w:pPr>
        <w:pStyle w:val="a3"/>
        <w:spacing w:before="0" w:line="560" w:lineRule="exact"/>
        <w:ind w:left="0" w:firstLineChars="200" w:firstLine="640"/>
        <w:jc w:val="both"/>
        <w:rPr>
          <w:rFonts w:ascii="Times New Roman" w:eastAsia="仿宋_GB2312" w:hAnsi="Times New Roman"/>
          <w:szCs w:val="40"/>
          <w:lang w:val="en-US"/>
        </w:rPr>
      </w:pPr>
      <w:r w:rsidRPr="005E4A1A">
        <w:rPr>
          <w:rFonts w:ascii="Times New Roman" w:eastAsia="仿宋_GB2312" w:hAnsi="Times New Roman"/>
          <w:szCs w:val="40"/>
          <w:lang w:val="en-US"/>
        </w:rPr>
        <w:t>评比最终将产生</w:t>
      </w:r>
      <w:r w:rsidR="00C54484">
        <w:rPr>
          <w:rFonts w:ascii="Times New Roman" w:eastAsia="仿宋_GB2312" w:hAnsi="Times New Roman" w:hint="eastAsia"/>
          <w:szCs w:val="40"/>
          <w:lang w:val="en-US"/>
        </w:rPr>
        <w:t>“</w:t>
      </w:r>
      <w:r>
        <w:rPr>
          <w:rFonts w:ascii="Times New Roman" w:eastAsia="仿宋_GB2312" w:hAnsi="Times New Roman" w:hint="eastAsia"/>
          <w:szCs w:val="40"/>
          <w:lang w:val="en-US"/>
        </w:rPr>
        <w:t>优秀</w:t>
      </w:r>
      <w:r w:rsidR="00332D36">
        <w:rPr>
          <w:rFonts w:ascii="Times New Roman" w:eastAsia="仿宋_GB2312" w:hAnsi="Times New Roman" w:hint="eastAsia"/>
          <w:szCs w:val="40"/>
          <w:lang w:val="en-US"/>
        </w:rPr>
        <w:t>学部院系</w:t>
      </w:r>
      <w:r>
        <w:rPr>
          <w:rFonts w:ascii="Times New Roman" w:eastAsia="仿宋_GB2312" w:hAnsi="Times New Roman" w:hint="eastAsia"/>
          <w:szCs w:val="40"/>
          <w:lang w:val="en-US"/>
        </w:rPr>
        <w:t>学生会</w:t>
      </w:r>
      <w:r w:rsidR="00C54484">
        <w:rPr>
          <w:rFonts w:ascii="Times New Roman" w:eastAsia="仿宋_GB2312" w:hAnsi="Times New Roman" w:hint="eastAsia"/>
          <w:szCs w:val="40"/>
          <w:lang w:val="en-US"/>
        </w:rPr>
        <w:t>”</w:t>
      </w:r>
      <w:r w:rsidR="000B38DB">
        <w:rPr>
          <w:rFonts w:ascii="Times New Roman" w:eastAsia="仿宋_GB2312" w:hAnsi="Times New Roman" w:hint="eastAsia"/>
          <w:szCs w:val="40"/>
          <w:lang w:val="en-US"/>
        </w:rPr>
        <w:t>一等奖</w:t>
      </w:r>
      <w:r w:rsidR="000B38DB">
        <w:rPr>
          <w:rFonts w:ascii="Times New Roman" w:eastAsia="仿宋_GB2312" w:hAnsi="Times New Roman" w:hint="eastAsia"/>
          <w:szCs w:val="40"/>
          <w:lang w:val="en-US"/>
        </w:rPr>
        <w:t>6</w:t>
      </w:r>
      <w:r w:rsidR="000B38DB">
        <w:rPr>
          <w:rFonts w:ascii="Times New Roman" w:eastAsia="仿宋_GB2312" w:hAnsi="Times New Roman" w:hint="eastAsia"/>
          <w:szCs w:val="40"/>
          <w:lang w:val="en-US"/>
        </w:rPr>
        <w:t>个、二等奖</w:t>
      </w:r>
      <w:r w:rsidR="000B38DB">
        <w:rPr>
          <w:rFonts w:ascii="Times New Roman" w:eastAsia="仿宋_GB2312" w:hAnsi="Times New Roman" w:hint="eastAsia"/>
          <w:szCs w:val="40"/>
          <w:lang w:val="en-US"/>
        </w:rPr>
        <w:t>8</w:t>
      </w:r>
      <w:r w:rsidR="000B38DB">
        <w:rPr>
          <w:rFonts w:ascii="Times New Roman" w:eastAsia="仿宋_GB2312" w:hAnsi="Times New Roman" w:hint="eastAsia"/>
          <w:szCs w:val="40"/>
          <w:lang w:val="en-US"/>
        </w:rPr>
        <w:t>个、三等奖</w:t>
      </w:r>
      <w:r w:rsidRPr="005E4A1A">
        <w:rPr>
          <w:rFonts w:ascii="Times New Roman" w:eastAsia="仿宋_GB2312" w:hAnsi="Times New Roman"/>
          <w:szCs w:val="40"/>
          <w:lang w:val="en-US"/>
        </w:rPr>
        <w:t>9</w:t>
      </w:r>
      <w:r w:rsidRPr="005E4A1A">
        <w:rPr>
          <w:rFonts w:ascii="Times New Roman" w:eastAsia="仿宋_GB2312" w:hAnsi="Times New Roman"/>
          <w:szCs w:val="40"/>
          <w:lang w:val="en-US"/>
        </w:rPr>
        <w:t>个</w:t>
      </w:r>
      <w:r w:rsidR="000B38DB">
        <w:rPr>
          <w:rFonts w:ascii="Times New Roman" w:eastAsia="仿宋_GB2312" w:hAnsi="Times New Roman" w:hint="eastAsia"/>
          <w:szCs w:val="40"/>
          <w:lang w:val="en-US"/>
        </w:rPr>
        <w:t>以及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“</w:t>
      </w:r>
      <w:r w:rsidRPr="005E4A1A">
        <w:rPr>
          <w:rFonts w:ascii="Times New Roman" w:eastAsia="仿宋_GB2312" w:hAnsi="Times New Roman"/>
          <w:szCs w:val="40"/>
          <w:lang w:val="en-US"/>
        </w:rPr>
        <w:t>权益服务奖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”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3</w:t>
      </w:r>
      <w:r w:rsidRPr="005E4A1A">
        <w:rPr>
          <w:rFonts w:ascii="Times New Roman" w:eastAsia="仿宋_GB2312" w:hAnsi="Times New Roman"/>
          <w:szCs w:val="40"/>
          <w:lang w:val="en-US"/>
        </w:rPr>
        <w:t>个</w:t>
      </w:r>
      <w:r w:rsidR="000B38DB">
        <w:rPr>
          <w:rFonts w:ascii="Times New Roman" w:eastAsia="仿宋_GB2312" w:hAnsi="Times New Roman" w:hint="eastAsia"/>
          <w:szCs w:val="40"/>
          <w:lang w:val="en-US"/>
        </w:rPr>
        <w:t>、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“</w:t>
      </w:r>
      <w:r w:rsidRPr="005E4A1A">
        <w:rPr>
          <w:rFonts w:ascii="Times New Roman" w:eastAsia="仿宋_GB2312" w:hAnsi="Times New Roman"/>
          <w:szCs w:val="40"/>
          <w:lang w:val="en-US"/>
        </w:rPr>
        <w:t>最佳人气奖</w:t>
      </w:r>
      <w:r w:rsidRPr="005E4A1A">
        <w:rPr>
          <w:rFonts w:ascii="Times New Roman" w:eastAsia="仿宋_GB2312" w:hAnsi="Times New Roman" w:hint="eastAsia"/>
          <w:szCs w:val="40"/>
          <w:lang w:val="en-US"/>
        </w:rPr>
        <w:t>”</w:t>
      </w:r>
      <w:r w:rsidRPr="005E4A1A">
        <w:rPr>
          <w:rFonts w:ascii="Times New Roman" w:eastAsia="仿宋_GB2312" w:hAnsi="Times New Roman"/>
          <w:szCs w:val="40"/>
          <w:lang w:val="en-US"/>
        </w:rPr>
        <w:t>3</w:t>
      </w:r>
      <w:r w:rsidRPr="005E4A1A">
        <w:rPr>
          <w:rFonts w:ascii="Times New Roman" w:eastAsia="仿宋_GB2312" w:hAnsi="Times New Roman"/>
          <w:szCs w:val="40"/>
          <w:lang w:val="en-US"/>
        </w:rPr>
        <w:t>个。</w:t>
      </w:r>
    </w:p>
    <w:p w:rsidR="00A4728C" w:rsidRPr="005E4A1A" w:rsidRDefault="00A4728C" w:rsidP="00A4728C">
      <w:pPr>
        <w:spacing w:line="560" w:lineRule="exact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/>
          <w:sz w:val="32"/>
          <w:szCs w:val="40"/>
          <w:lang w:val="en-US"/>
        </w:rPr>
        <w:t>联系人：</w:t>
      </w:r>
      <w:r w:rsidR="00776475">
        <w:rPr>
          <w:rFonts w:ascii="Times New Roman" w:eastAsia="仿宋_GB2312" w:hAnsi="Times New Roman" w:hint="eastAsia"/>
          <w:sz w:val="32"/>
          <w:szCs w:val="40"/>
          <w:lang w:val="en-US"/>
        </w:rPr>
        <w:t>张子艺</w:t>
      </w:r>
    </w:p>
    <w:p w:rsidR="00A4728C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联系电话：</w:t>
      </w:r>
      <w:r w:rsidR="00C64AE6">
        <w:rPr>
          <w:rFonts w:ascii="Times New Roman" w:eastAsia="仿宋_GB2312" w:hAnsi="Times New Roman"/>
          <w:sz w:val="32"/>
          <w:szCs w:val="40"/>
          <w:lang w:val="en-US"/>
        </w:rPr>
        <w:t>1</w:t>
      </w:r>
      <w:r w:rsidR="00776475">
        <w:rPr>
          <w:rFonts w:ascii="Times New Roman" w:eastAsia="仿宋_GB2312" w:hAnsi="Times New Roman"/>
          <w:sz w:val="32"/>
          <w:szCs w:val="40"/>
          <w:lang w:val="en-US"/>
        </w:rPr>
        <w:t>5255156569</w:t>
      </w:r>
    </w:p>
    <w:p w:rsidR="00A4728C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/>
          <w:sz w:val="32"/>
          <w:szCs w:val="40"/>
          <w:lang w:val="en-US"/>
        </w:rPr>
        <w:t>附件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 xml:space="preserve">1 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 xml:space="preserve"> 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《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北京师范大学优秀</w:t>
      </w:r>
      <w:r w:rsidR="00C64AE6">
        <w:rPr>
          <w:rFonts w:ascii="Times New Roman" w:eastAsia="仿宋_GB2312" w:hAnsi="Times New Roman" w:hint="eastAsia"/>
          <w:sz w:val="32"/>
          <w:szCs w:val="40"/>
          <w:lang w:val="en-US"/>
        </w:rPr>
        <w:t>学部院系</w:t>
      </w:r>
      <w:r w:rsidRPr="005E4A1A">
        <w:rPr>
          <w:rFonts w:ascii="Times New Roman" w:eastAsia="仿宋_GB2312" w:hAnsi="Times New Roman" w:hint="eastAsia"/>
          <w:sz w:val="32"/>
          <w:szCs w:val="40"/>
          <w:lang w:val="en-US"/>
        </w:rPr>
        <w:t>学生会评比条例</w:t>
      </w:r>
      <w:r w:rsidRPr="005E4A1A">
        <w:rPr>
          <w:rFonts w:ascii="Times New Roman" w:eastAsia="仿宋_GB2312" w:hAnsi="Times New Roman"/>
          <w:sz w:val="32"/>
          <w:szCs w:val="40"/>
          <w:lang w:val="en-US"/>
        </w:rPr>
        <w:t>》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color w:val="000000" w:themeColor="text1"/>
          <w:sz w:val="32"/>
          <w:szCs w:val="40"/>
          <w:lang w:val="en-US"/>
        </w:rPr>
        <w:lastRenderedPageBreak/>
        <w:t>附件</w:t>
      </w:r>
      <w:r w:rsidRPr="005E4A1A">
        <w:rPr>
          <w:rFonts w:ascii="Times New Roman" w:eastAsia="仿宋_GB2312" w:hAnsi="Times New Roman" w:hint="eastAsia"/>
          <w:color w:val="000000" w:themeColor="text1"/>
          <w:sz w:val="32"/>
          <w:szCs w:val="40"/>
          <w:lang w:val="en-US"/>
        </w:rPr>
        <w:t>2</w:t>
      </w:r>
      <w:r w:rsidRPr="005E4A1A">
        <w:rPr>
          <w:rFonts w:ascii="Times New Roman" w:eastAsia="仿宋_GB2312" w:hAnsi="Times New Roman"/>
          <w:color w:val="000000" w:themeColor="text1"/>
          <w:sz w:val="32"/>
          <w:szCs w:val="40"/>
          <w:lang w:val="en-US"/>
        </w:rPr>
        <w:t xml:space="preserve">  </w:t>
      </w:r>
      <w:r w:rsidRPr="005E4A1A">
        <w:rPr>
          <w:rFonts w:ascii="Times New Roman" w:eastAsia="仿宋_GB2312" w:hAnsi="Times New Roman" w:hint="eastAsia"/>
          <w:color w:val="000000" w:themeColor="text1"/>
          <w:sz w:val="32"/>
          <w:szCs w:val="40"/>
          <w:lang w:val="en-US"/>
        </w:rPr>
        <w:t>《工作评价证明链接》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color w:val="000000" w:themeColor="text1"/>
          <w:sz w:val="32"/>
          <w:szCs w:val="40"/>
          <w:lang w:val="en-US"/>
        </w:rPr>
        <w:t>附件</w:t>
      </w:r>
      <w:r w:rsidRPr="005E4A1A">
        <w:rPr>
          <w:rFonts w:ascii="Times New Roman" w:eastAsia="仿宋_GB2312" w:hAnsi="Times New Roman" w:hint="eastAsia"/>
          <w:color w:val="000000" w:themeColor="text1"/>
          <w:sz w:val="32"/>
          <w:szCs w:val="40"/>
          <w:lang w:val="en-US"/>
        </w:rPr>
        <w:t>3</w:t>
      </w:r>
      <w:r w:rsidRPr="005E4A1A">
        <w:rPr>
          <w:rFonts w:ascii="Times New Roman" w:eastAsia="仿宋_GB2312" w:hAnsi="Times New Roman"/>
          <w:color w:val="000000" w:themeColor="text1"/>
          <w:sz w:val="32"/>
          <w:szCs w:val="40"/>
          <w:lang w:val="en-US"/>
        </w:rPr>
        <w:t xml:space="preserve">  </w:t>
      </w:r>
      <w:r w:rsidRPr="005E4A1A">
        <w:rPr>
          <w:rFonts w:ascii="Times New Roman" w:eastAsia="仿宋_GB2312" w:hAnsi="Times New Roman" w:hint="eastAsia"/>
          <w:color w:val="000000" w:themeColor="text1"/>
          <w:sz w:val="32"/>
          <w:szCs w:val="40"/>
          <w:lang w:val="en-US"/>
        </w:rPr>
        <w:t>《工作评价支撑材料明细》</w:t>
      </w:r>
    </w:p>
    <w:p w:rsidR="00A4728C" w:rsidRPr="005E4A1A" w:rsidRDefault="00A4728C" w:rsidP="00A4728C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40"/>
          <w:lang w:val="en-US"/>
        </w:rPr>
      </w:pPr>
      <w:r w:rsidRPr="005E4A1A">
        <w:rPr>
          <w:rFonts w:ascii="Times New Roman" w:eastAsia="仿宋_GB2312" w:hAnsi="Times New Roman" w:hint="eastAsia"/>
          <w:color w:val="000000" w:themeColor="text1"/>
          <w:sz w:val="32"/>
          <w:szCs w:val="40"/>
          <w:lang w:val="en-US"/>
        </w:rPr>
        <w:t>附件</w:t>
      </w:r>
      <w:r w:rsidRPr="005E4A1A">
        <w:rPr>
          <w:rFonts w:ascii="Times New Roman" w:eastAsia="仿宋_GB2312" w:hAnsi="Times New Roman" w:hint="eastAsia"/>
          <w:color w:val="000000" w:themeColor="text1"/>
          <w:sz w:val="32"/>
          <w:szCs w:val="40"/>
          <w:lang w:val="en-US"/>
        </w:rPr>
        <w:t>4</w:t>
      </w:r>
      <w:r w:rsidRPr="005E4A1A">
        <w:rPr>
          <w:rFonts w:ascii="Times New Roman" w:eastAsia="仿宋_GB2312" w:hAnsi="Times New Roman"/>
          <w:color w:val="000000" w:themeColor="text1"/>
          <w:sz w:val="32"/>
          <w:szCs w:val="40"/>
          <w:lang w:val="en-US"/>
        </w:rPr>
        <w:t xml:space="preserve">  </w:t>
      </w:r>
      <w:r w:rsidRPr="005E4A1A">
        <w:rPr>
          <w:rFonts w:ascii="Times New Roman" w:eastAsia="仿宋_GB2312" w:hAnsi="Times New Roman" w:hint="eastAsia"/>
          <w:color w:val="000000" w:themeColor="text1"/>
          <w:sz w:val="32"/>
          <w:szCs w:val="40"/>
          <w:lang w:val="en-US"/>
        </w:rPr>
        <w:t>《获奖情况统计》</w:t>
      </w:r>
    </w:p>
    <w:p w:rsidR="00A4728C" w:rsidRPr="005E4A1A" w:rsidRDefault="00A4728C" w:rsidP="00A4728C">
      <w:pPr>
        <w:pStyle w:val="a7"/>
        <w:widowControl/>
        <w:autoSpaceDE/>
        <w:autoSpaceDN/>
        <w:spacing w:beforeAutospacing="0" w:afterAutospacing="0" w:line="560" w:lineRule="exact"/>
        <w:ind w:firstLineChars="200" w:firstLine="803"/>
        <w:jc w:val="right"/>
        <w:rPr>
          <w:rFonts w:ascii="Times New Roman" w:eastAsia="仿宋_GB2312" w:hAnsi="Times New Roman"/>
          <w:b/>
          <w:sz w:val="40"/>
          <w:szCs w:val="24"/>
        </w:rPr>
      </w:pPr>
    </w:p>
    <w:p w:rsidR="00A4728C" w:rsidRPr="005E4A1A" w:rsidRDefault="00A4728C" w:rsidP="00A4728C">
      <w:pPr>
        <w:pStyle w:val="a7"/>
        <w:widowControl/>
        <w:autoSpaceDE/>
        <w:autoSpaceDN/>
        <w:spacing w:beforeAutospacing="0" w:afterAutospacing="0" w:line="560" w:lineRule="exact"/>
        <w:ind w:firstLineChars="200" w:firstLine="803"/>
        <w:jc w:val="right"/>
        <w:rPr>
          <w:rFonts w:ascii="Times New Roman" w:eastAsia="仿宋_GB2312" w:hAnsi="Times New Roman"/>
          <w:b/>
          <w:sz w:val="40"/>
          <w:szCs w:val="24"/>
        </w:rPr>
      </w:pPr>
    </w:p>
    <w:p w:rsidR="00A4728C" w:rsidRPr="005E4A1A" w:rsidRDefault="00A4728C" w:rsidP="00A4728C">
      <w:pPr>
        <w:pStyle w:val="a7"/>
        <w:widowControl/>
        <w:autoSpaceDE/>
        <w:autoSpaceDN/>
        <w:spacing w:beforeAutospacing="0" w:afterAutospacing="0" w:line="560" w:lineRule="exact"/>
        <w:ind w:firstLineChars="200" w:firstLine="803"/>
        <w:jc w:val="right"/>
        <w:rPr>
          <w:rFonts w:ascii="Times New Roman" w:eastAsia="仿宋_GB2312" w:hAnsi="Times New Roman"/>
          <w:b/>
          <w:sz w:val="40"/>
          <w:szCs w:val="24"/>
        </w:rPr>
      </w:pPr>
    </w:p>
    <w:p w:rsidR="00A4728C" w:rsidRPr="00610863" w:rsidRDefault="00A4728C" w:rsidP="00A4728C">
      <w:pPr>
        <w:pStyle w:val="a7"/>
        <w:widowControl/>
        <w:autoSpaceDE/>
        <w:autoSpaceDN/>
        <w:spacing w:beforeAutospacing="0" w:afterAutospacing="0" w:line="560" w:lineRule="exact"/>
        <w:ind w:firstLineChars="200" w:firstLine="803"/>
        <w:jc w:val="right"/>
        <w:rPr>
          <w:rFonts w:ascii="仿宋_GB2312" w:eastAsia="仿宋_GB2312" w:hAnsi="Times New Roman" w:cs="仿宋"/>
          <w:color w:val="000000" w:themeColor="text1"/>
          <w:sz w:val="32"/>
          <w:szCs w:val="32"/>
          <w:lang w:eastAsia="zh-Hans"/>
        </w:rPr>
      </w:pPr>
      <w:bookmarkStart w:id="4" w:name="_Hlk119433017"/>
      <w:r w:rsidRPr="00610863">
        <w:rPr>
          <w:rFonts w:ascii="仿宋_GB2312" w:eastAsia="仿宋_GB2312" w:hAnsi="Times New Roman" w:hint="eastAsia"/>
          <w:b/>
          <w:sz w:val="40"/>
          <w:szCs w:val="24"/>
        </w:rPr>
        <w:tab/>
      </w:r>
      <w:r w:rsidRPr="00A4728C">
        <w:rPr>
          <w:rFonts w:ascii="仿宋_GB2312" w:eastAsia="仿宋_GB2312" w:hAnsi="Times New Roman" w:cs="仿宋" w:hint="eastAsia"/>
          <w:color w:val="000000" w:themeColor="text1"/>
          <w:sz w:val="32"/>
          <w:szCs w:val="32"/>
          <w:fitText w:val="2880" w:id="-1159457536"/>
        </w:rPr>
        <w:t>北京师范大学学</w:t>
      </w:r>
      <w:r w:rsidRPr="00A4728C">
        <w:rPr>
          <w:rFonts w:ascii="仿宋_GB2312" w:eastAsia="仿宋_GB2312" w:hAnsi="Times New Roman" w:cs="仿宋" w:hint="eastAsia"/>
          <w:color w:val="000000" w:themeColor="text1"/>
          <w:sz w:val="32"/>
          <w:szCs w:val="32"/>
          <w:fitText w:val="2880" w:id="-1159457536"/>
          <w:lang w:eastAsia="zh-Hans"/>
        </w:rPr>
        <w:t>生会</w:t>
      </w:r>
    </w:p>
    <w:p w:rsidR="00A4728C" w:rsidRPr="007C0269" w:rsidRDefault="00A4728C" w:rsidP="00A4728C">
      <w:pPr>
        <w:pStyle w:val="a7"/>
        <w:widowControl/>
        <w:autoSpaceDE/>
        <w:autoSpaceDN/>
        <w:spacing w:beforeAutospacing="0" w:afterAutospacing="0" w:line="560" w:lineRule="exact"/>
        <w:ind w:firstLineChars="200" w:firstLine="590"/>
        <w:jc w:val="right"/>
        <w:rPr>
          <w:rFonts w:ascii="仿宋_GB2312" w:eastAsia="仿宋_GB2312" w:hAnsi="Times New Roman" w:cs="仿宋"/>
          <w:color w:val="000000" w:themeColor="text1"/>
          <w:sz w:val="32"/>
          <w:szCs w:val="32"/>
        </w:rPr>
      </w:pPr>
      <w:r w:rsidRPr="00A4728C">
        <w:rPr>
          <w:rFonts w:ascii="仿宋_GB2312" w:eastAsia="仿宋_GB2312" w:hAnsi="Times New Roman" w:cs="仿宋" w:hint="eastAsia"/>
          <w:color w:val="000000" w:themeColor="text1"/>
          <w:spacing w:val="15"/>
          <w:w w:val="83"/>
          <w:sz w:val="32"/>
          <w:szCs w:val="32"/>
          <w:fitText w:val="2925" w:id="-1159457535"/>
          <w:lang w:eastAsia="zh-Hans"/>
        </w:rPr>
        <w:t>二</w:t>
      </w:r>
      <w:r w:rsidRPr="00A4728C">
        <w:rPr>
          <w:rFonts w:ascii="微软雅黑" w:eastAsia="微软雅黑" w:hAnsi="微软雅黑" w:cs="微软雅黑" w:hint="eastAsia"/>
          <w:color w:val="000000" w:themeColor="text1"/>
          <w:spacing w:val="15"/>
          <w:w w:val="83"/>
          <w:sz w:val="32"/>
          <w:szCs w:val="32"/>
          <w:fitText w:val="2925" w:id="-1159457535"/>
          <w:lang w:eastAsia="zh-Hans"/>
        </w:rPr>
        <w:t>〇</w:t>
      </w:r>
      <w:r w:rsidRPr="00A4728C">
        <w:rPr>
          <w:rFonts w:ascii="仿宋_GB2312" w:eastAsia="仿宋_GB2312" w:hAnsi="微软雅黑" w:cs="微软雅黑" w:hint="eastAsia"/>
          <w:color w:val="000000" w:themeColor="text1"/>
          <w:spacing w:val="15"/>
          <w:w w:val="83"/>
          <w:sz w:val="32"/>
          <w:szCs w:val="32"/>
          <w:fitText w:val="2925" w:id="-1159457535"/>
          <w:lang w:eastAsia="zh-Hans"/>
        </w:rPr>
        <w:t>二三</w:t>
      </w:r>
      <w:r w:rsidRPr="00A4728C">
        <w:rPr>
          <w:rFonts w:ascii="仿宋_GB2312" w:eastAsia="仿宋_GB2312" w:hAnsi="Times New Roman" w:cs="仿宋" w:hint="eastAsia"/>
          <w:color w:val="000000" w:themeColor="text1"/>
          <w:spacing w:val="15"/>
          <w:w w:val="83"/>
          <w:sz w:val="32"/>
          <w:szCs w:val="32"/>
          <w:fitText w:val="2925" w:id="-1159457535"/>
        </w:rPr>
        <w:t>年</w:t>
      </w:r>
      <w:r w:rsidRPr="00A4728C">
        <w:rPr>
          <w:rFonts w:ascii="仿宋_GB2312" w:eastAsia="仿宋_GB2312" w:hAnsi="Times New Roman" w:cs="仿宋" w:hint="eastAsia"/>
          <w:color w:val="000000" w:themeColor="text1"/>
          <w:spacing w:val="15"/>
          <w:w w:val="83"/>
          <w:sz w:val="32"/>
          <w:szCs w:val="32"/>
          <w:fitText w:val="2925" w:id="-1159457535"/>
          <w:lang w:eastAsia="zh-Hans"/>
        </w:rPr>
        <w:t>十一</w:t>
      </w:r>
      <w:r w:rsidRPr="00A4728C">
        <w:rPr>
          <w:rFonts w:ascii="仿宋_GB2312" w:eastAsia="仿宋_GB2312" w:hAnsi="Times New Roman" w:cs="仿宋" w:hint="eastAsia"/>
          <w:color w:val="000000" w:themeColor="text1"/>
          <w:spacing w:val="15"/>
          <w:w w:val="83"/>
          <w:sz w:val="32"/>
          <w:szCs w:val="32"/>
          <w:fitText w:val="2925" w:id="-1159457535"/>
        </w:rPr>
        <w:t>月一</w:t>
      </w:r>
      <w:r w:rsidRPr="00A4728C">
        <w:rPr>
          <w:rFonts w:ascii="仿宋_GB2312" w:eastAsia="仿宋_GB2312" w:hAnsi="Times New Roman" w:cs="仿宋" w:hint="eastAsia"/>
          <w:color w:val="000000" w:themeColor="text1"/>
          <w:spacing w:val="2"/>
          <w:w w:val="83"/>
          <w:sz w:val="32"/>
          <w:szCs w:val="32"/>
          <w:fitText w:val="2925" w:id="-1159457535"/>
        </w:rPr>
        <w:t>日</w:t>
      </w:r>
    </w:p>
    <w:bookmarkEnd w:id="4"/>
    <w:p w:rsidR="00A4728C" w:rsidRPr="005E4A1A" w:rsidRDefault="00A4728C" w:rsidP="00A4728C">
      <w:pPr>
        <w:widowControl/>
        <w:autoSpaceDE/>
        <w:autoSpaceDN/>
        <w:rPr>
          <w:rFonts w:ascii="Times New Roman" w:eastAsia="微软雅黑" w:hAnsi="Times New Roman"/>
          <w:b/>
          <w:sz w:val="36"/>
          <w:lang w:val="en-US"/>
        </w:rPr>
      </w:pPr>
      <w:r w:rsidRPr="005E4A1A">
        <w:rPr>
          <w:rFonts w:ascii="Times New Roman" w:eastAsia="微软雅黑" w:hAnsi="Times New Roman"/>
          <w:b/>
          <w:sz w:val="36"/>
          <w:lang w:val="en-US"/>
        </w:rPr>
        <w:br w:type="page"/>
      </w:r>
    </w:p>
    <w:p w:rsidR="00A4728C" w:rsidRPr="005E4A1A" w:rsidRDefault="00A4728C" w:rsidP="00A4728C">
      <w:pPr>
        <w:tabs>
          <w:tab w:val="left" w:pos="8366"/>
        </w:tabs>
        <w:spacing w:line="560" w:lineRule="exact"/>
        <w:rPr>
          <w:rFonts w:ascii="Times New Roman" w:eastAsia="宋体" w:hAnsi="Times New Roman" w:cs="宋体"/>
          <w:b/>
          <w:sz w:val="28"/>
          <w:szCs w:val="20"/>
          <w:lang w:val="en-US"/>
        </w:rPr>
      </w:pPr>
      <w:r w:rsidRPr="005E4A1A">
        <w:rPr>
          <w:rFonts w:ascii="Times New Roman" w:eastAsia="宋体" w:hAnsi="Times New Roman" w:cs="宋体" w:hint="eastAsia"/>
          <w:b/>
          <w:sz w:val="28"/>
          <w:szCs w:val="20"/>
          <w:lang w:val="en-US"/>
        </w:rPr>
        <w:lastRenderedPageBreak/>
        <w:t>附件</w:t>
      </w:r>
      <w:r w:rsidRPr="005E4A1A">
        <w:rPr>
          <w:rFonts w:ascii="Times New Roman" w:eastAsia="宋体" w:hAnsi="Times New Roman" w:cs="宋体" w:hint="eastAsia"/>
          <w:b/>
          <w:sz w:val="28"/>
          <w:szCs w:val="20"/>
          <w:lang w:val="en-US"/>
        </w:rPr>
        <w:t>1</w:t>
      </w:r>
    </w:p>
    <w:p w:rsidR="00A4728C" w:rsidRPr="005E4A1A" w:rsidRDefault="00A4728C" w:rsidP="00A4728C">
      <w:pPr>
        <w:tabs>
          <w:tab w:val="left" w:pos="8366"/>
        </w:tabs>
        <w:spacing w:line="560" w:lineRule="exact"/>
        <w:rPr>
          <w:rFonts w:ascii="Times New Roman" w:eastAsia="宋体" w:hAnsi="Times New Roman" w:cs="宋体"/>
          <w:b/>
          <w:sz w:val="28"/>
          <w:szCs w:val="20"/>
          <w:lang w:val="en-US"/>
        </w:rPr>
      </w:pPr>
    </w:p>
    <w:p w:rsidR="00A4728C" w:rsidRPr="005E4A1A" w:rsidRDefault="00A4728C" w:rsidP="00A4728C">
      <w:pPr>
        <w:pStyle w:val="NJ0"/>
        <w:spacing w:line="560" w:lineRule="exact"/>
        <w:rPr>
          <w:rFonts w:ascii="Times New Roman" w:eastAsia="方正小标宋简体" w:hAnsi="Times New Roman" w:cs="方正小标宋简体"/>
          <w:bCs/>
          <w:sz w:val="36"/>
        </w:rPr>
      </w:pPr>
      <w:bookmarkStart w:id="5" w:name="_Toc384835379"/>
      <w:bookmarkStart w:id="6" w:name="_Toc387847765"/>
      <w:r w:rsidRPr="005E4A1A">
        <w:rPr>
          <w:rFonts w:ascii="Times New Roman" w:eastAsia="方正小标宋简体" w:hAnsi="Times New Roman" w:cs="方正小标宋简体"/>
          <w:bCs/>
          <w:sz w:val="36"/>
        </w:rPr>
        <w:t>北京师范大学优秀</w:t>
      </w:r>
      <w:r w:rsidR="00C64AE6">
        <w:rPr>
          <w:rFonts w:ascii="Times New Roman" w:eastAsia="方正小标宋简体" w:hAnsi="Times New Roman" w:cs="方正小标宋简体" w:hint="eastAsia"/>
          <w:bCs/>
          <w:sz w:val="36"/>
        </w:rPr>
        <w:t>学部院系</w:t>
      </w:r>
      <w:r w:rsidRPr="005E4A1A">
        <w:rPr>
          <w:rFonts w:ascii="Times New Roman" w:eastAsia="方正小标宋简体" w:hAnsi="Times New Roman" w:cs="方正小标宋简体"/>
          <w:bCs/>
          <w:sz w:val="36"/>
        </w:rPr>
        <w:t>学生会评比条例</w:t>
      </w:r>
      <w:bookmarkEnd w:id="5"/>
      <w:bookmarkEnd w:id="6"/>
    </w:p>
    <w:p w:rsidR="00A4728C" w:rsidRPr="005E4A1A" w:rsidRDefault="00A4728C" w:rsidP="00A4728C">
      <w:pPr>
        <w:spacing w:line="560" w:lineRule="exact"/>
        <w:jc w:val="center"/>
        <w:rPr>
          <w:rFonts w:ascii="Times New Roman" w:eastAsia="方正小标宋简体" w:hAnsi="Times New Roman" w:cs="方正小标宋简体"/>
          <w:b/>
          <w:bCs/>
          <w:kern w:val="2"/>
          <w:sz w:val="36"/>
          <w:szCs w:val="28"/>
          <w:lang w:val="en-US" w:bidi="ar-SA"/>
        </w:rPr>
      </w:pPr>
    </w:p>
    <w:p w:rsidR="00A4728C" w:rsidRPr="005E4A1A" w:rsidRDefault="00A4728C" w:rsidP="00A4728C">
      <w:pPr>
        <w:pStyle w:val="2"/>
        <w:tabs>
          <w:tab w:val="left" w:pos="1286"/>
          <w:tab w:val="left" w:pos="2090"/>
        </w:tabs>
        <w:spacing w:line="560" w:lineRule="exact"/>
        <w:ind w:right="0"/>
        <w:rPr>
          <w:rFonts w:ascii="Times New Roman" w:hAnsi="Times New Roman"/>
        </w:rPr>
      </w:pPr>
    </w:p>
    <w:p w:rsidR="00A4728C" w:rsidRPr="005E4A1A" w:rsidRDefault="00A4728C" w:rsidP="00A4728C">
      <w:pPr>
        <w:pStyle w:val="2"/>
        <w:tabs>
          <w:tab w:val="left" w:pos="1286"/>
          <w:tab w:val="left" w:pos="2090"/>
        </w:tabs>
        <w:spacing w:line="560" w:lineRule="exact"/>
        <w:ind w:right="0"/>
        <w:rPr>
          <w:rFonts w:ascii="Times New Roman" w:hAnsi="Times New Roman"/>
        </w:rPr>
      </w:pPr>
      <w:r w:rsidRPr="005E4A1A">
        <w:rPr>
          <w:rFonts w:ascii="Times New Roman" w:hAnsi="Times New Roman"/>
        </w:rPr>
        <w:t>第一章</w:t>
      </w:r>
      <w:r w:rsidRPr="005E4A1A">
        <w:rPr>
          <w:rFonts w:ascii="Times New Roman" w:hAnsi="Times New Roman"/>
        </w:rPr>
        <w:tab/>
      </w:r>
      <w:r w:rsidRPr="005E4A1A">
        <w:rPr>
          <w:rFonts w:ascii="Times New Roman" w:hAnsi="Times New Roman"/>
        </w:rPr>
        <w:t>总</w:t>
      </w:r>
      <w:r w:rsidRPr="005E4A1A">
        <w:rPr>
          <w:rFonts w:ascii="Times New Roman" w:hAnsi="Times New Roman"/>
        </w:rPr>
        <w:tab/>
      </w:r>
      <w:r w:rsidRPr="005E4A1A">
        <w:rPr>
          <w:rFonts w:ascii="Times New Roman" w:hAnsi="Times New Roman"/>
        </w:rPr>
        <w:t>则</w:t>
      </w:r>
    </w:p>
    <w:p w:rsidR="00A4728C" w:rsidRPr="005E4A1A" w:rsidRDefault="00A4728C" w:rsidP="00A4728C">
      <w:pPr>
        <w:spacing w:line="560" w:lineRule="exact"/>
        <w:rPr>
          <w:rFonts w:ascii="Times New Roman" w:hAnsi="Times New Roman"/>
        </w:rPr>
      </w:pPr>
    </w:p>
    <w:p w:rsidR="00A4728C" w:rsidRPr="005E4A1A" w:rsidRDefault="00A4728C" w:rsidP="00A4728C">
      <w:pPr>
        <w:pStyle w:val="a3"/>
        <w:spacing w:before="0" w:line="5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E4A1A">
        <w:rPr>
          <w:rFonts w:ascii="Times New Roman" w:hAnsi="Times New Roman"/>
          <w:b/>
          <w:sz w:val="28"/>
          <w:szCs w:val="28"/>
        </w:rPr>
        <w:t>第一条</w:t>
      </w:r>
      <w:r w:rsidRPr="005E4A1A">
        <w:rPr>
          <w:rFonts w:ascii="Times New Roman" w:hAnsi="Times New Roman"/>
          <w:b/>
          <w:sz w:val="28"/>
          <w:szCs w:val="28"/>
        </w:rPr>
        <w:t xml:space="preserve"> </w:t>
      </w:r>
      <w:r w:rsidRPr="005E4A1A">
        <w:rPr>
          <w:rFonts w:ascii="Times New Roman" w:hAnsi="Times New Roman" w:hint="eastAsia"/>
          <w:sz w:val="28"/>
          <w:szCs w:val="28"/>
        </w:rPr>
        <w:t>为深入贯彻习近平总书记关于青年</w:t>
      </w:r>
      <w:r w:rsidRPr="005E4A1A">
        <w:rPr>
          <w:rFonts w:ascii="Times New Roman" w:hAnsi="Times New Roman" w:hint="eastAsia"/>
          <w:sz w:val="28"/>
          <w:szCs w:val="28"/>
          <w:lang w:val="en-US"/>
        </w:rPr>
        <w:t>工作和</w:t>
      </w:r>
      <w:r w:rsidRPr="005E4A1A">
        <w:rPr>
          <w:rFonts w:ascii="Times New Roman" w:hAnsi="Times New Roman" w:hint="eastAsia"/>
          <w:sz w:val="28"/>
          <w:szCs w:val="28"/>
        </w:rPr>
        <w:t>共青团工作的重要</w:t>
      </w:r>
      <w:r w:rsidRPr="005E4A1A">
        <w:rPr>
          <w:rFonts w:ascii="Times New Roman" w:hAnsi="Times New Roman" w:hint="eastAsia"/>
          <w:sz w:val="28"/>
          <w:szCs w:val="28"/>
          <w:lang w:val="en-US"/>
        </w:rPr>
        <w:t>思想</w:t>
      </w:r>
      <w:r w:rsidRPr="005E4A1A">
        <w:rPr>
          <w:rFonts w:ascii="Times New Roman" w:hAnsi="Times New Roman" w:hint="eastAsia"/>
          <w:sz w:val="28"/>
          <w:szCs w:val="28"/>
        </w:rPr>
        <w:t>，全面落实</w:t>
      </w:r>
      <w:r w:rsidRPr="005E4A1A">
        <w:rPr>
          <w:rFonts w:ascii="Times New Roman" w:hAnsi="Times New Roman" w:hint="eastAsia"/>
          <w:sz w:val="28"/>
          <w:szCs w:val="28"/>
          <w:lang w:val="en-US"/>
        </w:rPr>
        <w:t>党的二十大、</w:t>
      </w:r>
      <w:r w:rsidRPr="005E4A1A">
        <w:rPr>
          <w:rFonts w:ascii="Times New Roman" w:hAnsi="Times New Roman" w:hint="eastAsia"/>
          <w:sz w:val="28"/>
          <w:szCs w:val="28"/>
        </w:rPr>
        <w:t>全国学联二十七大、共青团北京师范大学第十四次代表大会、北京师范大学第</w:t>
      </w:r>
      <w:r>
        <w:rPr>
          <w:rFonts w:ascii="Times New Roman" w:hAnsi="Times New Roman" w:hint="eastAsia"/>
          <w:sz w:val="28"/>
          <w:szCs w:val="28"/>
        </w:rPr>
        <w:t>三十三</w:t>
      </w:r>
      <w:r w:rsidRPr="005E4A1A">
        <w:rPr>
          <w:rFonts w:ascii="Times New Roman" w:hAnsi="Times New Roman" w:hint="eastAsia"/>
          <w:sz w:val="28"/>
          <w:szCs w:val="28"/>
        </w:rPr>
        <w:t>次</w:t>
      </w:r>
      <w:r>
        <w:rPr>
          <w:rFonts w:ascii="Times New Roman" w:hAnsi="Times New Roman" w:hint="eastAsia"/>
          <w:sz w:val="28"/>
          <w:szCs w:val="28"/>
        </w:rPr>
        <w:t>学</w:t>
      </w:r>
      <w:r w:rsidRPr="005E4A1A">
        <w:rPr>
          <w:rFonts w:ascii="Times New Roman" w:hAnsi="Times New Roman" w:hint="eastAsia"/>
          <w:sz w:val="28"/>
          <w:szCs w:val="28"/>
        </w:rPr>
        <w:t>生代表大会会议精神，切实促进和加强各</w:t>
      </w:r>
      <w:r>
        <w:rPr>
          <w:rFonts w:ascii="Times New Roman" w:hAnsi="Times New Roman" w:hint="eastAsia"/>
          <w:sz w:val="28"/>
          <w:szCs w:val="28"/>
        </w:rPr>
        <w:t>院（系）</w:t>
      </w:r>
      <w:r w:rsidRPr="005E4A1A">
        <w:rPr>
          <w:rFonts w:ascii="Times New Roman" w:hAnsi="Times New Roman" w:hint="eastAsia"/>
          <w:sz w:val="28"/>
          <w:szCs w:val="28"/>
        </w:rPr>
        <w:t>学生会建设，提高学生会工作的质量，推进学生会工作适应新发展阶段的目标要求，</w:t>
      </w:r>
      <w:r w:rsidRPr="005E4A1A">
        <w:rPr>
          <w:rFonts w:ascii="Times New Roman" w:hAnsi="Times New Roman"/>
          <w:sz w:val="28"/>
          <w:szCs w:val="28"/>
        </w:rPr>
        <w:t>依据</w:t>
      </w:r>
      <w:r w:rsidRPr="005E4A1A">
        <w:rPr>
          <w:rFonts w:ascii="Times New Roman" w:hAnsi="Times New Roman" w:hint="eastAsia"/>
          <w:sz w:val="28"/>
          <w:szCs w:val="28"/>
        </w:rPr>
        <w:t>《学联学生会组织改革方案》《关于学联学生会工作人员改进作风服务同学的若干规定》《加强和改进新时代学联学生会工作实施方案》及中共北京师范大学委员会印发的《关于推动学生会（研究生会）深化改革的实施意见》</w:t>
      </w:r>
      <w:r w:rsidRPr="005E4A1A">
        <w:rPr>
          <w:rFonts w:ascii="Times New Roman" w:hAnsi="Times New Roman" w:hint="eastAsia"/>
          <w:sz w:val="28"/>
          <w:szCs w:val="28"/>
          <w:lang w:val="en-US"/>
        </w:rPr>
        <w:t>等文件精神</w:t>
      </w:r>
      <w:r w:rsidRPr="005E4A1A">
        <w:rPr>
          <w:rFonts w:ascii="Times New Roman" w:hAnsi="Times New Roman"/>
          <w:sz w:val="28"/>
          <w:szCs w:val="28"/>
        </w:rPr>
        <w:t>，北京师范大学</w:t>
      </w:r>
      <w:r w:rsidRPr="005E4A1A">
        <w:rPr>
          <w:rFonts w:ascii="Times New Roman" w:hAnsi="Times New Roman" w:hint="eastAsia"/>
          <w:sz w:val="28"/>
          <w:szCs w:val="28"/>
        </w:rPr>
        <w:t>学生</w:t>
      </w:r>
      <w:r w:rsidRPr="005E4A1A">
        <w:rPr>
          <w:rFonts w:ascii="Times New Roman" w:hAnsi="Times New Roman"/>
          <w:sz w:val="28"/>
          <w:szCs w:val="28"/>
        </w:rPr>
        <w:t>会特制定本评比细则，</w:t>
      </w:r>
      <w:r w:rsidRPr="005E4A1A">
        <w:rPr>
          <w:rFonts w:ascii="Times New Roman" w:hAnsi="Times New Roman" w:hint="eastAsia"/>
          <w:sz w:val="28"/>
          <w:szCs w:val="28"/>
          <w:lang w:val="en-US"/>
        </w:rPr>
        <w:t>以评促建，以评促改，</w:t>
      </w:r>
      <w:r w:rsidRPr="005E4A1A">
        <w:rPr>
          <w:rFonts w:ascii="Times New Roman" w:hAnsi="Times New Roman"/>
          <w:sz w:val="28"/>
          <w:szCs w:val="28"/>
        </w:rPr>
        <w:t>调动各</w:t>
      </w:r>
      <w:r>
        <w:rPr>
          <w:rFonts w:ascii="Times New Roman" w:hAnsi="Times New Roman" w:hint="eastAsia"/>
          <w:sz w:val="28"/>
          <w:szCs w:val="28"/>
        </w:rPr>
        <w:t>院（系）</w:t>
      </w:r>
      <w:r w:rsidRPr="005E4A1A">
        <w:rPr>
          <w:rFonts w:ascii="Times New Roman" w:hAnsi="Times New Roman" w:hint="eastAsia"/>
          <w:sz w:val="28"/>
          <w:szCs w:val="28"/>
        </w:rPr>
        <w:t>学生会</w:t>
      </w:r>
      <w:r w:rsidRPr="005E4A1A">
        <w:rPr>
          <w:rFonts w:ascii="Times New Roman" w:hAnsi="Times New Roman"/>
          <w:sz w:val="28"/>
          <w:szCs w:val="28"/>
        </w:rPr>
        <w:t>的积极性和创造性，更好地服务广大同学成长成才。</w:t>
      </w:r>
    </w:p>
    <w:p w:rsidR="00A4728C" w:rsidRPr="005E4A1A" w:rsidRDefault="00A4728C" w:rsidP="00A4728C">
      <w:pPr>
        <w:pStyle w:val="a3"/>
        <w:spacing w:before="0" w:line="5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E4A1A">
        <w:rPr>
          <w:rFonts w:ascii="Times New Roman" w:hAnsi="Times New Roman"/>
          <w:b/>
          <w:sz w:val="28"/>
          <w:szCs w:val="28"/>
        </w:rPr>
        <w:t>第二条</w:t>
      </w:r>
      <w:r w:rsidRPr="005E4A1A">
        <w:rPr>
          <w:rFonts w:ascii="Times New Roman" w:hAnsi="Times New Roman"/>
          <w:b/>
          <w:sz w:val="28"/>
          <w:szCs w:val="28"/>
        </w:rPr>
        <w:t xml:space="preserve"> </w:t>
      </w:r>
      <w:r w:rsidRPr="005E4A1A">
        <w:rPr>
          <w:rFonts w:ascii="Times New Roman" w:hAnsi="Times New Roman"/>
          <w:sz w:val="28"/>
          <w:szCs w:val="28"/>
        </w:rPr>
        <w:t>评比由北京师范大学</w:t>
      </w:r>
      <w:r w:rsidRPr="005E4A1A">
        <w:rPr>
          <w:rFonts w:ascii="Times New Roman" w:hAnsi="Times New Roman" w:hint="eastAsia"/>
          <w:sz w:val="28"/>
          <w:szCs w:val="28"/>
        </w:rPr>
        <w:t>学生会</w:t>
      </w:r>
      <w:r w:rsidRPr="005E4A1A">
        <w:rPr>
          <w:rFonts w:ascii="Times New Roman" w:hAnsi="Times New Roman"/>
          <w:sz w:val="28"/>
          <w:szCs w:val="28"/>
        </w:rPr>
        <w:t>组织，以公平、公正、公开、民主为原则。</w:t>
      </w:r>
    </w:p>
    <w:p w:rsidR="00A4728C" w:rsidRPr="005E4A1A" w:rsidRDefault="00A4728C" w:rsidP="00A4728C">
      <w:pPr>
        <w:pStyle w:val="a3"/>
        <w:spacing w:before="0" w:line="560" w:lineRule="exact"/>
        <w:ind w:left="0"/>
        <w:jc w:val="both"/>
        <w:rPr>
          <w:rFonts w:ascii="Times New Roman" w:hAnsi="Times New Roman"/>
          <w:sz w:val="23"/>
        </w:rPr>
      </w:pPr>
    </w:p>
    <w:p w:rsidR="00A4728C" w:rsidRDefault="00A4728C" w:rsidP="00A4728C">
      <w:pPr>
        <w:pStyle w:val="2"/>
        <w:tabs>
          <w:tab w:val="left" w:pos="1286"/>
          <w:tab w:val="left" w:pos="2090"/>
        </w:tabs>
        <w:spacing w:line="560" w:lineRule="exact"/>
        <w:ind w:right="0"/>
        <w:rPr>
          <w:rFonts w:ascii="Times New Roman" w:hAnsi="Times New Roman"/>
        </w:rPr>
      </w:pPr>
      <w:r w:rsidRPr="005E4A1A">
        <w:rPr>
          <w:rFonts w:ascii="Times New Roman" w:hAnsi="Times New Roman"/>
        </w:rPr>
        <w:t>第二章</w:t>
      </w:r>
      <w:r w:rsidRPr="005E4A1A">
        <w:rPr>
          <w:rFonts w:ascii="Times New Roman" w:hAnsi="Times New Roman"/>
        </w:rPr>
        <w:tab/>
      </w:r>
      <w:r w:rsidRPr="005E4A1A">
        <w:rPr>
          <w:rFonts w:ascii="Times New Roman" w:hAnsi="Times New Roman" w:hint="eastAsia"/>
        </w:rPr>
        <w:t>分</w:t>
      </w:r>
      <w:r w:rsidRPr="005E4A1A">
        <w:rPr>
          <w:rFonts w:ascii="Times New Roman" w:hAnsi="Times New Roman"/>
        </w:rPr>
        <w:tab/>
      </w:r>
      <w:r w:rsidRPr="005E4A1A">
        <w:rPr>
          <w:rFonts w:ascii="Times New Roman" w:hAnsi="Times New Roman"/>
        </w:rPr>
        <w:t>则</w:t>
      </w:r>
    </w:p>
    <w:p w:rsidR="00A4728C" w:rsidRPr="000378F4" w:rsidRDefault="00A4728C" w:rsidP="00A4728C"/>
    <w:p w:rsidR="00A4728C" w:rsidRPr="005E4A1A" w:rsidRDefault="00A4728C" w:rsidP="00A4728C">
      <w:pPr>
        <w:autoSpaceDE/>
        <w:autoSpaceDN/>
        <w:spacing w:line="560" w:lineRule="exact"/>
        <w:jc w:val="center"/>
        <w:rPr>
          <w:rFonts w:ascii="Times New Roman" w:hAnsi="Times New Roman"/>
          <w:b/>
          <w:bCs/>
          <w:kern w:val="2"/>
          <w:sz w:val="28"/>
          <w:szCs w:val="36"/>
          <w:lang w:val="en-US" w:bidi="ar-SA"/>
        </w:rPr>
      </w:pPr>
      <w:r w:rsidRPr="005E4A1A">
        <w:rPr>
          <w:rFonts w:ascii="Times New Roman" w:hAnsi="Times New Roman"/>
          <w:b/>
          <w:bCs/>
          <w:kern w:val="2"/>
          <w:sz w:val="28"/>
          <w:szCs w:val="36"/>
          <w:lang w:val="en-US" w:bidi="ar-SA"/>
        </w:rPr>
        <w:t>第一节</w:t>
      </w:r>
      <w:r w:rsidRPr="005E4A1A">
        <w:rPr>
          <w:rFonts w:ascii="Times New Roman" w:hAnsi="Times New Roman" w:hint="eastAsia"/>
          <w:b/>
          <w:bCs/>
          <w:kern w:val="2"/>
          <w:sz w:val="28"/>
          <w:szCs w:val="36"/>
          <w:lang w:val="en-US" w:bidi="ar-SA"/>
        </w:rPr>
        <w:t xml:space="preserve">  </w:t>
      </w:r>
      <w:r w:rsidRPr="005E4A1A">
        <w:rPr>
          <w:rFonts w:ascii="Times New Roman" w:hAnsi="Times New Roman"/>
          <w:b/>
          <w:bCs/>
          <w:kern w:val="2"/>
          <w:sz w:val="28"/>
          <w:szCs w:val="36"/>
          <w:lang w:val="en-US" w:bidi="ar-SA"/>
        </w:rPr>
        <w:t>评比表彰方案</w:t>
      </w:r>
    </w:p>
    <w:p w:rsidR="00A4728C" w:rsidRPr="005E4A1A" w:rsidRDefault="00A4728C" w:rsidP="00A4728C">
      <w:pPr>
        <w:pStyle w:val="a3"/>
        <w:spacing w:before="0" w:line="5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E4A1A">
        <w:rPr>
          <w:rFonts w:ascii="Times New Roman" w:hAnsi="Times New Roman"/>
          <w:b/>
          <w:sz w:val="28"/>
          <w:szCs w:val="28"/>
        </w:rPr>
        <w:t>第三条</w:t>
      </w:r>
      <w:r w:rsidRPr="005E4A1A">
        <w:rPr>
          <w:rFonts w:ascii="Times New Roman" w:hAnsi="Times New Roman"/>
          <w:b/>
          <w:sz w:val="28"/>
          <w:szCs w:val="28"/>
        </w:rPr>
        <w:t xml:space="preserve"> </w:t>
      </w:r>
      <w:r w:rsidRPr="005E4A1A">
        <w:rPr>
          <w:rFonts w:ascii="Times New Roman" w:hAnsi="Times New Roman"/>
          <w:sz w:val="28"/>
          <w:szCs w:val="28"/>
        </w:rPr>
        <w:t>在全校范围内评比表彰优秀</w:t>
      </w:r>
      <w:r w:rsidR="00C64AE6">
        <w:rPr>
          <w:rFonts w:ascii="Times New Roman" w:hAnsi="Times New Roman" w:hint="eastAsia"/>
          <w:sz w:val="28"/>
          <w:szCs w:val="28"/>
        </w:rPr>
        <w:t>学部院系</w:t>
      </w:r>
      <w:r w:rsidRPr="005E4A1A">
        <w:rPr>
          <w:rFonts w:ascii="Times New Roman" w:hAnsi="Times New Roman" w:hint="eastAsia"/>
          <w:sz w:val="28"/>
          <w:szCs w:val="28"/>
        </w:rPr>
        <w:t>学生</w:t>
      </w:r>
      <w:r w:rsidRPr="005E4A1A">
        <w:rPr>
          <w:rFonts w:ascii="Times New Roman" w:hAnsi="Times New Roman"/>
          <w:sz w:val="28"/>
          <w:szCs w:val="28"/>
        </w:rPr>
        <w:t>会。</w:t>
      </w:r>
    </w:p>
    <w:p w:rsidR="00A4728C" w:rsidRPr="005E4A1A" w:rsidRDefault="00A4728C" w:rsidP="00A4728C">
      <w:pPr>
        <w:pStyle w:val="a3"/>
        <w:spacing w:before="0" w:line="5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E4A1A">
        <w:rPr>
          <w:rFonts w:ascii="Times New Roman" w:hAnsi="Times New Roman"/>
          <w:b/>
          <w:sz w:val="28"/>
          <w:szCs w:val="28"/>
        </w:rPr>
        <w:t>第四条</w:t>
      </w:r>
      <w:r w:rsidRPr="005E4A1A">
        <w:rPr>
          <w:rFonts w:ascii="Times New Roman" w:hAnsi="Times New Roman"/>
          <w:b/>
          <w:sz w:val="28"/>
          <w:szCs w:val="28"/>
        </w:rPr>
        <w:t xml:space="preserve"> </w:t>
      </w:r>
      <w:r w:rsidRPr="005E4A1A">
        <w:rPr>
          <w:rFonts w:ascii="Times New Roman" w:hAnsi="Times New Roman"/>
          <w:sz w:val="28"/>
          <w:szCs w:val="28"/>
        </w:rPr>
        <w:t>评比时间为每学年</w:t>
      </w:r>
      <w:r w:rsidRPr="005E4A1A">
        <w:rPr>
          <w:rFonts w:ascii="Times New Roman" w:hAnsi="Times New Roman"/>
          <w:sz w:val="28"/>
          <w:szCs w:val="28"/>
        </w:rPr>
        <w:t>10</w:t>
      </w:r>
      <w:r w:rsidRPr="005E4A1A">
        <w:rPr>
          <w:rFonts w:ascii="Times New Roman" w:hAnsi="Times New Roman" w:hint="eastAsia"/>
          <w:sz w:val="28"/>
          <w:szCs w:val="28"/>
        </w:rPr>
        <w:t>月至</w:t>
      </w:r>
      <w:r w:rsidRPr="005E4A1A">
        <w:rPr>
          <w:rFonts w:ascii="Times New Roman" w:hAnsi="Times New Roman" w:hint="eastAsia"/>
          <w:sz w:val="28"/>
          <w:szCs w:val="28"/>
        </w:rPr>
        <w:t>1</w:t>
      </w:r>
      <w:r w:rsidRPr="005E4A1A">
        <w:rPr>
          <w:rFonts w:ascii="Times New Roman" w:hAnsi="Times New Roman"/>
          <w:sz w:val="28"/>
          <w:szCs w:val="28"/>
        </w:rPr>
        <w:t>1</w:t>
      </w:r>
      <w:r w:rsidRPr="005E4A1A">
        <w:rPr>
          <w:rFonts w:ascii="Times New Roman" w:hAnsi="Times New Roman" w:hint="eastAsia"/>
          <w:sz w:val="28"/>
          <w:szCs w:val="28"/>
        </w:rPr>
        <w:t>月</w:t>
      </w:r>
      <w:r w:rsidRPr="005E4A1A">
        <w:rPr>
          <w:rFonts w:ascii="Times New Roman" w:hAnsi="Times New Roman"/>
          <w:sz w:val="28"/>
          <w:szCs w:val="28"/>
        </w:rPr>
        <w:t>，具体时间由校学生会确定。</w:t>
      </w:r>
    </w:p>
    <w:p w:rsidR="00A4728C" w:rsidRPr="005E4A1A" w:rsidRDefault="00A4728C" w:rsidP="00A4728C">
      <w:pPr>
        <w:autoSpaceDE/>
        <w:autoSpaceDN/>
        <w:spacing w:line="560" w:lineRule="exact"/>
        <w:jc w:val="center"/>
        <w:rPr>
          <w:rFonts w:ascii="Times New Roman" w:hAnsi="Times New Roman"/>
          <w:b/>
          <w:bCs/>
          <w:kern w:val="2"/>
          <w:sz w:val="28"/>
          <w:szCs w:val="36"/>
          <w:lang w:val="en-US" w:bidi="ar-SA"/>
        </w:rPr>
      </w:pPr>
    </w:p>
    <w:p w:rsidR="00A4728C" w:rsidRPr="005E4A1A" w:rsidRDefault="00A4728C" w:rsidP="00A4728C">
      <w:pPr>
        <w:autoSpaceDE/>
        <w:autoSpaceDN/>
        <w:spacing w:line="560" w:lineRule="exact"/>
        <w:jc w:val="center"/>
        <w:rPr>
          <w:rFonts w:ascii="Times New Roman" w:hAnsi="Times New Roman"/>
          <w:b/>
          <w:bCs/>
          <w:kern w:val="2"/>
          <w:sz w:val="28"/>
          <w:szCs w:val="36"/>
          <w:lang w:val="en-US" w:bidi="ar-SA"/>
        </w:rPr>
      </w:pPr>
      <w:r w:rsidRPr="005E4A1A">
        <w:rPr>
          <w:rFonts w:ascii="Times New Roman" w:hAnsi="Times New Roman"/>
          <w:b/>
          <w:bCs/>
          <w:kern w:val="2"/>
          <w:sz w:val="28"/>
          <w:szCs w:val="36"/>
          <w:lang w:val="en-US" w:bidi="ar-SA"/>
        </w:rPr>
        <w:t>第二节</w:t>
      </w:r>
      <w:r w:rsidRPr="005E4A1A">
        <w:rPr>
          <w:rFonts w:ascii="Times New Roman" w:hAnsi="Times New Roman" w:hint="eastAsia"/>
          <w:b/>
          <w:bCs/>
          <w:kern w:val="2"/>
          <w:sz w:val="28"/>
          <w:szCs w:val="36"/>
          <w:lang w:val="en-US" w:bidi="ar-SA"/>
        </w:rPr>
        <w:t xml:space="preserve">  </w:t>
      </w:r>
      <w:r w:rsidRPr="005E4A1A">
        <w:rPr>
          <w:rFonts w:ascii="Times New Roman" w:hAnsi="Times New Roman"/>
          <w:b/>
          <w:bCs/>
          <w:kern w:val="2"/>
          <w:sz w:val="28"/>
          <w:szCs w:val="36"/>
          <w:lang w:val="en-US" w:bidi="ar-SA"/>
        </w:rPr>
        <w:t>参评</w:t>
      </w:r>
      <w:r>
        <w:rPr>
          <w:rFonts w:ascii="Times New Roman" w:hAnsi="Times New Roman"/>
          <w:b/>
          <w:bCs/>
          <w:kern w:val="2"/>
          <w:sz w:val="28"/>
          <w:szCs w:val="36"/>
          <w:lang w:val="en-US" w:bidi="ar-SA"/>
        </w:rPr>
        <w:t>院（系）</w:t>
      </w:r>
      <w:r w:rsidRPr="005E4A1A">
        <w:rPr>
          <w:rFonts w:ascii="Times New Roman" w:hAnsi="Times New Roman"/>
          <w:b/>
          <w:bCs/>
          <w:kern w:val="2"/>
          <w:sz w:val="28"/>
          <w:szCs w:val="36"/>
          <w:lang w:val="en-US" w:bidi="ar-SA"/>
        </w:rPr>
        <w:t>资格</w:t>
      </w:r>
    </w:p>
    <w:p w:rsidR="00A4728C" w:rsidRPr="005E4A1A" w:rsidRDefault="00A4728C" w:rsidP="00A4728C">
      <w:pPr>
        <w:pStyle w:val="NJ"/>
        <w:spacing w:line="560" w:lineRule="exact"/>
        <w:ind w:firstLineChars="0" w:firstLine="0"/>
        <w:jc w:val="both"/>
        <w:rPr>
          <w:rFonts w:ascii="Times New Roman" w:eastAsia="仿宋" w:hAnsi="Times New Roman" w:cs="仿宋"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第五条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hAnsi="Times New Roman"/>
        </w:rPr>
        <w:t xml:space="preserve"> </w:t>
      </w:r>
      <w:r w:rsidRPr="005E4A1A">
        <w:rPr>
          <w:rFonts w:ascii="Times New Roman" w:eastAsia="仿宋" w:hAnsi="Times New Roman" w:cs="仿宋"/>
          <w:kern w:val="0"/>
          <w:sz w:val="28"/>
          <w:szCs w:val="28"/>
          <w:lang w:val="zh-CN" w:bidi="zh-CN"/>
        </w:rPr>
        <w:t>凡隶属北京师范大学的各</w:t>
      </w:r>
      <w:r>
        <w:rPr>
          <w:rFonts w:ascii="Times New Roman" w:eastAsia="仿宋" w:hAnsi="Times New Roman" w:cs="仿宋"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/>
          <w:kern w:val="0"/>
          <w:sz w:val="28"/>
          <w:szCs w:val="28"/>
          <w:lang w:val="zh-CN" w:bidi="zh-CN"/>
        </w:rPr>
        <w:t>学生会，除自动放弃</w:t>
      </w:r>
      <w:r w:rsidRPr="005E4A1A">
        <w:rPr>
          <w:rFonts w:ascii="Times New Roman" w:eastAsia="仿宋" w:hAnsi="Times New Roman" w:cs="仿宋" w:hint="eastAsia"/>
          <w:kern w:val="0"/>
          <w:sz w:val="28"/>
          <w:szCs w:val="28"/>
          <w:lang w:val="zh-CN" w:bidi="zh-CN"/>
        </w:rPr>
        <w:t>者</w:t>
      </w:r>
      <w:r w:rsidRPr="005E4A1A">
        <w:rPr>
          <w:rFonts w:ascii="Times New Roman" w:eastAsia="仿宋" w:hAnsi="Times New Roman" w:cs="仿宋"/>
          <w:kern w:val="0"/>
          <w:sz w:val="28"/>
          <w:szCs w:val="28"/>
          <w:lang w:val="zh-CN" w:bidi="zh-CN"/>
        </w:rPr>
        <w:t>，均有资格参评。</w:t>
      </w:r>
    </w:p>
    <w:p w:rsidR="00A4728C" w:rsidRDefault="00A4728C" w:rsidP="00A4728C">
      <w:pPr>
        <w:pStyle w:val="NJ"/>
        <w:spacing w:line="560" w:lineRule="exact"/>
        <w:ind w:firstLineChars="0" w:firstLine="0"/>
        <w:jc w:val="both"/>
        <w:rPr>
          <w:rFonts w:ascii="Times New Roman" w:eastAsia="仿宋" w:hAnsi="Times New Roman" w:cs="仿宋"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>第六条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 xml:space="preserve">  </w:t>
      </w:r>
      <w:r w:rsidRPr="005E4A1A">
        <w:rPr>
          <w:rFonts w:ascii="Times New Roman" w:eastAsia="仿宋" w:hAnsi="Times New Roman" w:cs="仿宋" w:hint="eastAsia"/>
          <w:kern w:val="0"/>
          <w:sz w:val="28"/>
          <w:szCs w:val="28"/>
          <w:lang w:val="zh-CN" w:bidi="zh-CN"/>
        </w:rPr>
        <w:t>学生会成立未满一年（不含改名、并入两种特殊情况），自成立之日起计算其获奖得分并参与最终评选。</w:t>
      </w:r>
    </w:p>
    <w:p w:rsidR="00C64AE6" w:rsidRPr="005E4A1A" w:rsidRDefault="00C64AE6" w:rsidP="00A4728C">
      <w:pPr>
        <w:pStyle w:val="NJ"/>
        <w:spacing w:line="560" w:lineRule="exact"/>
        <w:ind w:firstLineChars="0" w:firstLine="0"/>
        <w:jc w:val="both"/>
        <w:rPr>
          <w:rFonts w:ascii="Times New Roman" w:eastAsia="仿宋" w:hAnsi="Times New Roman" w:cs="仿宋"/>
          <w:kern w:val="0"/>
          <w:sz w:val="28"/>
          <w:szCs w:val="28"/>
          <w:lang w:val="zh-CN" w:bidi="zh-CN"/>
        </w:rPr>
      </w:pPr>
    </w:p>
    <w:p w:rsidR="00A4728C" w:rsidRPr="005E4A1A" w:rsidRDefault="00A4728C" w:rsidP="00A4728C">
      <w:pPr>
        <w:autoSpaceDE/>
        <w:autoSpaceDN/>
        <w:spacing w:line="560" w:lineRule="exact"/>
        <w:jc w:val="center"/>
        <w:rPr>
          <w:rFonts w:ascii="Times New Roman" w:hAnsi="Times New Roman"/>
          <w:b/>
          <w:bCs/>
          <w:kern w:val="2"/>
          <w:sz w:val="28"/>
          <w:szCs w:val="36"/>
          <w:lang w:val="en-US" w:bidi="ar-SA"/>
        </w:rPr>
      </w:pPr>
      <w:r w:rsidRPr="005E4A1A">
        <w:rPr>
          <w:rFonts w:ascii="Times New Roman" w:hAnsi="Times New Roman"/>
          <w:b/>
          <w:bCs/>
          <w:kern w:val="2"/>
          <w:sz w:val="28"/>
          <w:szCs w:val="36"/>
          <w:lang w:val="en-US" w:bidi="ar-SA"/>
        </w:rPr>
        <w:t>第三节</w:t>
      </w:r>
      <w:r w:rsidRPr="005E4A1A">
        <w:rPr>
          <w:rFonts w:ascii="Times New Roman" w:hAnsi="Times New Roman" w:hint="eastAsia"/>
          <w:b/>
          <w:bCs/>
          <w:kern w:val="2"/>
          <w:sz w:val="28"/>
          <w:szCs w:val="36"/>
          <w:lang w:val="en-US" w:bidi="ar-SA"/>
        </w:rPr>
        <w:t xml:space="preserve">  </w:t>
      </w:r>
      <w:r w:rsidRPr="005E4A1A">
        <w:rPr>
          <w:rFonts w:ascii="Times New Roman" w:hAnsi="Times New Roman"/>
          <w:b/>
          <w:bCs/>
          <w:kern w:val="2"/>
          <w:sz w:val="28"/>
          <w:szCs w:val="36"/>
          <w:lang w:val="en-US" w:bidi="ar-SA"/>
        </w:rPr>
        <w:t>评比方法</w:t>
      </w:r>
    </w:p>
    <w:p w:rsidR="00A4728C" w:rsidRPr="005E4A1A" w:rsidRDefault="00A4728C" w:rsidP="00A4728C">
      <w:pPr>
        <w:pStyle w:val="NJ"/>
        <w:spacing w:line="560" w:lineRule="exact"/>
        <w:ind w:firstLineChars="0" w:firstLine="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第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>七</w:t>
      </w: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条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评审委员会由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北京师范大学学生会主席团成员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及各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学生会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执行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主席构成。校学生会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指导老师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、校学生会成员代表、各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学生会成员代表列席会议。</w:t>
      </w:r>
    </w:p>
    <w:p w:rsidR="00A4728C" w:rsidRPr="005E4A1A" w:rsidRDefault="00A4728C" w:rsidP="00A4728C">
      <w:pPr>
        <w:pStyle w:val="NJ"/>
        <w:spacing w:line="560" w:lineRule="exact"/>
        <w:ind w:firstLineChars="0" w:firstLine="0"/>
        <w:jc w:val="both"/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第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>八</w:t>
      </w: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条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评比内容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（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一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）各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学生会工作评价：即各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学生会上一学年整体工作情况；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（二）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对校学生会工作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的配合程度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：包括例会出勤率及对校会活动的配合程度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（三）各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获奖情况：即各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在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上一学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年中参加校学生会举办的各大活动中的获奖情况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（四）评审团现场评价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：包括组织与制度建设、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权益服务、成长成才服务、党团研学工作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及学生会工作理念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五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部分。</w:t>
      </w:r>
    </w:p>
    <w:p w:rsidR="00A4728C" w:rsidRPr="005E4A1A" w:rsidRDefault="00A4728C" w:rsidP="00A4728C">
      <w:pPr>
        <w:pStyle w:val="NJ"/>
        <w:spacing w:line="560" w:lineRule="exact"/>
        <w:ind w:firstLineChars="0" w:firstLine="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第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>九</w:t>
      </w: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条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分数构成及加分方法（满分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100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分）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（一）各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学生会工作评价（总分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30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分）</w:t>
      </w:r>
    </w:p>
    <w:p w:rsidR="00A4728C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对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学生会总体工作进行评价，评分细则如下：</w:t>
      </w:r>
    </w:p>
    <w:p w:rsidR="00A4728C" w:rsidRPr="005E4A1A" w:rsidRDefault="00A4728C" w:rsidP="00A4728C">
      <w:pPr>
        <w:widowControl/>
        <w:autoSpaceDE/>
        <w:autoSpaceDN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1413"/>
        <w:gridCol w:w="1371"/>
        <w:gridCol w:w="2181"/>
        <w:gridCol w:w="2275"/>
        <w:gridCol w:w="992"/>
        <w:gridCol w:w="1407"/>
      </w:tblGrid>
      <w:tr w:rsidR="00A4728C" w:rsidRPr="005E4A1A" w:rsidTr="00591E8A">
        <w:trPr>
          <w:trHeight w:val="983"/>
          <w:jc w:val="center"/>
        </w:trPr>
        <w:tc>
          <w:tcPr>
            <w:tcW w:w="1413" w:type="dxa"/>
            <w:vAlign w:val="center"/>
          </w:tcPr>
          <w:p w:rsidR="00A4728C" w:rsidRPr="00BA188E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BA188E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类别</w:t>
            </w:r>
          </w:p>
        </w:tc>
        <w:tc>
          <w:tcPr>
            <w:tcW w:w="3552" w:type="dxa"/>
            <w:gridSpan w:val="2"/>
            <w:vAlign w:val="center"/>
          </w:tcPr>
          <w:p w:rsidR="00A4728C" w:rsidRPr="00BA188E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BA188E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评价项目</w:t>
            </w:r>
          </w:p>
        </w:tc>
        <w:tc>
          <w:tcPr>
            <w:tcW w:w="2275" w:type="dxa"/>
            <w:vAlign w:val="center"/>
          </w:tcPr>
          <w:p w:rsidR="00A4728C" w:rsidRPr="00BA188E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BA188E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评分要求</w:t>
            </w:r>
          </w:p>
        </w:tc>
        <w:tc>
          <w:tcPr>
            <w:tcW w:w="2399" w:type="dxa"/>
            <w:gridSpan w:val="2"/>
            <w:vAlign w:val="center"/>
          </w:tcPr>
          <w:p w:rsidR="00A4728C" w:rsidRPr="00BA188E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BA188E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分值</w:t>
            </w:r>
          </w:p>
        </w:tc>
      </w:tr>
      <w:tr w:rsidR="00A4728C" w:rsidRPr="005E4A1A" w:rsidTr="00591E8A">
        <w:trPr>
          <w:trHeight w:val="61"/>
          <w:jc w:val="center"/>
        </w:trPr>
        <w:tc>
          <w:tcPr>
            <w:tcW w:w="1413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组织建设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（最高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/>
                <w:sz w:val="28"/>
                <w:szCs w:val="28"/>
              </w:rPr>
              <w:t>0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137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制度体系建设</w:t>
            </w:r>
          </w:p>
        </w:tc>
        <w:tc>
          <w:tcPr>
            <w:tcW w:w="2181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学生代表大会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每年定期召开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满分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</w:tr>
      <w:tr w:rsidR="00A4728C" w:rsidRPr="005E4A1A" w:rsidTr="00591E8A">
        <w:trPr>
          <w:trHeight w:val="474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全体成员大会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每学期举行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次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0.5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满分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</w:tr>
      <w:tr w:rsidR="00A4728C" w:rsidRPr="005E4A1A" w:rsidTr="00591E8A">
        <w:trPr>
          <w:trHeight w:val="474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学生工作者培养</w:t>
            </w: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参加校学生会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“星火班”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符合规定人数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6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满分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7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</w:tr>
      <w:tr w:rsidR="00A4728C" w:rsidRPr="005E4A1A" w:rsidTr="00591E8A">
        <w:trPr>
          <w:trHeight w:val="474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达到规定人数的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5</w:t>
            </w:r>
            <w:r w:rsidRPr="005E4A1A">
              <w:rPr>
                <w:rFonts w:ascii="Times New Roman" w:eastAsia="仿宋" w:hAnsi="Times New Roman"/>
                <w:sz w:val="28"/>
                <w:szCs w:val="28"/>
              </w:rPr>
              <w:t>0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="56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74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自主举办学生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工作人员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培训活动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每举办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次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74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A4728C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学生会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改革</w:t>
            </w:r>
          </w:p>
        </w:tc>
        <w:tc>
          <w:tcPr>
            <w:tcW w:w="2181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开展学习学生会改革精神的活动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每举行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次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满分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</w:tr>
      <w:tr w:rsidR="00A4728C" w:rsidRPr="005E4A1A" w:rsidTr="00591E8A">
        <w:trPr>
          <w:trHeight w:val="948"/>
          <w:jc w:val="center"/>
        </w:trPr>
        <w:tc>
          <w:tcPr>
            <w:tcW w:w="1413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权益服务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（最高</w:t>
            </w:r>
            <w:r w:rsidRPr="005E4A1A">
              <w:rPr>
                <w:rFonts w:ascii="Times New Roman" w:eastAsia="仿宋" w:hAnsi="Times New Roman"/>
                <w:sz w:val="28"/>
                <w:szCs w:val="28"/>
              </w:rPr>
              <w:t>8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137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日常权益工作</w:t>
            </w: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权益问题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处理机制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自主解决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院（系）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内部权益问题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满分</w:t>
            </w:r>
            <w:r w:rsidRPr="005E4A1A">
              <w:rPr>
                <w:rFonts w:ascii="Times New Roman" w:eastAsia="仿宋" w:hAnsi="Times New Roman"/>
                <w:sz w:val="28"/>
                <w:szCs w:val="28"/>
              </w:rPr>
              <w:t>4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</w:tr>
      <w:tr w:rsidR="00A4728C" w:rsidRPr="005E4A1A" w:rsidTr="00591E8A">
        <w:trPr>
          <w:trHeight w:val="948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及时向校学生会反馈权益问题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948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权益问题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征集渠道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存在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满分</w:t>
            </w:r>
            <w:r w:rsidRPr="005E4A1A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</w:tr>
      <w:tr w:rsidR="00A4728C" w:rsidRPr="005E4A1A" w:rsidTr="00591E8A">
        <w:trPr>
          <w:trHeight w:val="948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权益成果宣传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及反馈渠道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存在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948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生活权益活动</w:t>
            </w:r>
          </w:p>
        </w:tc>
        <w:tc>
          <w:tcPr>
            <w:tcW w:w="2181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生活服务类活动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每举办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次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0.5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满分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常规活动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开展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（最高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7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137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学术文化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活动</w:t>
            </w: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未来教师素质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大赛分赛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满分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0.5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比赛类活动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0.5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论坛类活动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0.8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0.4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61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讲座类活动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0.6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61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0.3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留学生活动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0.4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0.2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其他经校学生会认定的活动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0.4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0.2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文艺体育活动</w:t>
            </w: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迎新晚会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满分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4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="56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</w:t>
            </w:r>
            <w:r w:rsidRPr="005E4A1A">
              <w:rPr>
                <w:rFonts w:ascii="Times New Roman" w:eastAsia="仿宋" w:hAnsi="Times New Roman"/>
                <w:sz w:val="28"/>
                <w:szCs w:val="28"/>
              </w:rPr>
              <w:t>.5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="56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元旦晚会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0.5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毕业生晚会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0.5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新生嘉年华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0.8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0.4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素质拓展活动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0.8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0.4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其他经校学生会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认定的活动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0.4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0.2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心理健康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活动</w:t>
            </w: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经校学生会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认定的活动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满分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0.5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82"/>
          <w:jc w:val="center"/>
        </w:trPr>
        <w:tc>
          <w:tcPr>
            <w:tcW w:w="1413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党团研学活动开展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（最高</w:t>
            </w:r>
            <w:r w:rsidRPr="005E4A1A">
              <w:rPr>
                <w:rFonts w:ascii="Times New Roman" w:eastAsia="仿宋" w:hAnsi="Times New Roman"/>
                <w:sz w:val="28"/>
                <w:szCs w:val="28"/>
              </w:rPr>
              <w:t>5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1371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党、团、校史知识学习活动</w:t>
            </w:r>
          </w:p>
        </w:tc>
        <w:tc>
          <w:tcPr>
            <w:tcW w:w="2181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有关党、团、校史知识的活动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每举办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次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满分</w:t>
            </w:r>
            <w:r w:rsidRPr="005E4A1A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</w:tr>
      <w:tr w:rsidR="00A4728C" w:rsidRPr="005E4A1A" w:rsidTr="00591E8A">
        <w:trPr>
          <w:trHeight w:val="480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学习重要会议、讲话精神的活动</w:t>
            </w:r>
          </w:p>
        </w:tc>
        <w:tc>
          <w:tcPr>
            <w:tcW w:w="2181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学习</w:t>
            </w:r>
            <w:r w:rsidRPr="003C1F7C">
              <w:rPr>
                <w:rFonts w:ascii="Times New Roman" w:eastAsia="仿宋" w:hAnsi="Times New Roman" w:hint="eastAsia"/>
                <w:sz w:val="28"/>
                <w:szCs w:val="28"/>
              </w:rPr>
              <w:t>习近平总书记给我校“优师计划”师范生重要回信精神</w:t>
            </w:r>
          </w:p>
        </w:tc>
        <w:tc>
          <w:tcPr>
            <w:tcW w:w="2275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每举办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次</w:t>
            </w:r>
          </w:p>
        </w:tc>
        <w:tc>
          <w:tcPr>
            <w:tcW w:w="992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满分</w:t>
            </w:r>
            <w:r w:rsidRPr="005E4A1A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</w:tr>
      <w:tr w:rsidR="00A4728C" w:rsidRPr="005E4A1A" w:rsidTr="00591E8A">
        <w:trPr>
          <w:trHeight w:val="480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学习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贯彻党的二十大精神</w:t>
            </w:r>
          </w:p>
        </w:tc>
        <w:tc>
          <w:tcPr>
            <w:tcW w:w="2275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400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其他形式的活动</w:t>
            </w:r>
          </w:p>
        </w:tc>
        <w:tc>
          <w:tcPr>
            <w:tcW w:w="218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经校学生会</w:t>
            </w:r>
          </w:p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认定的活动</w:t>
            </w: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独立举办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满分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</w:tr>
      <w:tr w:rsidR="00A4728C" w:rsidRPr="005E4A1A" w:rsidTr="00591E8A">
        <w:trPr>
          <w:trHeight w:val="399"/>
          <w:jc w:val="center"/>
        </w:trPr>
        <w:tc>
          <w:tcPr>
            <w:tcW w:w="1413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合作举办</w:t>
            </w:r>
          </w:p>
        </w:tc>
        <w:tc>
          <w:tcPr>
            <w:tcW w:w="992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0.5</w:t>
            </w:r>
            <w:r w:rsidRPr="005E4A1A">
              <w:rPr>
                <w:rFonts w:ascii="Times New Roman" w:eastAsia="仿宋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1407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="56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A4728C" w:rsidRPr="005E4A1A" w:rsidRDefault="00A4728C" w:rsidP="00A4728C">
      <w:pPr>
        <w:pStyle w:val="NJ"/>
        <w:spacing w:line="560" w:lineRule="exact"/>
        <w:ind w:firstLineChars="0" w:firstLine="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注：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fldChar w:fldCharType="begin"/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instrText xml:space="preserve"> </w:instrTex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instrText>= 1 \* GB3</w:instrTex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instrText xml:space="preserve"> </w:instrTex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fldChar w:fldCharType="separate"/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①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fldChar w:fldCharType="end"/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参加校学生会“星火班”的成员规定比例由校学生会办公室统计；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fldChar w:fldCharType="begin"/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instrText xml:space="preserve"> </w:instrTex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instrText>= 2 \* GB3</w:instrTex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instrText xml:space="preserve"> </w:instrTex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fldChar w:fldCharType="separate"/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②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fldChar w:fldCharType="end"/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合作举办包括与其他学生会组织、学生社团、社会团体合作举办活动的情况；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hAnsi="Times New Roman" w:cs="宋体" w:hint="eastAsia"/>
          <w:bCs/>
          <w:kern w:val="0"/>
          <w:sz w:val="28"/>
          <w:szCs w:val="28"/>
          <w:lang w:val="zh-CN" w:bidi="zh-CN"/>
        </w:rPr>
        <w:t>③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新生嘉年华是指各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学生会以欢迎新生为目的组织的户外体育活动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④常规活动开展时间为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2022-2023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学年第一学期、第二学期；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党团研学活动开展时间为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2022-2023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学年第一学期、寒假、第二学期及暑假。</w:t>
      </w:r>
    </w:p>
    <w:p w:rsidR="00A4728C" w:rsidRPr="005E4A1A" w:rsidRDefault="00A4728C" w:rsidP="00A4728C">
      <w:pPr>
        <w:pStyle w:val="NJ"/>
        <w:spacing w:line="560" w:lineRule="exact"/>
        <w:ind w:firstLine="560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（二）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对校学生会工作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的配合程度（总分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20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分）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1.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例会出勤率：根据各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学生会代表参加主席例会及各部门例会实际情况确定，以对应会议签到表为准，满分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10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分，缺席一次扣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1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分，扣满为止，不倒扣分；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lastRenderedPageBreak/>
        <w:t>2.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对校学生会活动的配合程度，起评分为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0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分，满分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10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分，由活动举办部门部长打分确定。结合学生实际工作情况，各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学生会该项的最终得分是办公室、权益部、融媒体中心、学术文化部、文艺部、体育部六个部门部长（主任）打分的平均分。如本年度工作无相关部门活动，则相关部门不参与打分；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3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.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凡为校学生会主办的各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类活动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提供节目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或资源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并被正式选用的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，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每次记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2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分；若有多个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学生会共同提供，则平分该分数；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4.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各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学生会对校学生会工作支持程度的总得分是按照以上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1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至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3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条累加所得，满分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20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分，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若有超过，一律以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2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0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分计。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（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三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）获奖情况加分方法（总分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20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分）</w:t>
      </w:r>
    </w:p>
    <w:p w:rsidR="00A4728C" w:rsidRPr="00D46AE1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1.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参评奖项包括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校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学生会每年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主办、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由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学生会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组织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参加获得的团体奖和个人奖两个部分。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bookmarkStart w:id="7" w:name="_Hlk56500256"/>
      <w:bookmarkStart w:id="8" w:name="_Hlk148814413"/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2.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团体奖各等级分数如下：</w:t>
      </w:r>
    </w:p>
    <w:tbl>
      <w:tblPr>
        <w:tblW w:w="6521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702"/>
        <w:gridCol w:w="1702"/>
        <w:gridCol w:w="1702"/>
      </w:tblGrid>
      <w:tr w:rsidR="00A4728C" w:rsidRPr="005E4A1A" w:rsidTr="00591E8A">
        <w:trPr>
          <w:trHeight w:val="454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一档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二档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三</w:t>
            </w: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档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特殊档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2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分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1.5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分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1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分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1.5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分</w:t>
            </w:r>
          </w:p>
        </w:tc>
      </w:tr>
    </w:tbl>
    <w:p w:rsidR="00A4728C" w:rsidRDefault="00A4728C" w:rsidP="00A4728C">
      <w:pPr>
        <w:pStyle w:val="NJ"/>
        <w:spacing w:line="560" w:lineRule="exact"/>
        <w:ind w:firstLine="560"/>
        <w:rPr>
          <w:rFonts w:ascii="Times New Roman" w:hAnsi="Times New Roman"/>
          <w:bCs/>
          <w:sz w:val="28"/>
          <w:szCs w:val="28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具体活动参见团体获奖活动名录表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3255"/>
        <w:gridCol w:w="3740"/>
      </w:tblGrid>
      <w:tr w:rsidR="00A4728C" w:rsidRPr="005E4A1A" w:rsidTr="00591E8A">
        <w:trPr>
          <w:trHeight w:val="1060"/>
          <w:jc w:val="center"/>
        </w:trPr>
        <w:tc>
          <w:tcPr>
            <w:tcW w:w="1839" w:type="dxa"/>
            <w:vAlign w:val="center"/>
          </w:tcPr>
          <w:p w:rsidR="00A4728C" w:rsidRPr="00D742A8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黑体" w:eastAsia="黑体" w:hAnsi="黑体" w:cs="仿宋"/>
                <w:b/>
                <w:kern w:val="0"/>
                <w:sz w:val="32"/>
                <w:szCs w:val="32"/>
                <w:lang w:val="zh-CN" w:bidi="zh-CN"/>
              </w:rPr>
            </w:pPr>
            <w:r w:rsidRPr="00D742A8">
              <w:rPr>
                <w:rFonts w:ascii="黑体" w:eastAsia="黑体" w:hAnsi="黑体" w:cs="仿宋" w:hint="eastAsia"/>
                <w:b/>
                <w:kern w:val="0"/>
                <w:sz w:val="32"/>
                <w:szCs w:val="32"/>
                <w:lang w:val="zh-CN" w:bidi="zh-CN"/>
              </w:rPr>
              <w:t>加分档次</w:t>
            </w:r>
          </w:p>
        </w:tc>
        <w:tc>
          <w:tcPr>
            <w:tcW w:w="3255" w:type="dxa"/>
            <w:vAlign w:val="center"/>
          </w:tcPr>
          <w:p w:rsidR="00A4728C" w:rsidRPr="00D742A8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黑体" w:eastAsia="黑体" w:hAnsi="黑体" w:cs="仿宋"/>
                <w:b/>
                <w:kern w:val="0"/>
                <w:sz w:val="32"/>
                <w:szCs w:val="32"/>
                <w:lang w:val="zh-CN" w:bidi="zh-CN"/>
              </w:rPr>
            </w:pPr>
            <w:r w:rsidRPr="00D742A8">
              <w:rPr>
                <w:rFonts w:ascii="黑体" w:eastAsia="黑体" w:hAnsi="黑体" w:cs="仿宋" w:hint="eastAsia"/>
                <w:b/>
                <w:kern w:val="0"/>
                <w:sz w:val="32"/>
                <w:szCs w:val="32"/>
                <w:lang w:val="zh-CN" w:bidi="zh-CN"/>
              </w:rPr>
              <w:t>活动名称</w:t>
            </w:r>
          </w:p>
        </w:tc>
        <w:tc>
          <w:tcPr>
            <w:tcW w:w="3740" w:type="dxa"/>
            <w:vAlign w:val="center"/>
          </w:tcPr>
          <w:p w:rsidR="00A4728C" w:rsidRPr="00D742A8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黑体" w:eastAsia="黑体" w:hAnsi="黑体" w:cs="仿宋"/>
                <w:b/>
                <w:kern w:val="0"/>
                <w:sz w:val="32"/>
                <w:szCs w:val="32"/>
                <w:lang w:val="zh-CN" w:bidi="zh-CN"/>
              </w:rPr>
            </w:pPr>
            <w:r w:rsidRPr="00D742A8">
              <w:rPr>
                <w:rFonts w:ascii="黑体" w:eastAsia="黑体" w:hAnsi="黑体" w:cs="仿宋" w:hint="eastAsia"/>
                <w:b/>
                <w:kern w:val="0"/>
                <w:sz w:val="32"/>
                <w:szCs w:val="32"/>
                <w:lang w:val="zh-CN" w:bidi="zh-CN"/>
              </w:rPr>
              <w:t>奖项设置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一档</w:t>
            </w: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“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银河杯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”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乒乓球赛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“太阳杯”足球赛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“明月杯”篮球赛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“星星杯”排球赛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“风云杯”辩论赛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 w:val="restart"/>
            <w:vAlign w:val="center"/>
          </w:tcPr>
          <w:p w:rsidR="00A4728C" w:rsidRPr="005E4A1A" w:rsidRDefault="000B38DB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lastRenderedPageBreak/>
              <w:t>二档</w:t>
            </w: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“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银河杯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”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乒乓球赛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“太阳杯”足球赛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“明月杯”篮球赛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“星星杯”排球赛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“风云杯”辩论赛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三档</w:t>
            </w: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“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银河杯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”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乒乓球赛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季军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“太阳杯”足球赛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季军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“明月杯”篮球赛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季军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“星星杯”排球赛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季军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“风云杯”辩论赛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四强（三、四名）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特殊档</w:t>
            </w: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“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银河杯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”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乒乓球赛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道德风尚奖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“太阳杯”足球赛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季军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“明月杯”篮球赛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季军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39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55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“星星杯”排球赛</w:t>
            </w:r>
          </w:p>
        </w:tc>
        <w:tc>
          <w:tcPr>
            <w:tcW w:w="3740" w:type="dxa"/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季军</w:t>
            </w:r>
          </w:p>
        </w:tc>
      </w:tr>
    </w:tbl>
    <w:p w:rsidR="00A4728C" w:rsidRPr="005E4A1A" w:rsidRDefault="00A4728C" w:rsidP="00A4728C">
      <w:pPr>
        <w:pStyle w:val="NJ"/>
        <w:spacing w:line="560" w:lineRule="exact"/>
        <w:ind w:firstLine="560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3.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个人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奖各等级分数如下：</w:t>
      </w:r>
    </w:p>
    <w:tbl>
      <w:tblPr>
        <w:tblW w:w="7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1707"/>
      </w:tblGrid>
      <w:tr w:rsidR="00A4728C" w:rsidRPr="005E4A1A" w:rsidTr="00591E8A">
        <w:trPr>
          <w:trHeight w:val="454"/>
          <w:jc w:val="center"/>
        </w:trPr>
        <w:tc>
          <w:tcPr>
            <w:tcW w:w="1843" w:type="dxa"/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一档</w:t>
            </w:r>
          </w:p>
        </w:tc>
        <w:tc>
          <w:tcPr>
            <w:tcW w:w="1842" w:type="dxa"/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二档</w:t>
            </w:r>
          </w:p>
        </w:tc>
        <w:tc>
          <w:tcPr>
            <w:tcW w:w="1843" w:type="dxa"/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三</w:t>
            </w: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档</w:t>
            </w:r>
          </w:p>
        </w:tc>
        <w:tc>
          <w:tcPr>
            <w:tcW w:w="1707" w:type="dxa"/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四档</w:t>
            </w:r>
          </w:p>
        </w:tc>
      </w:tr>
      <w:tr w:rsidR="00A4728C" w:rsidRPr="005E4A1A" w:rsidTr="00591E8A">
        <w:trPr>
          <w:trHeight w:val="454"/>
          <w:jc w:val="center"/>
        </w:trPr>
        <w:tc>
          <w:tcPr>
            <w:tcW w:w="1843" w:type="dxa"/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1.5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分</w:t>
            </w:r>
          </w:p>
        </w:tc>
        <w:tc>
          <w:tcPr>
            <w:tcW w:w="1842" w:type="dxa"/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1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分</w:t>
            </w:r>
          </w:p>
        </w:tc>
        <w:tc>
          <w:tcPr>
            <w:tcW w:w="1843" w:type="dxa"/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0.8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分</w:t>
            </w:r>
          </w:p>
        </w:tc>
        <w:tc>
          <w:tcPr>
            <w:tcW w:w="1707" w:type="dxa"/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0.</w:t>
            </w: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4</w:t>
            </w: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分</w:t>
            </w:r>
          </w:p>
        </w:tc>
      </w:tr>
    </w:tbl>
    <w:p w:rsidR="00A4728C" w:rsidRDefault="00A4728C" w:rsidP="00A4728C">
      <w:pPr>
        <w:pStyle w:val="NJ"/>
        <w:spacing w:line="560" w:lineRule="exact"/>
        <w:ind w:firstLine="560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具体活动参见个人获奖活动名录表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：</w:t>
      </w:r>
    </w:p>
    <w:p w:rsidR="000B38DB" w:rsidRPr="005E4A1A" w:rsidRDefault="000B38DB" w:rsidP="00A4728C">
      <w:pPr>
        <w:pStyle w:val="NJ"/>
        <w:spacing w:line="560" w:lineRule="exact"/>
        <w:ind w:firstLine="560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2594"/>
        <w:gridCol w:w="4561"/>
      </w:tblGrid>
      <w:tr w:rsidR="00A4728C" w:rsidRPr="005E4A1A" w:rsidTr="00591E8A">
        <w:trPr>
          <w:trHeight w:val="1124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D742A8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黑体" w:eastAsia="黑体" w:hAnsi="黑体" w:cs="仿宋"/>
                <w:b/>
                <w:kern w:val="0"/>
                <w:sz w:val="32"/>
                <w:szCs w:val="32"/>
                <w:lang w:val="zh-CN" w:bidi="zh-CN"/>
              </w:rPr>
            </w:pPr>
            <w:r w:rsidRPr="00D742A8">
              <w:rPr>
                <w:rFonts w:ascii="黑体" w:eastAsia="黑体" w:hAnsi="黑体" w:cs="仿宋"/>
                <w:b/>
                <w:kern w:val="0"/>
                <w:sz w:val="32"/>
                <w:szCs w:val="32"/>
                <w:lang w:val="zh-CN" w:bidi="zh-CN"/>
              </w:rPr>
              <w:t>加分档次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D742A8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黑体" w:eastAsia="黑体" w:hAnsi="黑体" w:cs="仿宋"/>
                <w:b/>
                <w:kern w:val="0"/>
                <w:sz w:val="32"/>
                <w:szCs w:val="32"/>
                <w:lang w:val="zh-CN" w:bidi="zh-CN"/>
              </w:rPr>
            </w:pPr>
            <w:r w:rsidRPr="00D742A8">
              <w:rPr>
                <w:rFonts w:ascii="黑体" w:eastAsia="黑体" w:hAnsi="黑体" w:cs="仿宋"/>
                <w:b/>
                <w:kern w:val="0"/>
                <w:sz w:val="32"/>
                <w:szCs w:val="32"/>
                <w:lang w:val="zh-CN" w:bidi="zh-CN"/>
              </w:rPr>
              <w:t>活动名称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D742A8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黑体" w:eastAsia="黑体" w:hAnsi="黑体" w:cs="仿宋"/>
                <w:b/>
                <w:kern w:val="0"/>
                <w:sz w:val="32"/>
                <w:szCs w:val="32"/>
                <w:lang w:val="zh-CN" w:bidi="zh-CN"/>
              </w:rPr>
            </w:pPr>
            <w:r w:rsidRPr="00D742A8">
              <w:rPr>
                <w:rFonts w:ascii="黑体" w:eastAsia="黑体" w:hAnsi="黑体" w:cs="仿宋"/>
                <w:b/>
                <w:kern w:val="0"/>
                <w:sz w:val="32"/>
                <w:szCs w:val="32"/>
                <w:lang w:val="zh-CN" w:bidi="zh-CN"/>
              </w:rPr>
              <w:t>奖项设置</w:t>
            </w:r>
          </w:p>
        </w:tc>
      </w:tr>
      <w:tr w:rsidR="00A4728C" w:rsidRPr="005E4A1A" w:rsidTr="00591E8A">
        <w:trPr>
          <w:jc w:val="center"/>
        </w:trPr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一档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未来教师素质大赛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一等奖</w:t>
            </w:r>
          </w:p>
        </w:tc>
      </w:tr>
      <w:tr w:rsidR="00A4728C" w:rsidRPr="005E4A1A" w:rsidTr="00591E8A">
        <w:trPr>
          <w:jc w:val="center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校园歌手大赛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</w:tr>
      <w:tr w:rsidR="00A4728C" w:rsidRPr="005E4A1A" w:rsidTr="00591E8A">
        <w:trPr>
          <w:jc w:val="center"/>
        </w:trPr>
        <w:tc>
          <w:tcPr>
            <w:tcW w:w="16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“风云杯”辩论赛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全程最佳辩手、决赛最佳辩手</w:t>
            </w:r>
          </w:p>
        </w:tc>
      </w:tr>
      <w:tr w:rsidR="00A4728C" w:rsidRPr="005E4A1A" w:rsidTr="00591E8A">
        <w:trPr>
          <w:jc w:val="center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lastRenderedPageBreak/>
              <w:t>二档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未来教师素质大赛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二等奖</w:t>
            </w:r>
          </w:p>
        </w:tc>
      </w:tr>
      <w:tr w:rsidR="00A4728C" w:rsidRPr="005E4A1A" w:rsidTr="00591E8A">
        <w:trPr>
          <w:jc w:val="center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校园歌手大赛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</w:tr>
      <w:tr w:rsidR="00A4728C" w:rsidRPr="005E4A1A" w:rsidTr="00591E8A">
        <w:trPr>
          <w:jc w:val="center"/>
        </w:trPr>
        <w:tc>
          <w:tcPr>
            <w:tcW w:w="16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“风云杯”辩论赛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半决赛单场</w:t>
            </w: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最佳辩手</w:t>
            </w:r>
          </w:p>
        </w:tc>
      </w:tr>
      <w:tr w:rsidR="00A4728C" w:rsidRPr="005E4A1A" w:rsidTr="00591E8A">
        <w:trPr>
          <w:jc w:val="center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三档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未来教师素质大赛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三等奖</w:t>
            </w:r>
          </w:p>
        </w:tc>
      </w:tr>
      <w:tr w:rsidR="00A4728C" w:rsidRPr="005E4A1A" w:rsidTr="00591E8A">
        <w:trPr>
          <w:jc w:val="center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校园歌手大赛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季军</w:t>
            </w:r>
          </w:p>
        </w:tc>
      </w:tr>
      <w:tr w:rsidR="00A4728C" w:rsidRPr="005E4A1A" w:rsidTr="00591E8A">
        <w:trPr>
          <w:jc w:val="center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“风云杯”辩论赛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八进四单场</w:t>
            </w: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最佳辩手</w:t>
            </w:r>
          </w:p>
        </w:tc>
      </w:tr>
      <w:tr w:rsidR="00A4728C" w:rsidRPr="005E4A1A" w:rsidTr="00591E8A">
        <w:trPr>
          <w:jc w:val="center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四档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未来教师素质大赛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复赛最佳教学仪态奖、复赛最佳教学设计奖</w:t>
            </w:r>
          </w:p>
        </w:tc>
      </w:tr>
      <w:tr w:rsidR="00A4728C" w:rsidRPr="005E4A1A" w:rsidTr="00591E8A">
        <w:trPr>
          <w:jc w:val="center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校园歌手大赛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  <w:t>最佳音色奖、最佳台风奖</w:t>
            </w:r>
          </w:p>
        </w:tc>
      </w:tr>
      <w:tr w:rsidR="00A4728C" w:rsidRPr="005E4A1A" w:rsidTr="00591E8A">
        <w:trPr>
          <w:jc w:val="center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“风云杯”辩论赛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560" w:lineRule="exact"/>
              <w:ind w:firstLineChars="0" w:firstLine="0"/>
              <w:jc w:val="center"/>
              <w:rPr>
                <w:rFonts w:ascii="Times New Roman" w:eastAsia="仿宋" w:hAnsi="Times New Roman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小组赛单场</w:t>
            </w:r>
            <w:r w:rsidRPr="005E4A1A">
              <w:rPr>
                <w:rFonts w:ascii="Times New Roman" w:eastAsia="仿宋" w:hAnsi="Times New Roman" w:cs="仿宋" w:hint="eastAsia"/>
                <w:bCs/>
                <w:kern w:val="0"/>
                <w:sz w:val="28"/>
                <w:szCs w:val="28"/>
                <w:lang w:val="zh-CN" w:bidi="zh-CN"/>
              </w:rPr>
              <w:t>最佳辩手</w:t>
            </w:r>
          </w:p>
        </w:tc>
      </w:tr>
    </w:tbl>
    <w:bookmarkEnd w:id="7"/>
    <w:p w:rsidR="00A4728C" w:rsidRPr="005E4A1A" w:rsidRDefault="00A4728C" w:rsidP="00A4728C">
      <w:pPr>
        <w:pStyle w:val="NJ"/>
        <w:spacing w:line="560" w:lineRule="exact"/>
        <w:ind w:firstLineChars="0" w:firstLine="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注：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fldChar w:fldCharType="begin"/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instrText xml:space="preserve"> </w:instrTex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instrText>= 1 \* GB3</w:instrTex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instrText xml:space="preserve"> </w:instrTex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fldChar w:fldCharType="separate"/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①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fldChar w:fldCharType="end"/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个人奖项得主所在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学生会若为该项赛事的相关组织、宣传等工作做出贡献，则该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学生会加分，否则不加分；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②以联队身份参加各类比赛的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，参照加分细则给参与联队的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学生会加分（另：从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2019-2020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学年起，以联队身份参加各类比赛的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学生会平分加分分数）；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 xml:space="preserve"> 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③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为活动稳定性考虑，校学生会举办未满三届的活动不参评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。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4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.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各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获奖部分的总得分是按照以上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2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至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3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条累加所得，但累加后的总分不得超过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20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分，若有超过，一律以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2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0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分计。</w:t>
      </w:r>
    </w:p>
    <w:bookmarkEnd w:id="8"/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（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四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评审团现场评价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（总分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30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分）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1.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评审团现场评价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得分是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评审团现场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对该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评分之后的平均分，满分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30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分。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2.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评价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具体办法详见第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十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条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“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评审团现场评价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办法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”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。</w:t>
      </w:r>
    </w:p>
    <w:p w:rsidR="00A4728C" w:rsidRPr="005E4A1A" w:rsidRDefault="00A4728C" w:rsidP="00A4728C">
      <w:pPr>
        <w:pStyle w:val="NJ"/>
        <w:spacing w:line="560" w:lineRule="exact"/>
        <w:ind w:firstLineChars="0" w:firstLine="0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第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>十</w:t>
      </w: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条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评审团现场评价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：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（一）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现场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评审团由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北京师范大学学生会主席团成员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及各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学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lastRenderedPageBreak/>
        <w:t>生会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执行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主席组成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（二）各参评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学生会执行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主席须进行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5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分钟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以内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工作陈述，陈述内容包括组织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与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制度建设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、权益服务、成长成才服务、党团研学工作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及学生会工作理念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五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个方面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（三）评审团在各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陈述结束后进行评分，具体评分标准详见《北京师范大学优秀</w:t>
      </w:r>
      <w:r w:rsidR="00C64AE6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学部院系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学生会评分表》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；</w:t>
      </w:r>
    </w:p>
    <w:p w:rsidR="00A4728C" w:rsidRPr="005E4A1A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（四）各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学生会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执行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主席不得给自己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所在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评分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；</w:t>
      </w:r>
    </w:p>
    <w:p w:rsidR="00A4728C" w:rsidRPr="000378F4" w:rsidRDefault="00A4728C" w:rsidP="00A4728C">
      <w:pPr>
        <w:pStyle w:val="NJ"/>
        <w:spacing w:line="560" w:lineRule="exact"/>
        <w:ind w:firstLine="56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（五）每张评分表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不设起评分，计算评审团平均分时将会去掉最高分与最低分。</w:t>
      </w:r>
    </w:p>
    <w:p w:rsidR="00A4728C" w:rsidRPr="005E4A1A" w:rsidRDefault="00A4728C" w:rsidP="00A4728C">
      <w:pPr>
        <w:pStyle w:val="NJ"/>
        <w:spacing w:line="560" w:lineRule="exact"/>
        <w:ind w:firstLineChars="0" w:firstLine="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第十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>一</w:t>
      </w: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条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关于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“权益服务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奖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”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的评比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，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由评审团根据各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工作陈述进行投票，每人限投两票，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得票数较高的前三名获得“权益服务奖”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，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平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票则增加颁奖数量。</w:t>
      </w:r>
    </w:p>
    <w:p w:rsidR="00A4728C" w:rsidRPr="005E4A1A" w:rsidRDefault="00A4728C" w:rsidP="00A4728C">
      <w:pPr>
        <w:pStyle w:val="NJ"/>
        <w:spacing w:line="560" w:lineRule="exact"/>
        <w:ind w:firstLineChars="0" w:firstLine="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>第十二条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关于“最佳人气奖”的评比，在校学生会微信公众号中推送“优秀</w:t>
      </w:r>
      <w:r w:rsidR="00C64AE6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学部院系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学生会评选专题”，对各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学生会提供的工作展示推送及海报进行宣传，同时进行线上投票，得票数较高的前三名获得“最佳人气奖”，平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票则增加颁奖数量。</w:t>
      </w:r>
    </w:p>
    <w:p w:rsidR="00A4728C" w:rsidRPr="005E4A1A" w:rsidRDefault="00A4728C" w:rsidP="00A4728C">
      <w:pPr>
        <w:pStyle w:val="NJ"/>
        <w:spacing w:line="560" w:lineRule="exact"/>
        <w:ind w:firstLineChars="0" w:firstLine="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第十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>三</w:t>
      </w: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条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对于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各</w:t>
      </w:r>
      <w:r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学生会工作评价、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对校学生会工作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的配合程度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部分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、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各</w:t>
      </w:r>
      <w:r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院（系）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获奖情况得分在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优秀</w:t>
      </w:r>
      <w:r w:rsidR="00C64AE6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学部院系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学生会评比大会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前由校学生会进行统计核查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。</w:t>
      </w:r>
    </w:p>
    <w:p w:rsidR="00A4728C" w:rsidRPr="005E4A1A" w:rsidRDefault="00A4728C" w:rsidP="00A4728C">
      <w:pPr>
        <w:pStyle w:val="NJ1"/>
        <w:spacing w:line="560" w:lineRule="exact"/>
        <w:rPr>
          <w:rFonts w:ascii="Times New Roman" w:eastAsia="仿宋" w:hAnsi="Times New Roman" w:cs="仿宋"/>
          <w:b w:val="0"/>
          <w:bCs/>
          <w:kern w:val="0"/>
          <w:sz w:val="28"/>
          <w:szCs w:val="28"/>
          <w:lang w:val="zh-CN" w:bidi="zh-CN"/>
        </w:rPr>
      </w:pPr>
    </w:p>
    <w:p w:rsidR="00A4728C" w:rsidRDefault="00A4728C" w:rsidP="00A4728C">
      <w:pPr>
        <w:pStyle w:val="2"/>
        <w:tabs>
          <w:tab w:val="left" w:pos="1286"/>
        </w:tabs>
        <w:spacing w:line="560" w:lineRule="exact"/>
        <w:ind w:right="0"/>
        <w:rPr>
          <w:rFonts w:ascii="Times New Roman" w:hAnsi="Times New Roman"/>
        </w:rPr>
      </w:pPr>
      <w:r w:rsidRPr="005E4A1A">
        <w:rPr>
          <w:rFonts w:ascii="Times New Roman" w:hAnsi="Times New Roman" w:hint="eastAsia"/>
        </w:rPr>
        <w:t>第三章</w:t>
      </w:r>
      <w:r w:rsidRPr="005E4A1A">
        <w:rPr>
          <w:rFonts w:ascii="Times New Roman" w:hAnsi="Times New Roman" w:hint="eastAsia"/>
        </w:rPr>
        <w:t xml:space="preserve">  </w:t>
      </w:r>
      <w:r w:rsidRPr="005E4A1A">
        <w:rPr>
          <w:rFonts w:ascii="Times New Roman" w:hAnsi="Times New Roman" w:hint="eastAsia"/>
        </w:rPr>
        <w:t>附</w:t>
      </w:r>
      <w:r w:rsidRPr="005E4A1A">
        <w:rPr>
          <w:rFonts w:ascii="Times New Roman" w:hAnsi="Times New Roman" w:hint="eastAsia"/>
        </w:rPr>
        <w:t xml:space="preserve">    </w:t>
      </w:r>
      <w:r w:rsidRPr="005E4A1A">
        <w:rPr>
          <w:rFonts w:ascii="Times New Roman" w:hAnsi="Times New Roman" w:hint="eastAsia"/>
        </w:rPr>
        <w:t>则</w:t>
      </w:r>
    </w:p>
    <w:p w:rsidR="00A4728C" w:rsidRPr="000378F4" w:rsidRDefault="00A4728C" w:rsidP="00A4728C"/>
    <w:p w:rsidR="00A4728C" w:rsidRPr="005E4A1A" w:rsidRDefault="00A4728C" w:rsidP="00A4728C">
      <w:pPr>
        <w:pStyle w:val="NJ"/>
        <w:spacing w:line="560" w:lineRule="exact"/>
        <w:ind w:firstLineChars="0" w:firstLine="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第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>十四</w:t>
      </w: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条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本条例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的最终解释权归北京师范大学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学生会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所有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。</w:t>
      </w:r>
    </w:p>
    <w:p w:rsidR="00A4728C" w:rsidRPr="005E4A1A" w:rsidRDefault="00A4728C" w:rsidP="00A4728C">
      <w:pPr>
        <w:pStyle w:val="NJ"/>
        <w:spacing w:line="560" w:lineRule="exact"/>
        <w:ind w:firstLineChars="0" w:firstLine="0"/>
        <w:jc w:val="both"/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</w:pP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第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>十五</w:t>
      </w: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>条</w:t>
      </w:r>
      <w:r w:rsidRPr="005E4A1A">
        <w:rPr>
          <w:rFonts w:ascii="Times New Roman" w:eastAsia="仿宋" w:hAnsi="Times New Roman" w:cs="仿宋" w:hint="eastAsia"/>
          <w:b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/>
          <w:kern w:val="0"/>
          <w:sz w:val="28"/>
          <w:szCs w:val="28"/>
          <w:lang w:val="zh-CN" w:bidi="zh-CN"/>
        </w:rPr>
        <w:t xml:space="preserve"> 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本条例自公布之日起施行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t>，此前条例凡与本条例不符的表述，</w:t>
      </w:r>
      <w:r w:rsidRPr="005E4A1A">
        <w:rPr>
          <w:rFonts w:ascii="Times New Roman" w:eastAsia="仿宋" w:hAnsi="Times New Roman" w:cs="仿宋" w:hint="eastAsia"/>
          <w:bCs/>
          <w:kern w:val="0"/>
          <w:sz w:val="28"/>
          <w:szCs w:val="28"/>
          <w:lang w:val="zh-CN" w:bidi="zh-CN"/>
        </w:rPr>
        <w:lastRenderedPageBreak/>
        <w:t>以本条例为准</w:t>
      </w:r>
      <w:r w:rsidRPr="005E4A1A">
        <w:rPr>
          <w:rFonts w:ascii="Times New Roman" w:eastAsia="仿宋" w:hAnsi="Times New Roman" w:cs="仿宋"/>
          <w:bCs/>
          <w:kern w:val="0"/>
          <w:sz w:val="28"/>
          <w:szCs w:val="28"/>
          <w:lang w:val="zh-CN" w:bidi="zh-CN"/>
        </w:rPr>
        <w:t>。</w:t>
      </w:r>
    </w:p>
    <w:p w:rsidR="00A4728C" w:rsidRPr="005E4A1A" w:rsidRDefault="00A4728C" w:rsidP="00A4728C">
      <w:pPr>
        <w:pStyle w:val="NJ"/>
        <w:spacing w:line="560" w:lineRule="exact"/>
        <w:ind w:firstLine="560"/>
        <w:rPr>
          <w:rFonts w:ascii="Times New Roman" w:eastAsia="仿宋" w:hAnsi="Times New Roman" w:cs="仿宋"/>
          <w:bCs/>
          <w:kern w:val="0"/>
          <w:sz w:val="28"/>
          <w:szCs w:val="28"/>
          <w:lang w:bidi="zh-CN"/>
        </w:rPr>
      </w:pPr>
    </w:p>
    <w:p w:rsidR="00A4728C" w:rsidRPr="005E4A1A" w:rsidRDefault="00A4728C" w:rsidP="00A4728C">
      <w:pPr>
        <w:pStyle w:val="TableParagraph"/>
        <w:spacing w:line="560" w:lineRule="exact"/>
        <w:ind w:firstLineChars="200" w:firstLine="560"/>
        <w:jc w:val="right"/>
        <w:rPr>
          <w:rFonts w:ascii="Times New Roman" w:hAnsi="Times New Roman"/>
          <w:sz w:val="28"/>
          <w:szCs w:val="28"/>
        </w:rPr>
      </w:pPr>
    </w:p>
    <w:p w:rsidR="00A4728C" w:rsidRPr="005E4A1A" w:rsidRDefault="00A4728C" w:rsidP="00A4728C">
      <w:pPr>
        <w:pStyle w:val="TableParagraph"/>
        <w:spacing w:line="560" w:lineRule="exact"/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r w:rsidRPr="00A4728C">
        <w:rPr>
          <w:rFonts w:ascii="Times New Roman" w:hAnsi="Times New Roman" w:hint="eastAsia"/>
          <w:sz w:val="28"/>
          <w:szCs w:val="28"/>
          <w:fitText w:val="2520" w:id="-1159457534"/>
        </w:rPr>
        <w:t>北京师范大学学生会</w:t>
      </w:r>
    </w:p>
    <w:p w:rsidR="00A4728C" w:rsidRPr="005E4A1A" w:rsidRDefault="00A4728C" w:rsidP="00A4728C">
      <w:pPr>
        <w:pStyle w:val="TableParagraph"/>
        <w:spacing w:line="560" w:lineRule="exact"/>
        <w:ind w:firstLineChars="200" w:firstLine="640"/>
        <w:jc w:val="right"/>
        <w:rPr>
          <w:rFonts w:ascii="Times New Roman" w:hAnsi="Times New Roman"/>
          <w:sz w:val="28"/>
          <w:szCs w:val="28"/>
        </w:rPr>
      </w:pPr>
      <w:r w:rsidRPr="00A4728C">
        <w:rPr>
          <w:rFonts w:ascii="Times New Roman" w:hAnsi="Times New Roman" w:hint="eastAsia"/>
          <w:spacing w:val="20"/>
          <w:sz w:val="28"/>
          <w:szCs w:val="28"/>
          <w:fitText w:val="2520" w:id="-1159457533"/>
        </w:rPr>
        <w:t>二〇二三年十一</w:t>
      </w:r>
      <w:r w:rsidRPr="00A4728C">
        <w:rPr>
          <w:rFonts w:ascii="Times New Roman" w:hAnsi="Times New Roman" w:hint="eastAsia"/>
          <w:sz w:val="28"/>
          <w:szCs w:val="28"/>
          <w:fitText w:val="2520" w:id="-1159457533"/>
        </w:rPr>
        <w:t>月</w:t>
      </w:r>
    </w:p>
    <w:p w:rsidR="00A4728C" w:rsidRPr="005E4A1A" w:rsidRDefault="00A4728C" w:rsidP="00A4728C">
      <w:pPr>
        <w:widowControl/>
        <w:autoSpaceDE/>
        <w:autoSpaceDN/>
        <w:rPr>
          <w:rFonts w:ascii="Times New Roman" w:hAnsi="Times New Roman"/>
          <w:sz w:val="32"/>
          <w:szCs w:val="32"/>
        </w:rPr>
      </w:pPr>
      <w:r w:rsidRPr="005E4A1A">
        <w:rPr>
          <w:rFonts w:ascii="Times New Roman" w:hAnsi="Times New Roman"/>
        </w:rPr>
        <w:br w:type="page"/>
      </w:r>
    </w:p>
    <w:p w:rsidR="00A4728C" w:rsidRPr="005E4A1A" w:rsidRDefault="00A4728C" w:rsidP="00A4728C">
      <w:pPr>
        <w:tabs>
          <w:tab w:val="left" w:pos="8366"/>
        </w:tabs>
        <w:spacing w:line="560" w:lineRule="exact"/>
        <w:rPr>
          <w:rFonts w:ascii="Times New Roman" w:eastAsia="宋体" w:hAnsi="Times New Roman" w:cs="宋体"/>
          <w:b/>
          <w:sz w:val="28"/>
          <w:szCs w:val="20"/>
          <w:lang w:val="en-US"/>
        </w:rPr>
      </w:pPr>
      <w:r w:rsidRPr="005E4A1A">
        <w:rPr>
          <w:rFonts w:ascii="Times New Roman" w:eastAsia="宋体" w:hAnsi="Times New Roman" w:cs="宋体" w:hint="eastAsia"/>
          <w:b/>
          <w:sz w:val="28"/>
          <w:szCs w:val="20"/>
          <w:lang w:val="en-US"/>
        </w:rPr>
        <w:lastRenderedPageBreak/>
        <w:t>附件</w:t>
      </w:r>
      <w:r w:rsidRPr="005E4A1A">
        <w:rPr>
          <w:rFonts w:ascii="Times New Roman" w:eastAsia="宋体" w:hAnsi="Times New Roman" w:cs="宋体"/>
          <w:b/>
          <w:sz w:val="28"/>
          <w:szCs w:val="20"/>
          <w:lang w:val="en-US"/>
        </w:rPr>
        <w:t>2</w:t>
      </w:r>
    </w:p>
    <w:p w:rsidR="00A4728C" w:rsidRPr="005E4A1A" w:rsidRDefault="00A4728C" w:rsidP="00A4728C">
      <w:pPr>
        <w:tabs>
          <w:tab w:val="left" w:pos="8366"/>
        </w:tabs>
        <w:spacing w:line="560" w:lineRule="exact"/>
        <w:jc w:val="center"/>
        <w:rPr>
          <w:rFonts w:ascii="Times New Roman" w:eastAsia="方正小标宋简体" w:hAnsi="Times New Roman" w:cs="方正小标宋简体"/>
          <w:bCs/>
          <w:sz w:val="36"/>
        </w:rPr>
      </w:pPr>
      <w:r w:rsidRPr="005E4A1A">
        <w:rPr>
          <w:rFonts w:ascii="Times New Roman" w:eastAsia="方正小标宋简体" w:hAnsi="Times New Roman" w:cs="方正小标宋简体" w:hint="eastAsia"/>
          <w:bCs/>
          <w:sz w:val="36"/>
        </w:rPr>
        <w:t>工作评价证明链接</w:t>
      </w:r>
    </w:p>
    <w:p w:rsidR="00A4728C" w:rsidRPr="005E4A1A" w:rsidRDefault="00A4728C" w:rsidP="00A4728C">
      <w:pPr>
        <w:tabs>
          <w:tab w:val="left" w:pos="8366"/>
        </w:tabs>
        <w:spacing w:line="560" w:lineRule="exact"/>
        <w:jc w:val="center"/>
        <w:rPr>
          <w:rFonts w:ascii="Times New Roman" w:eastAsia="方正小标宋简体" w:hAnsi="Times New Roman" w:cs="方正小标宋简体"/>
          <w:bCs/>
          <w:sz w:val="36"/>
        </w:rPr>
      </w:pPr>
    </w:p>
    <w:p w:rsidR="00A4728C" w:rsidRPr="005E4A1A" w:rsidRDefault="00A4728C" w:rsidP="00A4728C">
      <w:pPr>
        <w:jc w:val="center"/>
        <w:rPr>
          <w:rFonts w:ascii="Times New Roman" w:eastAsia="黑体" w:hAnsi="Times New Roman"/>
          <w:b/>
          <w:bCs/>
          <w:sz w:val="28"/>
          <w:szCs w:val="28"/>
        </w:rPr>
      </w:pPr>
      <w:r w:rsidRPr="005E4A1A">
        <w:rPr>
          <w:rFonts w:ascii="Times New Roman" w:eastAsia="黑体" w:hAnsi="Times New Roman"/>
          <w:b/>
          <w:bCs/>
          <w:sz w:val="28"/>
          <w:szCs w:val="28"/>
        </w:rPr>
        <w:t>(      )</w:t>
      </w:r>
      <w:r w:rsidRPr="005E4A1A">
        <w:rPr>
          <w:rFonts w:ascii="Times New Roman" w:eastAsia="黑体" w:hAnsi="Times New Roman" w:hint="eastAsia"/>
          <w:b/>
          <w:bCs/>
          <w:sz w:val="28"/>
          <w:szCs w:val="28"/>
        </w:rPr>
        <w:t>学生会“组织建设”证明链接</w:t>
      </w:r>
    </w:p>
    <w:p w:rsidR="00A4728C" w:rsidRPr="005E4A1A" w:rsidRDefault="00A4728C" w:rsidP="00A4728C">
      <w:pPr>
        <w:jc w:val="center"/>
        <w:rPr>
          <w:rFonts w:ascii="Times New Roman" w:eastAsia="宋体" w:hAnsi="Times New Roman"/>
          <w:b/>
          <w:bCs/>
          <w:color w:val="FF0000"/>
          <w:sz w:val="28"/>
          <w:szCs w:val="28"/>
        </w:rPr>
      </w:pP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>“组织建设”部分最高分</w:t>
      </w:r>
      <w:r w:rsidRPr="005E4A1A">
        <w:rPr>
          <w:rFonts w:ascii="Times New Roman" w:eastAsia="宋体" w:hAnsi="Times New Roman"/>
          <w:b/>
          <w:bCs/>
          <w:color w:val="FF0000"/>
          <w:sz w:val="28"/>
          <w:szCs w:val="28"/>
        </w:rPr>
        <w:t>10</w:t>
      </w: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>分，实际得分（</w:t>
      </w: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 xml:space="preserve"> </w:t>
      </w: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>）分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0"/>
        <w:gridCol w:w="1731"/>
        <w:gridCol w:w="1855"/>
        <w:gridCol w:w="809"/>
        <w:gridCol w:w="1134"/>
        <w:gridCol w:w="2035"/>
      </w:tblGrid>
      <w:tr w:rsidR="00A4728C" w:rsidRPr="005E4A1A" w:rsidTr="00591E8A">
        <w:tc>
          <w:tcPr>
            <w:tcW w:w="3001" w:type="dxa"/>
            <w:gridSpan w:val="2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评价项目</w:t>
            </w:r>
          </w:p>
        </w:tc>
        <w:tc>
          <w:tcPr>
            <w:tcW w:w="1855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评分要求</w:t>
            </w:r>
          </w:p>
        </w:tc>
        <w:tc>
          <w:tcPr>
            <w:tcW w:w="809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满分</w:t>
            </w:r>
          </w:p>
        </w:tc>
        <w:tc>
          <w:tcPr>
            <w:tcW w:w="1134" w:type="dxa"/>
            <w:vAlign w:val="center"/>
          </w:tcPr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实际得分</w:t>
            </w: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证明推送链接</w:t>
            </w:r>
          </w:p>
        </w:tc>
      </w:tr>
      <w:tr w:rsidR="00A4728C" w:rsidRPr="005E4A1A" w:rsidTr="00591E8A">
        <w:tc>
          <w:tcPr>
            <w:tcW w:w="1270" w:type="dxa"/>
            <w:vMerge w:val="restart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制度体系建设</w:t>
            </w:r>
          </w:p>
        </w:tc>
        <w:tc>
          <w:tcPr>
            <w:tcW w:w="1731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学生代表大会</w:t>
            </w:r>
          </w:p>
        </w:tc>
        <w:tc>
          <w:tcPr>
            <w:tcW w:w="1855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每年定期召开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1.</w:t>
            </w:r>
          </w:p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2.</w:t>
            </w:r>
          </w:p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…</w:t>
            </w:r>
          </w:p>
        </w:tc>
      </w:tr>
      <w:tr w:rsidR="00A4728C" w:rsidRPr="005E4A1A" w:rsidTr="00591E8A">
        <w:tc>
          <w:tcPr>
            <w:tcW w:w="1270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全体成员大会</w:t>
            </w:r>
          </w:p>
        </w:tc>
        <w:tc>
          <w:tcPr>
            <w:tcW w:w="1855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每学期举行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次，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次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0.5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A4728C" w:rsidRPr="005E4A1A" w:rsidTr="00591E8A">
        <w:tc>
          <w:tcPr>
            <w:tcW w:w="1270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学生工作者培养</w:t>
            </w:r>
          </w:p>
        </w:tc>
        <w:tc>
          <w:tcPr>
            <w:tcW w:w="1731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自主举办学生工作人员培训活动</w:t>
            </w:r>
          </w:p>
        </w:tc>
        <w:tc>
          <w:tcPr>
            <w:tcW w:w="1855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每举办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次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A4728C" w:rsidRPr="005E4A1A" w:rsidTr="00591E8A">
        <w:tc>
          <w:tcPr>
            <w:tcW w:w="1270" w:type="dxa"/>
            <w:vAlign w:val="center"/>
          </w:tcPr>
          <w:p w:rsidR="00A4728C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学生会</w:t>
            </w:r>
          </w:p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改革</w:t>
            </w:r>
          </w:p>
        </w:tc>
        <w:tc>
          <w:tcPr>
            <w:tcW w:w="1731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开展学习学生会改革精神的活动</w:t>
            </w:r>
          </w:p>
        </w:tc>
        <w:tc>
          <w:tcPr>
            <w:tcW w:w="1855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每举行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次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 w:hint="eastAsia"/>
          <w:sz w:val="24"/>
        </w:rPr>
        <w:t>【注】</w:t>
      </w:r>
    </w:p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 w:hint="eastAsia"/>
          <w:sz w:val="24"/>
        </w:rPr>
        <w:t>1.</w:t>
      </w:r>
      <w:r w:rsidRPr="00CD7602">
        <w:rPr>
          <w:rFonts w:ascii="Times New Roman" w:eastAsia="楷体" w:hAnsi="Times New Roman" w:cs="Times New Roman" w:hint="eastAsia"/>
          <w:sz w:val="24"/>
        </w:rPr>
        <w:t>证明链接需表现出活动时间、活动性质、活动内容、是否独立举办等信息，需包含活动照片。</w:t>
      </w:r>
    </w:p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 w:hint="eastAsia"/>
          <w:sz w:val="24"/>
        </w:rPr>
        <w:t>2.</w:t>
      </w:r>
      <w:r w:rsidRPr="00CD7602">
        <w:rPr>
          <w:rFonts w:ascii="Times New Roman" w:eastAsia="楷体" w:hAnsi="Times New Roman" w:cs="Times New Roman" w:hint="eastAsia"/>
          <w:sz w:val="24"/>
        </w:rPr>
        <w:t>如无法提供推送链接或活动链接无法体现上述信息，可填写支撑材料明细证明。</w:t>
      </w:r>
    </w:p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 w:hint="eastAsia"/>
          <w:sz w:val="24"/>
        </w:rPr>
        <w:t>3.</w:t>
      </w:r>
      <w:r w:rsidRPr="00CD7602">
        <w:rPr>
          <w:rFonts w:ascii="Times New Roman" w:eastAsia="楷体" w:hAnsi="Times New Roman" w:cs="Times New Roman" w:hint="eastAsia"/>
          <w:sz w:val="24"/>
        </w:rPr>
        <w:t>在本附件的评价项目，</w:t>
      </w:r>
      <w:r w:rsidR="00AF4B3E">
        <w:rPr>
          <w:rFonts w:ascii="Times New Roman" w:eastAsia="楷体" w:hAnsi="Times New Roman" w:cs="Times New Roman" w:hint="eastAsia"/>
          <w:sz w:val="24"/>
        </w:rPr>
        <w:t>应</w:t>
      </w:r>
      <w:r w:rsidRPr="00CD7602">
        <w:rPr>
          <w:rFonts w:ascii="Times New Roman" w:eastAsia="楷体" w:hAnsi="Times New Roman" w:cs="Times New Roman" w:hint="eastAsia"/>
          <w:sz w:val="24"/>
        </w:rPr>
        <w:t>填写支撑材料明细。</w:t>
      </w:r>
    </w:p>
    <w:p w:rsidR="00A4728C" w:rsidRDefault="00A4728C" w:rsidP="00A4728C">
      <w:pPr>
        <w:rPr>
          <w:rFonts w:ascii="Times New Roman" w:eastAsia="宋体" w:hAnsi="Times New Roman"/>
          <w:szCs w:val="21"/>
        </w:rPr>
      </w:pPr>
    </w:p>
    <w:p w:rsidR="00A4728C" w:rsidRPr="005E4A1A" w:rsidRDefault="00A4728C" w:rsidP="00A4728C">
      <w:pPr>
        <w:rPr>
          <w:rFonts w:ascii="Times New Roman" w:eastAsia="宋体" w:hAnsi="Times New Roman"/>
          <w:szCs w:val="21"/>
        </w:rPr>
      </w:pPr>
    </w:p>
    <w:p w:rsidR="00A4728C" w:rsidRPr="005E4A1A" w:rsidRDefault="00A4728C" w:rsidP="00A4728C">
      <w:pPr>
        <w:rPr>
          <w:rFonts w:ascii="Times New Roman" w:eastAsia="宋体" w:hAnsi="Times New Roman"/>
          <w:szCs w:val="21"/>
        </w:rPr>
      </w:pPr>
    </w:p>
    <w:p w:rsidR="00A4728C" w:rsidRPr="005E4A1A" w:rsidRDefault="00A4728C" w:rsidP="00A4728C">
      <w:pPr>
        <w:jc w:val="center"/>
        <w:rPr>
          <w:rFonts w:ascii="Times New Roman" w:eastAsia="黑体" w:hAnsi="Times New Roman"/>
          <w:b/>
          <w:bCs/>
          <w:sz w:val="28"/>
          <w:szCs w:val="28"/>
        </w:rPr>
      </w:pPr>
      <w:r w:rsidRPr="005E4A1A">
        <w:rPr>
          <w:rFonts w:ascii="Times New Roman" w:eastAsia="黑体" w:hAnsi="Times New Roman"/>
          <w:b/>
          <w:bCs/>
          <w:sz w:val="28"/>
          <w:szCs w:val="28"/>
        </w:rPr>
        <w:t>(    )</w:t>
      </w:r>
      <w:r w:rsidRPr="005E4A1A">
        <w:rPr>
          <w:rFonts w:ascii="Times New Roman" w:eastAsia="黑体" w:hAnsi="Times New Roman" w:hint="eastAsia"/>
          <w:b/>
          <w:bCs/>
          <w:sz w:val="28"/>
          <w:szCs w:val="28"/>
        </w:rPr>
        <w:t>学生会“权益服务”证明链接</w:t>
      </w:r>
    </w:p>
    <w:p w:rsidR="00A4728C" w:rsidRPr="005E4A1A" w:rsidRDefault="00A4728C" w:rsidP="00A4728C">
      <w:pPr>
        <w:jc w:val="center"/>
        <w:rPr>
          <w:rFonts w:ascii="Times New Roman" w:eastAsia="宋体" w:hAnsi="Times New Roman"/>
          <w:b/>
          <w:bCs/>
          <w:color w:val="FF0000"/>
          <w:sz w:val="28"/>
          <w:szCs w:val="28"/>
        </w:rPr>
      </w:pP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>“权益服务”部分最高分</w:t>
      </w:r>
      <w:r w:rsidRPr="005E4A1A">
        <w:rPr>
          <w:rFonts w:ascii="Times New Roman" w:eastAsia="宋体" w:hAnsi="Times New Roman"/>
          <w:b/>
          <w:bCs/>
          <w:color w:val="FF0000"/>
          <w:sz w:val="28"/>
          <w:szCs w:val="28"/>
        </w:rPr>
        <w:t>8</w:t>
      </w: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>分，实际得分（</w:t>
      </w: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 xml:space="preserve"> </w:t>
      </w: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>）分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1893"/>
        <w:gridCol w:w="1809"/>
        <w:gridCol w:w="834"/>
        <w:gridCol w:w="1134"/>
        <w:gridCol w:w="2035"/>
      </w:tblGrid>
      <w:tr w:rsidR="00A4728C" w:rsidRPr="005E4A1A" w:rsidTr="00591E8A">
        <w:tc>
          <w:tcPr>
            <w:tcW w:w="3022" w:type="dxa"/>
            <w:gridSpan w:val="2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评价项目</w:t>
            </w:r>
          </w:p>
        </w:tc>
        <w:tc>
          <w:tcPr>
            <w:tcW w:w="1809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评分要求</w:t>
            </w:r>
          </w:p>
        </w:tc>
        <w:tc>
          <w:tcPr>
            <w:tcW w:w="834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满分</w:t>
            </w:r>
          </w:p>
        </w:tc>
        <w:tc>
          <w:tcPr>
            <w:tcW w:w="1134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实际得分</w:t>
            </w: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证明推送链接</w:t>
            </w:r>
          </w:p>
        </w:tc>
      </w:tr>
      <w:tr w:rsidR="00A4728C" w:rsidRPr="005E4A1A" w:rsidTr="00591E8A">
        <w:tc>
          <w:tcPr>
            <w:tcW w:w="1129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生活服务</w:t>
            </w:r>
          </w:p>
        </w:tc>
        <w:tc>
          <w:tcPr>
            <w:tcW w:w="1893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生活服务类活动</w:t>
            </w:r>
          </w:p>
        </w:tc>
        <w:tc>
          <w:tcPr>
            <w:tcW w:w="1809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每举办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次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0.5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34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2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1.</w:t>
            </w:r>
          </w:p>
          <w:p w:rsidR="00A4728C" w:rsidRPr="005E4A1A" w:rsidRDefault="00A4728C" w:rsidP="00591E8A">
            <w:pPr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…</w:t>
            </w:r>
          </w:p>
        </w:tc>
      </w:tr>
    </w:tbl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/>
          <w:sz w:val="24"/>
        </w:rPr>
        <w:t>【注】</w:t>
      </w:r>
    </w:p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/>
          <w:sz w:val="24"/>
        </w:rPr>
        <w:t>1.</w:t>
      </w:r>
      <w:r w:rsidRPr="00CD7602">
        <w:rPr>
          <w:rFonts w:ascii="Times New Roman" w:eastAsia="楷体" w:hAnsi="Times New Roman" w:cs="Times New Roman"/>
          <w:sz w:val="24"/>
        </w:rPr>
        <w:t>证明链接需可以表现出活动时间、活动性质、活动内容、是否独立举办等信息，需包含活动照片。</w:t>
      </w:r>
    </w:p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/>
          <w:sz w:val="24"/>
        </w:rPr>
        <w:t>2.</w:t>
      </w:r>
      <w:r w:rsidRPr="00CD7602">
        <w:rPr>
          <w:rFonts w:ascii="Times New Roman" w:eastAsia="楷体" w:hAnsi="Times New Roman" w:cs="Times New Roman"/>
          <w:sz w:val="24"/>
        </w:rPr>
        <w:t>如无法提供证明链接或证明链接无法体现上述信息，可填写支撑材料明细。</w:t>
      </w:r>
    </w:p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/>
          <w:sz w:val="24"/>
        </w:rPr>
        <w:t>3.</w:t>
      </w:r>
      <w:r w:rsidRPr="00CD7602">
        <w:rPr>
          <w:rFonts w:ascii="Times New Roman" w:eastAsia="楷体" w:hAnsi="Times New Roman" w:cs="Times New Roman"/>
          <w:sz w:val="24"/>
        </w:rPr>
        <w:t>未在本附件的评价项目，请填写支撑材料明细。</w:t>
      </w:r>
    </w:p>
    <w:p w:rsidR="00A4728C" w:rsidRPr="005E4A1A" w:rsidRDefault="00A4728C" w:rsidP="00A4728C">
      <w:pPr>
        <w:rPr>
          <w:rFonts w:ascii="Times New Roman" w:eastAsia="宋体" w:hAnsi="Times New Roman"/>
          <w:szCs w:val="21"/>
        </w:rPr>
      </w:pPr>
    </w:p>
    <w:p w:rsidR="00A4728C" w:rsidRPr="005E4A1A" w:rsidRDefault="00A4728C" w:rsidP="00A4728C">
      <w:pPr>
        <w:jc w:val="center"/>
        <w:rPr>
          <w:rFonts w:ascii="Times New Roman" w:eastAsia="黑体" w:hAnsi="Times New Roman"/>
          <w:b/>
          <w:bCs/>
          <w:sz w:val="28"/>
          <w:szCs w:val="28"/>
        </w:rPr>
      </w:pPr>
    </w:p>
    <w:p w:rsidR="00A4728C" w:rsidRPr="005E4A1A" w:rsidRDefault="00A4728C" w:rsidP="00A4728C">
      <w:pPr>
        <w:jc w:val="center"/>
        <w:rPr>
          <w:rFonts w:ascii="Times New Roman" w:eastAsia="黑体" w:hAnsi="Times New Roman"/>
          <w:b/>
          <w:bCs/>
          <w:sz w:val="28"/>
          <w:szCs w:val="28"/>
        </w:rPr>
      </w:pPr>
      <w:r w:rsidRPr="005E4A1A">
        <w:rPr>
          <w:rFonts w:ascii="Times New Roman" w:eastAsia="黑体" w:hAnsi="Times New Roman"/>
          <w:b/>
          <w:bCs/>
          <w:sz w:val="28"/>
          <w:szCs w:val="28"/>
        </w:rPr>
        <w:lastRenderedPageBreak/>
        <w:t>(    )</w:t>
      </w:r>
      <w:r w:rsidRPr="005E4A1A">
        <w:rPr>
          <w:rFonts w:ascii="Times New Roman" w:eastAsia="黑体" w:hAnsi="Times New Roman" w:hint="eastAsia"/>
          <w:b/>
          <w:bCs/>
          <w:sz w:val="28"/>
          <w:szCs w:val="28"/>
        </w:rPr>
        <w:t>学生会“常规活动开展”证明链接</w:t>
      </w:r>
    </w:p>
    <w:p w:rsidR="00A4728C" w:rsidRPr="005E4A1A" w:rsidRDefault="00A4728C" w:rsidP="00A4728C">
      <w:pPr>
        <w:jc w:val="center"/>
        <w:rPr>
          <w:rFonts w:ascii="Times New Roman" w:eastAsia="宋体" w:hAnsi="Times New Roman"/>
          <w:color w:val="FF0000"/>
          <w:szCs w:val="21"/>
        </w:rPr>
      </w:pP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>“常规活动开展”部分最高分</w:t>
      </w:r>
      <w:r w:rsidRPr="005E4A1A">
        <w:rPr>
          <w:rFonts w:ascii="Times New Roman" w:eastAsia="宋体" w:hAnsi="Times New Roman"/>
          <w:b/>
          <w:bCs/>
          <w:color w:val="FF0000"/>
          <w:sz w:val="28"/>
          <w:szCs w:val="28"/>
        </w:rPr>
        <w:t>7</w:t>
      </w: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>分，实际得分（</w:t>
      </w: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 xml:space="preserve"> </w:t>
      </w: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>）分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8"/>
        <w:gridCol w:w="1602"/>
        <w:gridCol w:w="2206"/>
        <w:gridCol w:w="809"/>
        <w:gridCol w:w="1134"/>
        <w:gridCol w:w="2035"/>
      </w:tblGrid>
      <w:tr w:rsidR="00A4728C" w:rsidRPr="005E4A1A" w:rsidTr="00591E8A">
        <w:tc>
          <w:tcPr>
            <w:tcW w:w="2650" w:type="dxa"/>
            <w:gridSpan w:val="2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评价项目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评分要求</w:t>
            </w:r>
          </w:p>
        </w:tc>
        <w:tc>
          <w:tcPr>
            <w:tcW w:w="809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满分</w:t>
            </w:r>
          </w:p>
        </w:tc>
        <w:tc>
          <w:tcPr>
            <w:tcW w:w="1134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实际得分</w:t>
            </w: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证明推送链接</w:t>
            </w:r>
          </w:p>
        </w:tc>
      </w:tr>
      <w:tr w:rsidR="00A4728C" w:rsidRPr="005E4A1A" w:rsidTr="00591E8A">
        <w:tc>
          <w:tcPr>
            <w:tcW w:w="1048" w:type="dxa"/>
            <w:vMerge w:val="restart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学术文化活动</w:t>
            </w:r>
          </w:p>
        </w:tc>
        <w:tc>
          <w:tcPr>
            <w:tcW w:w="1602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未来教师素质大赛分赛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0.5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Merge w:val="restart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2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1134" w:type="dxa"/>
            <w:vMerge w:val="restart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1.</w:t>
            </w:r>
          </w:p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2.</w:t>
            </w:r>
          </w:p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…</w:t>
            </w:r>
          </w:p>
        </w:tc>
      </w:tr>
      <w:tr w:rsidR="00A4728C" w:rsidRPr="005E4A1A" w:rsidTr="00591E8A">
        <w:tc>
          <w:tcPr>
            <w:tcW w:w="1048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比赛类活动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0.5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</w:p>
        </w:tc>
      </w:tr>
      <w:tr w:rsidR="00A4728C" w:rsidRPr="005E4A1A" w:rsidTr="00591E8A">
        <w:tc>
          <w:tcPr>
            <w:tcW w:w="1048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论坛类活动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0.8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0.4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</w:p>
        </w:tc>
      </w:tr>
      <w:tr w:rsidR="00A4728C" w:rsidRPr="005E4A1A" w:rsidTr="00591E8A">
        <w:tc>
          <w:tcPr>
            <w:tcW w:w="1048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讲座类活动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0.6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0.3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</w:p>
        </w:tc>
      </w:tr>
      <w:tr w:rsidR="00A4728C" w:rsidRPr="005E4A1A" w:rsidTr="00591E8A">
        <w:tc>
          <w:tcPr>
            <w:tcW w:w="1048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留学生活动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0.4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0.2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</w:p>
        </w:tc>
      </w:tr>
      <w:tr w:rsidR="00A4728C" w:rsidRPr="005E4A1A" w:rsidTr="00591E8A">
        <w:tc>
          <w:tcPr>
            <w:tcW w:w="1048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其他经校学生会认定活动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0.4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0.2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</w:p>
        </w:tc>
      </w:tr>
      <w:tr w:rsidR="00A4728C" w:rsidRPr="005E4A1A" w:rsidTr="00591E8A">
        <w:tc>
          <w:tcPr>
            <w:tcW w:w="1048" w:type="dxa"/>
            <w:vMerge w:val="restart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文艺体育活动</w:t>
            </w:r>
          </w:p>
        </w:tc>
        <w:tc>
          <w:tcPr>
            <w:tcW w:w="1602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迎新晚会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0.5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Merge w:val="restart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4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1134" w:type="dxa"/>
            <w:vMerge w:val="restart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1.</w:t>
            </w:r>
          </w:p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2.</w:t>
            </w:r>
          </w:p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…</w:t>
            </w:r>
          </w:p>
        </w:tc>
      </w:tr>
      <w:tr w:rsidR="00A4728C" w:rsidRPr="005E4A1A" w:rsidTr="00591E8A">
        <w:tc>
          <w:tcPr>
            <w:tcW w:w="1048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元旦晚会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0.5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</w:p>
        </w:tc>
      </w:tr>
      <w:tr w:rsidR="00A4728C" w:rsidRPr="005E4A1A" w:rsidTr="00591E8A">
        <w:tc>
          <w:tcPr>
            <w:tcW w:w="1048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毕业生晚会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0.5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</w:p>
        </w:tc>
      </w:tr>
      <w:tr w:rsidR="00A4728C" w:rsidRPr="005E4A1A" w:rsidTr="00591E8A">
        <w:tc>
          <w:tcPr>
            <w:tcW w:w="1048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新生嘉年华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0.8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0.4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</w:p>
        </w:tc>
      </w:tr>
      <w:tr w:rsidR="00A4728C" w:rsidRPr="005E4A1A" w:rsidTr="00591E8A">
        <w:tc>
          <w:tcPr>
            <w:tcW w:w="1048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素质拓展活动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0.8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0.4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</w:p>
        </w:tc>
      </w:tr>
      <w:tr w:rsidR="00A4728C" w:rsidRPr="005E4A1A" w:rsidTr="00591E8A">
        <w:tc>
          <w:tcPr>
            <w:tcW w:w="1048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其他经校学生会认定活动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0.4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0.2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</w:p>
        </w:tc>
      </w:tr>
      <w:tr w:rsidR="00A4728C" w:rsidRPr="005E4A1A" w:rsidTr="00591E8A">
        <w:tc>
          <w:tcPr>
            <w:tcW w:w="1048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心理健康活动</w:t>
            </w:r>
          </w:p>
        </w:tc>
        <w:tc>
          <w:tcPr>
            <w:tcW w:w="1602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经校学生会认定的活动</w:t>
            </w:r>
          </w:p>
        </w:tc>
        <w:tc>
          <w:tcPr>
            <w:tcW w:w="220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0.5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809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1.</w:t>
            </w:r>
          </w:p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2.</w:t>
            </w:r>
          </w:p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…</w:t>
            </w:r>
          </w:p>
        </w:tc>
      </w:tr>
    </w:tbl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 w:hint="eastAsia"/>
          <w:sz w:val="24"/>
        </w:rPr>
        <w:t>【注】</w:t>
      </w:r>
    </w:p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 w:hint="eastAsia"/>
          <w:sz w:val="24"/>
        </w:rPr>
        <w:t>1.</w:t>
      </w:r>
      <w:r w:rsidRPr="00CD7602">
        <w:rPr>
          <w:rFonts w:ascii="Times New Roman" w:eastAsia="楷体" w:hAnsi="Times New Roman" w:cs="Times New Roman" w:hint="eastAsia"/>
          <w:sz w:val="24"/>
        </w:rPr>
        <w:t>证明链接需可以表现出活动时间、活动性质、活动内容、是否独立举办等信息，需包含活动照片。</w:t>
      </w:r>
    </w:p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 w:hint="eastAsia"/>
          <w:sz w:val="24"/>
        </w:rPr>
        <w:t>2.</w:t>
      </w:r>
      <w:r w:rsidRPr="00CD7602">
        <w:rPr>
          <w:rFonts w:ascii="Times New Roman" w:eastAsia="楷体" w:hAnsi="Times New Roman" w:cs="Times New Roman" w:hint="eastAsia"/>
          <w:sz w:val="24"/>
        </w:rPr>
        <w:t>如无法提供证明链接或证明链接无法体现上述信息，可填写支撑材料明细。</w:t>
      </w:r>
    </w:p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 w:hint="eastAsia"/>
          <w:sz w:val="24"/>
        </w:rPr>
        <w:t>3.</w:t>
      </w:r>
      <w:r w:rsidRPr="00CD7602">
        <w:rPr>
          <w:rFonts w:ascii="Times New Roman" w:eastAsia="楷体" w:hAnsi="Times New Roman" w:cs="Times New Roman" w:hint="eastAsia"/>
          <w:sz w:val="24"/>
        </w:rPr>
        <w:t>未在本附件的评价项目，请填写支撑材料明细。</w:t>
      </w:r>
    </w:p>
    <w:p w:rsidR="00A4728C" w:rsidRPr="00101AE7" w:rsidRDefault="00A4728C" w:rsidP="00101AE7">
      <w:pPr>
        <w:widowControl/>
        <w:autoSpaceDE/>
        <w:autoSpaceDN/>
        <w:jc w:val="both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br w:type="page"/>
      </w:r>
    </w:p>
    <w:p w:rsidR="00A4728C" w:rsidRPr="005E4A1A" w:rsidRDefault="00A4728C" w:rsidP="00A4728C">
      <w:pPr>
        <w:jc w:val="center"/>
        <w:rPr>
          <w:rFonts w:ascii="Times New Roman" w:eastAsia="黑体" w:hAnsi="Times New Roman"/>
          <w:b/>
          <w:bCs/>
          <w:sz w:val="28"/>
          <w:szCs w:val="28"/>
        </w:rPr>
      </w:pPr>
      <w:r w:rsidRPr="005E4A1A">
        <w:rPr>
          <w:rFonts w:ascii="Times New Roman" w:eastAsia="黑体" w:hAnsi="Times New Roman"/>
          <w:b/>
          <w:bCs/>
          <w:sz w:val="28"/>
          <w:szCs w:val="28"/>
        </w:rPr>
        <w:lastRenderedPageBreak/>
        <w:t>(    )</w:t>
      </w:r>
      <w:r w:rsidRPr="005E4A1A">
        <w:rPr>
          <w:rFonts w:ascii="Times New Roman" w:eastAsia="黑体" w:hAnsi="Times New Roman" w:hint="eastAsia"/>
          <w:b/>
          <w:bCs/>
          <w:sz w:val="28"/>
          <w:szCs w:val="28"/>
        </w:rPr>
        <w:t>学生会“党团研学活动开展”证明链接</w:t>
      </w:r>
    </w:p>
    <w:p w:rsidR="00A4728C" w:rsidRPr="005E4A1A" w:rsidRDefault="00A4728C" w:rsidP="00A4728C">
      <w:pPr>
        <w:jc w:val="center"/>
        <w:rPr>
          <w:rFonts w:ascii="Times New Roman" w:eastAsia="宋体" w:hAnsi="Times New Roman"/>
          <w:color w:val="FF0000"/>
          <w:szCs w:val="21"/>
        </w:rPr>
      </w:pP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>“党团研学活动开展”部分最高分</w:t>
      </w:r>
      <w:r w:rsidRPr="005E4A1A">
        <w:rPr>
          <w:rFonts w:ascii="Times New Roman" w:eastAsia="宋体" w:hAnsi="Times New Roman"/>
          <w:b/>
          <w:bCs/>
          <w:color w:val="FF0000"/>
          <w:sz w:val="28"/>
          <w:szCs w:val="28"/>
        </w:rPr>
        <w:t>5</w:t>
      </w: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>分，实际得分（</w:t>
      </w: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 xml:space="preserve"> </w:t>
      </w:r>
      <w:r w:rsidRPr="005E4A1A">
        <w:rPr>
          <w:rFonts w:ascii="Times New Roman" w:eastAsia="宋体" w:hAnsi="Times New Roman"/>
          <w:b/>
          <w:bCs/>
          <w:color w:val="FF0000"/>
          <w:sz w:val="28"/>
          <w:szCs w:val="28"/>
        </w:rPr>
        <w:t xml:space="preserve"> </w:t>
      </w:r>
      <w:r w:rsidRPr="005E4A1A">
        <w:rPr>
          <w:rFonts w:ascii="Times New Roman" w:eastAsia="宋体" w:hAnsi="Times New Roman" w:hint="eastAsia"/>
          <w:b/>
          <w:bCs/>
          <w:color w:val="FF0000"/>
          <w:sz w:val="28"/>
          <w:szCs w:val="28"/>
        </w:rPr>
        <w:t>）分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1"/>
        <w:gridCol w:w="1841"/>
        <w:gridCol w:w="1977"/>
        <w:gridCol w:w="716"/>
        <w:gridCol w:w="1134"/>
        <w:gridCol w:w="2035"/>
      </w:tblGrid>
      <w:tr w:rsidR="00A4728C" w:rsidRPr="005E4A1A" w:rsidTr="00591E8A">
        <w:tc>
          <w:tcPr>
            <w:tcW w:w="2972" w:type="dxa"/>
            <w:gridSpan w:val="2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评价项目</w:t>
            </w:r>
          </w:p>
        </w:tc>
        <w:tc>
          <w:tcPr>
            <w:tcW w:w="1977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评分要求</w:t>
            </w:r>
          </w:p>
        </w:tc>
        <w:tc>
          <w:tcPr>
            <w:tcW w:w="71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满分</w:t>
            </w:r>
          </w:p>
        </w:tc>
        <w:tc>
          <w:tcPr>
            <w:tcW w:w="1134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实际得分</w:t>
            </w: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证明推送链接</w:t>
            </w:r>
          </w:p>
        </w:tc>
      </w:tr>
      <w:tr w:rsidR="00A4728C" w:rsidRPr="005E4A1A" w:rsidTr="00591E8A">
        <w:tc>
          <w:tcPr>
            <w:tcW w:w="1131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党、团、校史知识学习活动</w:t>
            </w:r>
          </w:p>
        </w:tc>
        <w:tc>
          <w:tcPr>
            <w:tcW w:w="1841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有关党、团、校史知识的活动</w:t>
            </w:r>
          </w:p>
        </w:tc>
        <w:tc>
          <w:tcPr>
            <w:tcW w:w="1977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次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71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1.</w:t>
            </w:r>
          </w:p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2.</w:t>
            </w:r>
          </w:p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…</w:t>
            </w:r>
          </w:p>
        </w:tc>
      </w:tr>
      <w:tr w:rsidR="00A4728C" w:rsidRPr="005E4A1A" w:rsidTr="00591E8A">
        <w:trPr>
          <w:trHeight w:val="312"/>
        </w:trPr>
        <w:tc>
          <w:tcPr>
            <w:tcW w:w="1131" w:type="dxa"/>
            <w:vMerge w:val="restart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学习重要会议、讲话精神的活动</w:t>
            </w:r>
          </w:p>
        </w:tc>
        <w:tc>
          <w:tcPr>
            <w:tcW w:w="1841" w:type="dxa"/>
          </w:tcPr>
          <w:p w:rsidR="00A4728C" w:rsidRPr="00D46AE1" w:rsidRDefault="00A4728C" w:rsidP="00591E8A">
            <w:pPr>
              <w:jc w:val="center"/>
              <w:rPr>
                <w:rFonts w:ascii="宋体" w:eastAsia="宋体" w:hAnsi="宋体"/>
                <w:szCs w:val="21"/>
              </w:rPr>
            </w:pPr>
            <w:r w:rsidRPr="00D46AE1">
              <w:rPr>
                <w:rFonts w:ascii="宋体" w:eastAsia="宋体" w:hAnsi="宋体" w:hint="eastAsia"/>
              </w:rPr>
              <w:t>学习习近平总书记给我校“优师计划”师范生重要回信精神</w:t>
            </w:r>
          </w:p>
        </w:tc>
        <w:tc>
          <w:tcPr>
            <w:tcW w:w="1977" w:type="dxa"/>
            <w:vMerge w:val="restart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每举办</w:t>
            </w:r>
            <w:r w:rsidRPr="005E4A1A">
              <w:rPr>
                <w:rFonts w:ascii="Times New Roman" w:eastAsia="宋体" w:hAnsi="Times New Roman"/>
                <w:szCs w:val="21"/>
              </w:rPr>
              <w:t>1</w:t>
            </w:r>
            <w:r w:rsidRPr="005E4A1A">
              <w:rPr>
                <w:rFonts w:ascii="Times New Roman" w:eastAsia="宋体" w:hAnsi="Times New Roman"/>
                <w:szCs w:val="21"/>
              </w:rPr>
              <w:t>次</w:t>
            </w:r>
          </w:p>
        </w:tc>
        <w:tc>
          <w:tcPr>
            <w:tcW w:w="716" w:type="dxa"/>
            <w:vMerge w:val="restart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2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1134" w:type="dxa"/>
            <w:vMerge w:val="restart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1.</w:t>
            </w:r>
          </w:p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2.</w:t>
            </w:r>
          </w:p>
        </w:tc>
      </w:tr>
      <w:tr w:rsidR="00A4728C" w:rsidRPr="005E4A1A" w:rsidTr="00591E8A">
        <w:trPr>
          <w:trHeight w:val="312"/>
        </w:trPr>
        <w:tc>
          <w:tcPr>
            <w:tcW w:w="1131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1" w:type="dxa"/>
          </w:tcPr>
          <w:p w:rsidR="00A4728C" w:rsidRPr="00D46AE1" w:rsidRDefault="00A4728C" w:rsidP="00591E8A">
            <w:pPr>
              <w:jc w:val="center"/>
              <w:rPr>
                <w:rFonts w:ascii="宋体" w:eastAsia="宋体" w:hAnsi="宋体"/>
                <w:szCs w:val="21"/>
              </w:rPr>
            </w:pPr>
            <w:r w:rsidRPr="00D46AE1">
              <w:rPr>
                <w:rFonts w:ascii="宋体" w:eastAsia="宋体" w:hAnsi="宋体" w:hint="eastAsia"/>
              </w:rPr>
              <w:t>学习贯彻党的二十大精神</w:t>
            </w:r>
          </w:p>
        </w:tc>
        <w:tc>
          <w:tcPr>
            <w:tcW w:w="1977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</w:p>
        </w:tc>
      </w:tr>
      <w:tr w:rsidR="00A4728C" w:rsidRPr="005E4A1A" w:rsidTr="00591E8A">
        <w:tc>
          <w:tcPr>
            <w:tcW w:w="1131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其他形式的活动</w:t>
            </w:r>
          </w:p>
        </w:tc>
        <w:tc>
          <w:tcPr>
            <w:tcW w:w="1841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经校学生会认定的活动</w:t>
            </w:r>
          </w:p>
        </w:tc>
        <w:tc>
          <w:tcPr>
            <w:tcW w:w="1977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独立举办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1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分，合作举办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0.5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71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2</w:t>
            </w:r>
            <w:r w:rsidRPr="005E4A1A">
              <w:rPr>
                <w:rFonts w:ascii="Times New Roman" w:eastAsia="宋体" w:hAnsi="Times New Roman" w:hint="eastAsia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1.</w:t>
            </w:r>
          </w:p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2.</w:t>
            </w:r>
          </w:p>
          <w:p w:rsidR="00A4728C" w:rsidRPr="005E4A1A" w:rsidRDefault="00A4728C" w:rsidP="00591E8A">
            <w:pPr>
              <w:jc w:val="both"/>
              <w:rPr>
                <w:rFonts w:ascii="Times New Roman" w:eastAsia="宋体" w:hAnsi="Times New Roman"/>
                <w:szCs w:val="21"/>
              </w:rPr>
            </w:pPr>
            <w:r w:rsidRPr="005E4A1A">
              <w:rPr>
                <w:rFonts w:ascii="Times New Roman" w:eastAsia="宋体" w:hAnsi="Times New Roman" w:hint="eastAsia"/>
                <w:szCs w:val="21"/>
              </w:rPr>
              <w:t>…</w:t>
            </w:r>
          </w:p>
        </w:tc>
      </w:tr>
    </w:tbl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 w:hint="eastAsia"/>
          <w:sz w:val="24"/>
        </w:rPr>
        <w:t>【注】</w:t>
      </w:r>
    </w:p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 w:hint="eastAsia"/>
          <w:sz w:val="24"/>
        </w:rPr>
        <w:t>1.</w:t>
      </w:r>
      <w:r w:rsidRPr="00CD7602">
        <w:rPr>
          <w:rFonts w:ascii="Times New Roman" w:eastAsia="楷体" w:hAnsi="Times New Roman" w:cs="Times New Roman" w:hint="eastAsia"/>
          <w:sz w:val="24"/>
        </w:rPr>
        <w:t>证明链接需可以表现出活动时间、活动性质、活动内容、是否独立举办等信息，需包含活动照片。</w:t>
      </w:r>
    </w:p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 w:hint="eastAsia"/>
          <w:sz w:val="24"/>
        </w:rPr>
        <w:t>2.</w:t>
      </w:r>
      <w:r w:rsidRPr="00CD7602">
        <w:rPr>
          <w:rFonts w:ascii="Times New Roman" w:eastAsia="楷体" w:hAnsi="Times New Roman" w:cs="Times New Roman" w:hint="eastAsia"/>
          <w:sz w:val="24"/>
        </w:rPr>
        <w:t>如无法提供证明链接或证明链接无法体现上述信息，可填写支撑材料明细。</w:t>
      </w:r>
    </w:p>
    <w:p w:rsidR="00A4728C" w:rsidRPr="00CD7602" w:rsidRDefault="00A4728C" w:rsidP="00A4728C">
      <w:pPr>
        <w:jc w:val="both"/>
        <w:rPr>
          <w:rFonts w:ascii="Times New Roman" w:eastAsia="楷体" w:hAnsi="Times New Roman" w:cs="Times New Roman"/>
          <w:sz w:val="24"/>
        </w:rPr>
      </w:pPr>
      <w:r w:rsidRPr="00CD7602">
        <w:rPr>
          <w:rFonts w:ascii="Times New Roman" w:eastAsia="楷体" w:hAnsi="Times New Roman" w:cs="Times New Roman" w:hint="eastAsia"/>
          <w:sz w:val="24"/>
        </w:rPr>
        <w:t>3.</w:t>
      </w:r>
      <w:r w:rsidRPr="00CD7602">
        <w:rPr>
          <w:rFonts w:ascii="Times New Roman" w:eastAsia="楷体" w:hAnsi="Times New Roman" w:cs="Times New Roman" w:hint="eastAsia"/>
          <w:sz w:val="24"/>
        </w:rPr>
        <w:t>未在本附件的评价项目，请填写支撑材料明细。</w:t>
      </w:r>
    </w:p>
    <w:p w:rsidR="00A4728C" w:rsidRPr="00CD7602" w:rsidRDefault="00A4728C" w:rsidP="00A4728C">
      <w:pPr>
        <w:widowControl/>
        <w:autoSpaceDE/>
        <w:autoSpaceDN/>
        <w:jc w:val="both"/>
        <w:rPr>
          <w:rFonts w:ascii="楷体" w:eastAsia="楷体" w:hAnsi="楷体"/>
          <w:szCs w:val="21"/>
        </w:rPr>
      </w:pPr>
      <w:r w:rsidRPr="00CD7602">
        <w:rPr>
          <w:rFonts w:ascii="楷体" w:eastAsia="楷体" w:hAnsi="楷体"/>
          <w:szCs w:val="21"/>
        </w:rPr>
        <w:br w:type="page"/>
      </w:r>
    </w:p>
    <w:p w:rsidR="00A4728C" w:rsidRPr="005E4A1A" w:rsidRDefault="00A4728C" w:rsidP="00A4728C">
      <w:pPr>
        <w:tabs>
          <w:tab w:val="left" w:pos="8366"/>
        </w:tabs>
        <w:spacing w:line="560" w:lineRule="exact"/>
        <w:rPr>
          <w:rFonts w:ascii="Times New Roman" w:eastAsia="宋体" w:hAnsi="Times New Roman" w:cs="宋体"/>
          <w:b/>
          <w:sz w:val="28"/>
          <w:szCs w:val="20"/>
          <w:lang w:val="en-US"/>
        </w:rPr>
      </w:pPr>
      <w:r w:rsidRPr="005E4A1A">
        <w:rPr>
          <w:rFonts w:ascii="Times New Roman" w:eastAsia="宋体" w:hAnsi="Times New Roman" w:cs="宋体" w:hint="eastAsia"/>
          <w:b/>
          <w:sz w:val="28"/>
          <w:szCs w:val="20"/>
          <w:lang w:val="en-US"/>
        </w:rPr>
        <w:lastRenderedPageBreak/>
        <w:t>附件</w:t>
      </w:r>
      <w:r w:rsidRPr="005E4A1A">
        <w:rPr>
          <w:rFonts w:ascii="Times New Roman" w:eastAsia="宋体" w:hAnsi="Times New Roman" w:cs="宋体"/>
          <w:b/>
          <w:sz w:val="28"/>
          <w:szCs w:val="20"/>
          <w:lang w:val="en-US"/>
        </w:rPr>
        <w:t>3</w:t>
      </w:r>
    </w:p>
    <w:p w:rsidR="00A4728C" w:rsidRDefault="00A4728C" w:rsidP="00A4728C">
      <w:pPr>
        <w:tabs>
          <w:tab w:val="left" w:pos="8366"/>
        </w:tabs>
        <w:spacing w:line="560" w:lineRule="exact"/>
        <w:jc w:val="center"/>
        <w:rPr>
          <w:rFonts w:ascii="黑体" w:eastAsia="黑体" w:hAnsi="黑体" w:cs="方正小标宋简体"/>
          <w:b/>
          <w:sz w:val="32"/>
          <w:szCs w:val="21"/>
        </w:rPr>
      </w:pPr>
      <w:r w:rsidRPr="00CD7602">
        <w:rPr>
          <w:rFonts w:ascii="黑体" w:eastAsia="黑体" w:hAnsi="黑体" w:cs="方正小标宋简体" w:hint="eastAsia"/>
          <w:b/>
          <w:sz w:val="32"/>
          <w:szCs w:val="21"/>
        </w:rPr>
        <w:t>工作评价支撑材料明细</w:t>
      </w:r>
    </w:p>
    <w:p w:rsidR="00A4728C" w:rsidRPr="00CD7602" w:rsidRDefault="00A4728C" w:rsidP="00A4728C">
      <w:pPr>
        <w:tabs>
          <w:tab w:val="left" w:pos="8366"/>
        </w:tabs>
        <w:spacing w:line="560" w:lineRule="exact"/>
        <w:jc w:val="center"/>
        <w:rPr>
          <w:rFonts w:ascii="黑体" w:eastAsia="黑体" w:hAnsi="黑体" w:cs="方正小标宋简体"/>
          <w:b/>
          <w:sz w:val="32"/>
          <w:szCs w:val="21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1276"/>
        <w:gridCol w:w="2266"/>
        <w:gridCol w:w="1559"/>
        <w:gridCol w:w="1843"/>
        <w:gridCol w:w="1163"/>
        <w:gridCol w:w="1527"/>
      </w:tblGrid>
      <w:tr w:rsidR="00A4728C" w:rsidRPr="005E4A1A" w:rsidTr="00591E8A">
        <w:trPr>
          <w:jc w:val="center"/>
        </w:trPr>
        <w:tc>
          <w:tcPr>
            <w:tcW w:w="127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E4A1A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266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E4A1A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评价项目</w:t>
            </w:r>
          </w:p>
        </w:tc>
        <w:tc>
          <w:tcPr>
            <w:tcW w:w="1843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A4728C" w:rsidRPr="005E4A1A" w:rsidRDefault="00A4728C" w:rsidP="00591E8A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E4A1A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527" w:type="dxa"/>
            <w:vAlign w:val="center"/>
          </w:tcPr>
          <w:p w:rsidR="00A4728C" w:rsidRPr="005E4A1A" w:rsidRDefault="00A4728C" w:rsidP="00591E8A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A4728C" w:rsidRPr="005E4A1A" w:rsidTr="00591E8A">
        <w:trPr>
          <w:trHeight w:val="10622"/>
          <w:jc w:val="center"/>
        </w:trPr>
        <w:tc>
          <w:tcPr>
            <w:tcW w:w="9634" w:type="dxa"/>
            <w:gridSpan w:val="6"/>
          </w:tcPr>
          <w:p w:rsidR="00A4728C" w:rsidRPr="005E4A1A" w:rsidRDefault="00A4728C" w:rsidP="00591E8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5E4A1A">
              <w:rPr>
                <w:rFonts w:ascii="Times New Roman" w:eastAsia="宋体" w:hAnsi="Times New Roman" w:hint="eastAsia"/>
                <w:sz w:val="24"/>
                <w:szCs w:val="24"/>
              </w:rPr>
              <w:t>支撑材料：（材料包括不限于现场图片、推送链接、活动通知等）</w:t>
            </w:r>
          </w:p>
          <w:p w:rsidR="00A4728C" w:rsidRPr="005E4A1A" w:rsidRDefault="00A4728C" w:rsidP="00591E8A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5E4A1A">
              <w:rPr>
                <w:rFonts w:ascii="Times New Roman" w:eastAsia="宋体" w:hAnsi="Times New Roman" w:hint="eastAsia"/>
                <w:sz w:val="24"/>
                <w:szCs w:val="24"/>
              </w:rPr>
              <w:t>支撑材料务必体现活动时间、活动性质、活动内容、是否独立举办等。</w:t>
            </w:r>
          </w:p>
        </w:tc>
      </w:tr>
    </w:tbl>
    <w:p w:rsidR="00A4728C" w:rsidRDefault="00A4728C" w:rsidP="00A4728C">
      <w:pPr>
        <w:rPr>
          <w:rFonts w:ascii="Times New Roman" w:eastAsia="楷体" w:hAnsi="Times New Roman"/>
          <w:sz w:val="24"/>
          <w:szCs w:val="24"/>
        </w:rPr>
      </w:pPr>
      <w:bookmarkStart w:id="9" w:name="_Hlk24639652"/>
      <w:r w:rsidRPr="005E4A1A">
        <w:rPr>
          <w:rFonts w:ascii="Times New Roman" w:eastAsia="楷体" w:hAnsi="Times New Roman" w:hint="eastAsia"/>
          <w:sz w:val="24"/>
          <w:szCs w:val="24"/>
        </w:rPr>
        <w:t>注：此表为单个活动明细表，多项活动可复制此表填写，此表可延长，可附附件。</w:t>
      </w:r>
      <w:bookmarkEnd w:id="9"/>
    </w:p>
    <w:p w:rsidR="00A4728C" w:rsidRPr="005E4A1A" w:rsidRDefault="00A4728C" w:rsidP="00A4728C">
      <w:pPr>
        <w:widowControl/>
        <w:autoSpaceDE/>
        <w:autoSpaceDN/>
        <w:rPr>
          <w:rFonts w:ascii="Times New Roman" w:eastAsia="宋体" w:hAnsi="Times New Roman" w:cs="宋体"/>
          <w:b/>
          <w:sz w:val="28"/>
          <w:szCs w:val="20"/>
          <w:lang w:val="en-US"/>
        </w:rPr>
      </w:pPr>
      <w:r>
        <w:rPr>
          <w:rFonts w:ascii="Times New Roman" w:eastAsia="楷体" w:hAnsi="Times New Roman"/>
          <w:sz w:val="24"/>
          <w:szCs w:val="24"/>
        </w:rPr>
        <w:br w:type="page"/>
      </w:r>
      <w:r w:rsidRPr="005E4A1A">
        <w:rPr>
          <w:rFonts w:ascii="Times New Roman" w:eastAsia="宋体" w:hAnsi="Times New Roman" w:cs="宋体" w:hint="eastAsia"/>
          <w:b/>
          <w:sz w:val="28"/>
          <w:szCs w:val="20"/>
          <w:lang w:val="en-US"/>
        </w:rPr>
        <w:lastRenderedPageBreak/>
        <w:t>附件</w:t>
      </w:r>
      <w:r w:rsidRPr="005E4A1A">
        <w:rPr>
          <w:rFonts w:ascii="Times New Roman" w:eastAsia="宋体" w:hAnsi="Times New Roman" w:cs="宋体"/>
          <w:b/>
          <w:sz w:val="28"/>
          <w:szCs w:val="20"/>
          <w:lang w:val="en-US"/>
        </w:rPr>
        <w:t>4</w:t>
      </w:r>
    </w:p>
    <w:p w:rsidR="00A4728C" w:rsidRPr="005B683B" w:rsidRDefault="00A4728C" w:rsidP="00A4728C">
      <w:pPr>
        <w:pStyle w:val="NJ0"/>
        <w:spacing w:line="560" w:lineRule="exact"/>
        <w:rPr>
          <w:rFonts w:hAnsi="黑体" w:cs="方正小标宋简体"/>
          <w:bCs/>
          <w:sz w:val="32"/>
          <w:szCs w:val="24"/>
        </w:rPr>
      </w:pPr>
      <w:r w:rsidRPr="005B683B">
        <w:rPr>
          <w:rFonts w:hAnsi="黑体" w:cs="方正小标宋简体" w:hint="eastAsia"/>
          <w:bCs/>
          <w:sz w:val="32"/>
          <w:szCs w:val="24"/>
        </w:rPr>
        <w:t>获奖情况统计</w:t>
      </w:r>
    </w:p>
    <w:p w:rsidR="004E639D" w:rsidRDefault="00A4728C" w:rsidP="004E639D">
      <w:pPr>
        <w:jc w:val="center"/>
        <w:rPr>
          <w:rFonts w:asciiTheme="minorEastAsia" w:eastAsiaTheme="minorEastAsia" w:hAnsiTheme="minorEastAsia"/>
          <w:b/>
          <w:bCs/>
          <w:color w:val="FF0000"/>
          <w:sz w:val="24"/>
          <w:szCs w:val="28"/>
        </w:rPr>
      </w:pPr>
      <w:r w:rsidRPr="005B683B">
        <w:rPr>
          <w:rFonts w:asciiTheme="minorEastAsia" w:eastAsiaTheme="minorEastAsia" w:hAnsiTheme="minorEastAsia" w:hint="eastAsia"/>
          <w:b/>
          <w:bCs/>
          <w:color w:val="FF0000"/>
          <w:sz w:val="24"/>
          <w:szCs w:val="28"/>
        </w:rPr>
        <w:t xml:space="preserve">团体奖项总得分： </w:t>
      </w:r>
      <w:r w:rsidRPr="005B683B">
        <w:rPr>
          <w:rFonts w:asciiTheme="minorEastAsia" w:eastAsiaTheme="minorEastAsia" w:hAnsiTheme="minorEastAsia"/>
          <w:b/>
          <w:bCs/>
          <w:color w:val="FF0000"/>
          <w:sz w:val="24"/>
          <w:szCs w:val="28"/>
        </w:rPr>
        <w:t xml:space="preserve">                           </w:t>
      </w:r>
      <w:r w:rsidRPr="005B683B">
        <w:rPr>
          <w:rFonts w:asciiTheme="minorEastAsia" w:eastAsiaTheme="minorEastAsia" w:hAnsiTheme="minorEastAsia" w:hint="eastAsia"/>
          <w:b/>
          <w:bCs/>
          <w:color w:val="FF0000"/>
          <w:sz w:val="24"/>
          <w:szCs w:val="28"/>
        </w:rPr>
        <w:t>个人奖项总得分：</w:t>
      </w:r>
    </w:p>
    <w:p w:rsidR="00A4728C" w:rsidRPr="005B683B" w:rsidRDefault="00A4728C" w:rsidP="004E639D">
      <w:pPr>
        <w:jc w:val="center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5B683B">
        <w:rPr>
          <w:rFonts w:asciiTheme="minorEastAsia" w:eastAsiaTheme="minorEastAsia" w:hAnsiTheme="minorEastAsia" w:hint="eastAsia"/>
          <w:b/>
          <w:bCs/>
          <w:sz w:val="24"/>
          <w:szCs w:val="28"/>
        </w:rPr>
        <w:t>团体活动奖统计表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1985"/>
        <w:gridCol w:w="2551"/>
        <w:gridCol w:w="709"/>
      </w:tblGrid>
      <w:tr w:rsidR="00A4728C" w:rsidRPr="005E4A1A" w:rsidTr="004E639D">
        <w:trPr>
          <w:trHeight w:val="2068"/>
          <w:jc w:val="center"/>
        </w:trPr>
        <w:tc>
          <w:tcPr>
            <w:tcW w:w="1271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加分档次</w:t>
            </w:r>
          </w:p>
        </w:tc>
        <w:tc>
          <w:tcPr>
            <w:tcW w:w="1985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活动名称</w:t>
            </w:r>
          </w:p>
        </w:tc>
        <w:tc>
          <w:tcPr>
            <w:tcW w:w="1984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奖项设置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获奖情况</w:t>
            </w: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（如获奖，请标注√；未获奖，请不要做任何标记）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得分情况</w:t>
            </w: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（请将所获奖项按照对应档次转换得分；未获奖，请不要做任何标记）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合计</w:t>
            </w: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得分</w:t>
            </w: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一档</w:t>
            </w: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（</w:t>
            </w:r>
            <w:r w:rsidRPr="005E4A1A">
              <w:rPr>
                <w:rFonts w:ascii="Times New Roman" w:hAnsi="Times New Roman" w:hint="eastAsia"/>
              </w:rPr>
              <w:t>2</w:t>
            </w:r>
            <w:r w:rsidRPr="005E4A1A"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“</w:t>
            </w:r>
            <w:r w:rsidRPr="005E4A1A">
              <w:rPr>
                <w:rFonts w:ascii="Times New Roman" w:hAnsi="Times New Roman"/>
              </w:rPr>
              <w:t>银河杯</w:t>
            </w:r>
            <w:r w:rsidRPr="005E4A1A">
              <w:rPr>
                <w:rFonts w:ascii="Times New Roman" w:hAnsi="Times New Roman"/>
              </w:rPr>
              <w:t>”</w:t>
            </w:r>
            <w:r w:rsidRPr="005E4A1A">
              <w:rPr>
                <w:rFonts w:ascii="Times New Roman" w:hAnsi="Times New Roman"/>
              </w:rPr>
              <w:t>乒乓球赛</w:t>
            </w:r>
          </w:p>
        </w:tc>
        <w:tc>
          <w:tcPr>
            <w:tcW w:w="1984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冠军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D12CFE">
              <w:rPr>
                <w:rFonts w:hint="eastAsia"/>
              </w:rPr>
              <w:t>“太阳杯”足球赛</w:t>
            </w:r>
          </w:p>
        </w:tc>
        <w:tc>
          <w:tcPr>
            <w:tcW w:w="1984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冠军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D12CFE">
              <w:rPr>
                <w:rFonts w:hint="eastAsia"/>
              </w:rPr>
              <w:t>“明月杯”篮球赛</w:t>
            </w:r>
          </w:p>
        </w:tc>
        <w:tc>
          <w:tcPr>
            <w:tcW w:w="1984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冠军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D12CFE">
              <w:rPr>
                <w:rFonts w:hint="eastAsia"/>
              </w:rPr>
              <w:t>“星星杯”排球赛</w:t>
            </w:r>
          </w:p>
        </w:tc>
        <w:tc>
          <w:tcPr>
            <w:tcW w:w="1984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冠军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“风云杯”辩论赛</w:t>
            </w:r>
          </w:p>
        </w:tc>
        <w:tc>
          <w:tcPr>
            <w:tcW w:w="1984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冠军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二档</w:t>
            </w: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（</w:t>
            </w:r>
            <w:r w:rsidRPr="005E4A1A">
              <w:rPr>
                <w:rFonts w:ascii="Times New Roman" w:hAnsi="Times New Roman" w:hint="eastAsia"/>
              </w:rPr>
              <w:t>1.5</w:t>
            </w:r>
            <w:r w:rsidRPr="005E4A1A"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“</w:t>
            </w:r>
            <w:r w:rsidRPr="005E4A1A">
              <w:rPr>
                <w:rFonts w:ascii="Times New Roman" w:hAnsi="Times New Roman"/>
              </w:rPr>
              <w:t>银河杯</w:t>
            </w:r>
            <w:r w:rsidRPr="005E4A1A">
              <w:rPr>
                <w:rFonts w:ascii="Times New Roman" w:hAnsi="Times New Roman"/>
              </w:rPr>
              <w:t>”</w:t>
            </w:r>
            <w:r w:rsidRPr="005E4A1A">
              <w:rPr>
                <w:rFonts w:ascii="Times New Roman" w:hAnsi="Times New Roman"/>
              </w:rPr>
              <w:t>乒乓球赛</w:t>
            </w:r>
          </w:p>
        </w:tc>
        <w:tc>
          <w:tcPr>
            <w:tcW w:w="1984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亚军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D12CFE">
              <w:rPr>
                <w:rFonts w:hint="eastAsia"/>
              </w:rPr>
              <w:t>“太阳杯”足球赛</w:t>
            </w:r>
          </w:p>
        </w:tc>
        <w:tc>
          <w:tcPr>
            <w:tcW w:w="1984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亚军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D12CFE">
              <w:rPr>
                <w:rFonts w:hint="eastAsia"/>
              </w:rPr>
              <w:t>“明月杯”篮球赛</w:t>
            </w:r>
          </w:p>
        </w:tc>
        <w:tc>
          <w:tcPr>
            <w:tcW w:w="1984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亚军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D12CFE">
              <w:rPr>
                <w:rFonts w:hint="eastAsia"/>
              </w:rPr>
              <w:t>“星星杯”排球赛</w:t>
            </w:r>
          </w:p>
        </w:tc>
        <w:tc>
          <w:tcPr>
            <w:tcW w:w="1984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亚军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“风云杯”辩论赛</w:t>
            </w:r>
          </w:p>
        </w:tc>
        <w:tc>
          <w:tcPr>
            <w:tcW w:w="1984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亚军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三档</w:t>
            </w: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（</w:t>
            </w:r>
            <w:r w:rsidRPr="005E4A1A">
              <w:rPr>
                <w:rFonts w:ascii="Times New Roman" w:hAnsi="Times New Roman" w:hint="eastAsia"/>
              </w:rPr>
              <w:t>1</w:t>
            </w:r>
            <w:r w:rsidRPr="005E4A1A"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1985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“</w:t>
            </w:r>
            <w:r w:rsidRPr="005E4A1A">
              <w:rPr>
                <w:rFonts w:ascii="Times New Roman" w:hAnsi="Times New Roman"/>
              </w:rPr>
              <w:t>银河杯</w:t>
            </w:r>
            <w:r w:rsidRPr="005E4A1A">
              <w:rPr>
                <w:rFonts w:ascii="Times New Roman" w:hAnsi="Times New Roman"/>
              </w:rPr>
              <w:t>”</w:t>
            </w:r>
            <w:r w:rsidRPr="005E4A1A">
              <w:rPr>
                <w:rFonts w:ascii="Times New Roman" w:hAnsi="Times New Roman"/>
              </w:rPr>
              <w:t>乒乓球赛</w:t>
            </w:r>
          </w:p>
        </w:tc>
        <w:tc>
          <w:tcPr>
            <w:tcW w:w="1984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季军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D12CFE">
              <w:rPr>
                <w:rFonts w:hint="eastAsia"/>
              </w:rPr>
              <w:t>“太阳杯”足球赛</w:t>
            </w:r>
          </w:p>
        </w:tc>
        <w:tc>
          <w:tcPr>
            <w:tcW w:w="1984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季军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D12CFE">
              <w:rPr>
                <w:rFonts w:hint="eastAsia"/>
              </w:rPr>
              <w:t>“明月杯”篮球赛</w:t>
            </w:r>
          </w:p>
        </w:tc>
        <w:tc>
          <w:tcPr>
            <w:tcW w:w="1984" w:type="dxa"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季军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D12CFE">
              <w:rPr>
                <w:rFonts w:hint="eastAsia"/>
              </w:rPr>
              <w:t>“星星杯”排球赛</w:t>
            </w:r>
          </w:p>
        </w:tc>
        <w:tc>
          <w:tcPr>
            <w:tcW w:w="1984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季军</w:t>
            </w:r>
          </w:p>
        </w:tc>
        <w:tc>
          <w:tcPr>
            <w:tcW w:w="1985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trHeight w:val="454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“风云杯”辩论赛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四强（三、四名）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9503FD" w:rsidRPr="005E4A1A" w:rsidTr="004E639D">
        <w:trPr>
          <w:trHeight w:val="45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特殊档</w:t>
            </w:r>
          </w:p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（</w:t>
            </w:r>
            <w:r w:rsidRPr="005E4A1A">
              <w:rPr>
                <w:rFonts w:ascii="Times New Roman" w:hAnsi="Times New Roman" w:hint="eastAsia"/>
              </w:rPr>
              <w:t>1.5</w:t>
            </w:r>
            <w:r w:rsidRPr="005E4A1A"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A4429C">
              <w:rPr>
                <w:rFonts w:ascii="Times New Roman" w:hAnsi="Times New Roman"/>
              </w:rPr>
              <w:t>“</w:t>
            </w:r>
            <w:r w:rsidRPr="00A4429C">
              <w:rPr>
                <w:rFonts w:ascii="Times New Roman" w:hAnsi="Times New Roman"/>
              </w:rPr>
              <w:t>银河杯</w:t>
            </w:r>
            <w:r w:rsidRPr="00A4429C">
              <w:rPr>
                <w:rFonts w:ascii="Times New Roman" w:hAnsi="Times New Roman"/>
              </w:rPr>
              <w:t>”</w:t>
            </w:r>
            <w:r w:rsidRPr="00A4429C">
              <w:rPr>
                <w:rFonts w:ascii="Times New Roman" w:hAnsi="Times New Roman"/>
              </w:rPr>
              <w:t>乒乓球赛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道德风尚奖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9503FD" w:rsidRPr="005E4A1A" w:rsidTr="004E639D">
        <w:trPr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D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D12CFE">
              <w:rPr>
                <w:rFonts w:hint="eastAsia"/>
              </w:rPr>
              <w:t>“太阳杯”足球赛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道德风尚奖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9503FD" w:rsidRPr="005E4A1A" w:rsidTr="004E639D">
        <w:trPr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D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D12CFE">
              <w:rPr>
                <w:rFonts w:hint="eastAsia"/>
              </w:rPr>
              <w:t>“明月杯”篮球赛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道德风尚奖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9503FD" w:rsidRPr="005E4A1A" w:rsidTr="004E639D">
        <w:trPr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D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D12CFE">
              <w:rPr>
                <w:rFonts w:hint="eastAsia"/>
              </w:rPr>
              <w:t>“星星杯”排球赛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道德风尚奖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FD" w:rsidRPr="005E4A1A" w:rsidRDefault="009503FD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4728C" w:rsidRPr="008C7B01" w:rsidRDefault="00A4728C" w:rsidP="00A4728C">
      <w:pPr>
        <w:jc w:val="center"/>
        <w:rPr>
          <w:rFonts w:asciiTheme="minorEastAsia" w:eastAsiaTheme="minorEastAsia" w:hAnsiTheme="minorEastAsia"/>
          <w:b/>
          <w:bCs/>
        </w:rPr>
      </w:pPr>
    </w:p>
    <w:p w:rsidR="00A4728C" w:rsidRPr="008C7B01" w:rsidRDefault="00A4728C" w:rsidP="00A4728C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C7B01">
        <w:rPr>
          <w:rFonts w:asciiTheme="minorEastAsia" w:eastAsiaTheme="minorEastAsia" w:hAnsiTheme="minorEastAsia" w:hint="eastAsia"/>
          <w:b/>
          <w:bCs/>
          <w:sz w:val="24"/>
          <w:szCs w:val="24"/>
        </w:rPr>
        <w:t>个人活动奖统计表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981"/>
        <w:gridCol w:w="2126"/>
        <w:gridCol w:w="2410"/>
        <w:gridCol w:w="2130"/>
        <w:gridCol w:w="705"/>
      </w:tblGrid>
      <w:tr w:rsidR="00A4728C" w:rsidRPr="005E4A1A" w:rsidTr="004E639D">
        <w:trPr>
          <w:trHeight w:val="2148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加分档次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活动名称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奖项设置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获奖人姓名</w:t>
            </w: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（请将获奖人姓名填在对应奖项后；未获奖，请不要做任何标记）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得分情况</w:t>
            </w: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（请将所获奖项按照对应档次转换得分；未获奖，请不要做任何标记）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合计</w:t>
            </w: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得分</w:t>
            </w:r>
          </w:p>
        </w:tc>
      </w:tr>
      <w:tr w:rsidR="00A4728C" w:rsidRPr="005E4A1A" w:rsidTr="004E639D">
        <w:trPr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一档</w:t>
            </w: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（</w:t>
            </w:r>
            <w:r w:rsidRPr="005E4A1A">
              <w:rPr>
                <w:rFonts w:ascii="Times New Roman" w:hAnsi="Times New Roman" w:hint="eastAsia"/>
              </w:rPr>
              <w:t>1.5</w:t>
            </w:r>
            <w:r w:rsidRPr="005E4A1A"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未来教师素质大赛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一等奖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校园歌手大赛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冠军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“风云杯”辩论赛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全程最佳辩手、决赛最佳辩手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二档</w:t>
            </w:r>
          </w:p>
          <w:p w:rsidR="00A4728C" w:rsidRPr="005E4A1A" w:rsidRDefault="00A4728C" w:rsidP="00591E8A">
            <w:pPr>
              <w:pStyle w:val="NJ"/>
              <w:spacing w:line="480" w:lineRule="exact"/>
              <w:ind w:firstLineChars="97" w:firstLine="204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（</w:t>
            </w:r>
            <w:r w:rsidRPr="005E4A1A">
              <w:rPr>
                <w:rFonts w:ascii="Times New Roman" w:hAnsi="Times New Roman" w:hint="eastAsia"/>
              </w:rPr>
              <w:t>1</w:t>
            </w:r>
            <w:r w:rsidRPr="005E4A1A"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未来教师素质大赛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二等奖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校园歌手大赛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亚军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“风云杯”辩论赛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半</w:t>
            </w:r>
            <w:r w:rsidRPr="005E4A1A">
              <w:rPr>
                <w:rFonts w:ascii="Times New Roman" w:hAnsi="Times New Roman" w:hint="eastAsia"/>
              </w:rPr>
              <w:t>决赛最佳辩手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left w:val="nil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三档</w:t>
            </w: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（</w:t>
            </w:r>
            <w:r w:rsidRPr="005E4A1A">
              <w:rPr>
                <w:rFonts w:ascii="Times New Roman" w:hAnsi="Times New Roman" w:hint="eastAsia"/>
              </w:rPr>
              <w:t>0.8</w:t>
            </w:r>
            <w:r w:rsidRPr="005E4A1A"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未来教师素质大赛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三等奖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校园歌手大赛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季军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“风云杯”辩论赛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八进四单场最佳辩手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四档</w:t>
            </w:r>
          </w:p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（</w:t>
            </w:r>
            <w:r w:rsidRPr="005E4A1A">
              <w:rPr>
                <w:rFonts w:ascii="Times New Roman" w:hAnsi="Times New Roman" w:hint="eastAsia"/>
              </w:rPr>
              <w:t>0.4</w:t>
            </w:r>
            <w:r w:rsidRPr="005E4A1A"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未来教师素质大赛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复赛最佳教学仪态奖、复赛最佳教学设计奖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校园歌手大赛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/>
              </w:rPr>
              <w:t>最佳音色奖、最佳台风奖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A4728C" w:rsidRPr="005E4A1A" w:rsidTr="004E639D">
        <w:trPr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5E4A1A">
              <w:rPr>
                <w:rFonts w:ascii="Times New Roman" w:hAnsi="Times New Roman" w:hint="eastAsia"/>
              </w:rPr>
              <w:t>“风云杯”辩论赛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小组赛单场最佳辩手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C" w:rsidRPr="005E4A1A" w:rsidRDefault="00A4728C" w:rsidP="00591E8A">
            <w:pPr>
              <w:pStyle w:val="NJ"/>
              <w:spacing w:line="480" w:lineRule="exact"/>
              <w:ind w:firstLineChars="0" w:firstLine="0"/>
              <w:rPr>
                <w:rFonts w:ascii="Times New Roman" w:hAnsi="Times New Roman"/>
              </w:rPr>
            </w:pPr>
          </w:p>
        </w:tc>
      </w:tr>
    </w:tbl>
    <w:p w:rsidR="00A4728C" w:rsidRPr="005E4A1A" w:rsidRDefault="00A4728C" w:rsidP="00A4728C">
      <w:pPr>
        <w:rPr>
          <w:rFonts w:ascii="Times New Roman" w:eastAsia="楷体" w:hAnsi="Times New Roman"/>
          <w:sz w:val="24"/>
          <w:szCs w:val="24"/>
        </w:rPr>
      </w:pPr>
    </w:p>
    <w:p w:rsidR="00A4728C" w:rsidRPr="005E4A1A" w:rsidRDefault="00A4728C" w:rsidP="00A4728C">
      <w:pPr>
        <w:rPr>
          <w:rFonts w:ascii="Times New Roman" w:eastAsia="楷体" w:hAnsi="Times New Roman"/>
          <w:sz w:val="24"/>
          <w:szCs w:val="24"/>
        </w:rPr>
      </w:pPr>
    </w:p>
    <w:p w:rsidR="00964293" w:rsidRDefault="00964293"/>
    <w:sectPr w:rsidR="00964293" w:rsidSect="00591E8A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DCFD76"/>
    <w:multiLevelType w:val="singleLevel"/>
    <w:tmpl w:val="82DCFD7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8C"/>
    <w:rsid w:val="000B38DB"/>
    <w:rsid w:val="000F343A"/>
    <w:rsid w:val="00101AE7"/>
    <w:rsid w:val="00251FC5"/>
    <w:rsid w:val="002B09AC"/>
    <w:rsid w:val="00332D36"/>
    <w:rsid w:val="00387489"/>
    <w:rsid w:val="003C1BC7"/>
    <w:rsid w:val="004E639D"/>
    <w:rsid w:val="00591E8A"/>
    <w:rsid w:val="00776475"/>
    <w:rsid w:val="00787764"/>
    <w:rsid w:val="007A257B"/>
    <w:rsid w:val="008920DA"/>
    <w:rsid w:val="009503FD"/>
    <w:rsid w:val="00964293"/>
    <w:rsid w:val="00A4728C"/>
    <w:rsid w:val="00A97AC7"/>
    <w:rsid w:val="00AF4B3E"/>
    <w:rsid w:val="00C54484"/>
    <w:rsid w:val="00C64AE6"/>
    <w:rsid w:val="00D65C3E"/>
    <w:rsid w:val="00E9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68B4"/>
  <w15:chartTrackingRefBased/>
  <w15:docId w15:val="{CF569432-94DD-4BE4-A10C-B91017DB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4728C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2">
    <w:name w:val="heading 2"/>
    <w:basedOn w:val="a"/>
    <w:next w:val="a"/>
    <w:link w:val="20"/>
    <w:uiPriority w:val="1"/>
    <w:qFormat/>
    <w:rsid w:val="00A4728C"/>
    <w:pPr>
      <w:ind w:right="98"/>
      <w:jc w:val="center"/>
      <w:outlineLvl w:val="1"/>
    </w:pPr>
    <w:rPr>
      <w:rFonts w:ascii="黑体" w:eastAsia="黑体" w:hAnsi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A4728C"/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paragraph" w:styleId="a3">
    <w:name w:val="Body Text"/>
    <w:basedOn w:val="a"/>
    <w:link w:val="a4"/>
    <w:uiPriority w:val="1"/>
    <w:qFormat/>
    <w:rsid w:val="00A4728C"/>
    <w:pPr>
      <w:spacing w:before="214"/>
      <w:ind w:left="320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A4728C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5">
    <w:name w:val="footnote text"/>
    <w:basedOn w:val="a"/>
    <w:link w:val="a6"/>
    <w:uiPriority w:val="99"/>
    <w:semiHidden/>
    <w:unhideWhenUsed/>
    <w:qFormat/>
    <w:rsid w:val="00A4728C"/>
    <w:pPr>
      <w:snapToGrid w:val="0"/>
    </w:pPr>
    <w:rPr>
      <w:sz w:val="18"/>
      <w:szCs w:val="18"/>
    </w:rPr>
  </w:style>
  <w:style w:type="character" w:customStyle="1" w:styleId="a6">
    <w:name w:val="脚注文本 字符"/>
    <w:basedOn w:val="a0"/>
    <w:link w:val="a5"/>
    <w:uiPriority w:val="99"/>
    <w:semiHidden/>
    <w:rsid w:val="00A4728C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7">
    <w:name w:val="Normal (Web)"/>
    <w:basedOn w:val="a"/>
    <w:qFormat/>
    <w:rsid w:val="00A4728C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8">
    <w:name w:val="Table Grid"/>
    <w:basedOn w:val="a1"/>
    <w:uiPriority w:val="39"/>
    <w:qFormat/>
    <w:rsid w:val="00A47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basedOn w:val="a0"/>
    <w:uiPriority w:val="99"/>
    <w:semiHidden/>
    <w:unhideWhenUsed/>
    <w:qFormat/>
    <w:rsid w:val="00A4728C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A4728C"/>
  </w:style>
  <w:style w:type="paragraph" w:customStyle="1" w:styleId="NJ">
    <w:name w:val="NJ正文"/>
    <w:basedOn w:val="a"/>
    <w:link w:val="NJChar"/>
    <w:qFormat/>
    <w:rsid w:val="00A4728C"/>
    <w:pPr>
      <w:autoSpaceDE/>
      <w:autoSpaceDN/>
      <w:spacing w:line="360" w:lineRule="exact"/>
      <w:ind w:firstLineChars="200" w:firstLine="200"/>
    </w:pPr>
    <w:rPr>
      <w:rFonts w:ascii="宋体" w:eastAsia="宋体" w:hAnsi="宋体" w:cs="Times New Roman"/>
      <w:kern w:val="2"/>
      <w:sz w:val="21"/>
      <w:szCs w:val="21"/>
      <w:lang w:val="en-US" w:bidi="ar-SA"/>
    </w:rPr>
  </w:style>
  <w:style w:type="character" w:customStyle="1" w:styleId="NJChar">
    <w:name w:val="NJ正文 Char"/>
    <w:link w:val="NJ"/>
    <w:rsid w:val="00A4728C"/>
    <w:rPr>
      <w:rFonts w:ascii="宋体" w:eastAsia="宋体" w:hAnsi="宋体" w:cs="Times New Roman"/>
      <w:szCs w:val="21"/>
    </w:rPr>
  </w:style>
  <w:style w:type="character" w:styleId="aa">
    <w:name w:val="Hyperlink"/>
    <w:basedOn w:val="a0"/>
    <w:rsid w:val="00A4728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4728C"/>
    <w:rPr>
      <w:color w:val="605E5C"/>
      <w:shd w:val="clear" w:color="auto" w:fill="E1DFDD"/>
    </w:rPr>
  </w:style>
  <w:style w:type="character" w:customStyle="1" w:styleId="1">
    <w:name w:val="批注文字 字符1"/>
    <w:link w:val="ac"/>
    <w:uiPriority w:val="99"/>
    <w:rsid w:val="00A4728C"/>
    <w:rPr>
      <w:rFonts w:ascii="Calibri" w:hAnsi="Calibri" w:cs="黑体"/>
    </w:rPr>
  </w:style>
  <w:style w:type="paragraph" w:styleId="ac">
    <w:name w:val="annotation text"/>
    <w:basedOn w:val="a"/>
    <w:link w:val="1"/>
    <w:uiPriority w:val="99"/>
    <w:unhideWhenUsed/>
    <w:rsid w:val="00A4728C"/>
    <w:pPr>
      <w:autoSpaceDE/>
      <w:autoSpaceDN/>
    </w:pPr>
    <w:rPr>
      <w:rFonts w:ascii="Calibri" w:eastAsiaTheme="minorEastAsia" w:hAnsi="Calibri" w:cs="黑体"/>
      <w:kern w:val="2"/>
      <w:sz w:val="21"/>
      <w:lang w:val="en-US" w:bidi="ar-SA"/>
    </w:rPr>
  </w:style>
  <w:style w:type="character" w:customStyle="1" w:styleId="ad">
    <w:name w:val="批注文字 字符"/>
    <w:basedOn w:val="a0"/>
    <w:rsid w:val="00A4728C"/>
    <w:rPr>
      <w:rFonts w:ascii="仿宋" w:eastAsia="仿宋" w:hAnsi="仿宋" w:cs="仿宋"/>
      <w:kern w:val="0"/>
      <w:sz w:val="22"/>
      <w:lang w:val="zh-CN" w:bidi="zh-CN"/>
    </w:rPr>
  </w:style>
  <w:style w:type="character" w:styleId="ae">
    <w:name w:val="annotation reference"/>
    <w:basedOn w:val="a0"/>
    <w:uiPriority w:val="99"/>
    <w:unhideWhenUsed/>
    <w:rsid w:val="00A4728C"/>
    <w:rPr>
      <w:sz w:val="21"/>
      <w:szCs w:val="21"/>
    </w:rPr>
  </w:style>
  <w:style w:type="paragraph" w:customStyle="1" w:styleId="NJ0">
    <w:name w:val="NJ标题"/>
    <w:basedOn w:val="a"/>
    <w:link w:val="NJChar0"/>
    <w:qFormat/>
    <w:rsid w:val="00A4728C"/>
    <w:pPr>
      <w:autoSpaceDE/>
      <w:autoSpaceDN/>
      <w:spacing w:line="360" w:lineRule="exact"/>
      <w:jc w:val="center"/>
      <w:outlineLvl w:val="1"/>
    </w:pPr>
    <w:rPr>
      <w:rFonts w:ascii="黑体" w:eastAsia="黑体" w:hAnsi="Calibri" w:cs="Times New Roman"/>
      <w:b/>
      <w:kern w:val="2"/>
      <w:sz w:val="28"/>
      <w:szCs w:val="28"/>
      <w:lang w:val="en-US" w:bidi="ar-SA"/>
    </w:rPr>
  </w:style>
  <w:style w:type="character" w:customStyle="1" w:styleId="NJChar0">
    <w:name w:val="NJ标题 Char"/>
    <w:link w:val="NJ0"/>
    <w:rsid w:val="00A4728C"/>
    <w:rPr>
      <w:rFonts w:ascii="黑体" w:eastAsia="黑体" w:hAnsi="Calibri" w:cs="Times New Roman"/>
      <w:b/>
      <w:sz w:val="28"/>
      <w:szCs w:val="28"/>
    </w:rPr>
  </w:style>
  <w:style w:type="paragraph" w:customStyle="1" w:styleId="NJ1">
    <w:name w:val="NJ副标题、小标题"/>
    <w:basedOn w:val="a"/>
    <w:link w:val="NJChar1"/>
    <w:qFormat/>
    <w:rsid w:val="00A4728C"/>
    <w:pPr>
      <w:autoSpaceDE/>
      <w:autoSpaceDN/>
      <w:spacing w:line="360" w:lineRule="exact"/>
      <w:jc w:val="center"/>
    </w:pPr>
    <w:rPr>
      <w:rFonts w:ascii="黑体" w:eastAsia="黑体" w:hAnsi="Calibri" w:cs="Times New Roman"/>
      <w:b/>
      <w:kern w:val="2"/>
      <w:sz w:val="24"/>
      <w:szCs w:val="24"/>
      <w:lang w:val="en-US" w:bidi="ar-SA"/>
    </w:rPr>
  </w:style>
  <w:style w:type="character" w:customStyle="1" w:styleId="NJChar1">
    <w:name w:val="NJ副标题、小标题 Char"/>
    <w:link w:val="NJ1"/>
    <w:rsid w:val="00A4728C"/>
    <w:rPr>
      <w:rFonts w:ascii="黑体" w:eastAsia="黑体" w:hAnsi="Calibri" w:cs="Times New Roman"/>
      <w:b/>
      <w:sz w:val="24"/>
      <w:szCs w:val="24"/>
    </w:rPr>
  </w:style>
  <w:style w:type="paragraph" w:styleId="af">
    <w:name w:val="header"/>
    <w:basedOn w:val="a"/>
    <w:link w:val="af0"/>
    <w:rsid w:val="00A47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rsid w:val="00A4728C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f1">
    <w:name w:val="footer"/>
    <w:basedOn w:val="a"/>
    <w:link w:val="af2"/>
    <w:rsid w:val="00A472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rsid w:val="00A4728C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nusu@bn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ljjj</dc:creator>
  <cp:keywords/>
  <dc:description/>
  <cp:lastModifiedBy>ljjj</cp:lastModifiedBy>
  <cp:revision>3</cp:revision>
  <dcterms:created xsi:type="dcterms:W3CDTF">2023-11-01T12:41:00Z</dcterms:created>
  <dcterms:modified xsi:type="dcterms:W3CDTF">2023-11-01T12:48:00Z</dcterms:modified>
</cp:coreProperties>
</file>