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E8BEC" w14:textId="4E1B720E" w:rsidR="008B7808" w:rsidRDefault="008B7808" w:rsidP="005F5715">
      <w:pPr>
        <w:spacing w:line="560" w:lineRule="exact"/>
        <w:ind w:right="102"/>
        <w:rPr>
          <w:rFonts w:ascii="方正小标宋简体" w:eastAsia="方正小标宋简体" w:hAnsi="方正小标宋简体" w:cs="方正小标宋简体"/>
          <w:bCs/>
          <w:sz w:val="32"/>
          <w:szCs w:val="32"/>
          <w:lang w:val="en-US"/>
        </w:rPr>
      </w:pPr>
      <w:r w:rsidRPr="008B7808">
        <w:rPr>
          <w:rFonts w:ascii="方正小标宋简体" w:eastAsia="方正小标宋简体" w:hAnsi="方正小标宋简体" w:cs="方正小标宋简体" w:hint="eastAsia"/>
          <w:bCs/>
          <w:sz w:val="32"/>
          <w:szCs w:val="32"/>
          <w:lang w:val="en-US"/>
        </w:rPr>
        <w:t>附件一</w:t>
      </w:r>
    </w:p>
    <w:p w14:paraId="3B5B61D2" w14:textId="77777777" w:rsidR="005F5715" w:rsidRPr="008B7808" w:rsidRDefault="005F5715" w:rsidP="005F5715">
      <w:pPr>
        <w:spacing w:line="560" w:lineRule="exact"/>
        <w:ind w:right="102"/>
        <w:rPr>
          <w:rFonts w:ascii="方正小标宋简体" w:eastAsia="方正小标宋简体" w:hAnsi="方正小标宋简体" w:cs="方正小标宋简体"/>
          <w:bCs/>
          <w:sz w:val="32"/>
          <w:szCs w:val="32"/>
          <w:lang w:val="en-US"/>
        </w:rPr>
      </w:pPr>
    </w:p>
    <w:p w14:paraId="0366A376" w14:textId="58F2D5BD" w:rsidR="00A95BFC" w:rsidRPr="00244D6B" w:rsidRDefault="00000000" w:rsidP="005F5715">
      <w:pPr>
        <w:spacing w:line="560" w:lineRule="exact"/>
        <w:ind w:right="102"/>
        <w:jc w:val="center"/>
        <w:rPr>
          <w:rFonts w:ascii="方正小标宋简体" w:eastAsia="方正小标宋简体" w:hAnsi="方正小标宋简体" w:cs="方正小标宋简体"/>
          <w:bCs/>
          <w:sz w:val="44"/>
          <w:szCs w:val="44"/>
          <w:lang w:val="en-US"/>
        </w:rPr>
      </w:pPr>
      <w:r w:rsidRPr="00244D6B">
        <w:rPr>
          <w:rFonts w:ascii="方正小标宋简体" w:eastAsia="方正小标宋简体" w:hAnsi="方正小标宋简体" w:cs="方正小标宋简体" w:hint="eastAsia"/>
          <w:bCs/>
          <w:sz w:val="44"/>
          <w:szCs w:val="44"/>
          <w:lang w:val="en-US"/>
        </w:rPr>
        <w:t>关于开展北京师范大学</w:t>
      </w:r>
      <w:r w:rsidRPr="00244D6B">
        <w:rPr>
          <w:rFonts w:ascii="Times New Roman" w:eastAsia="方正小标宋简体" w:hAnsi="Times New Roman" w:cs="方正小标宋简体" w:hint="eastAsia"/>
          <w:bCs/>
          <w:sz w:val="44"/>
          <w:szCs w:val="44"/>
          <w:lang w:val="en-US"/>
        </w:rPr>
        <w:t>2022</w:t>
      </w:r>
      <w:r w:rsidRPr="00244D6B">
        <w:rPr>
          <w:rFonts w:ascii="方正小标宋简体" w:eastAsia="方正小标宋简体" w:hAnsi="方正小标宋简体" w:cs="方正小标宋简体" w:hint="eastAsia"/>
          <w:bCs/>
          <w:sz w:val="44"/>
          <w:szCs w:val="44"/>
          <w:lang w:val="en-US"/>
        </w:rPr>
        <w:t>-</w:t>
      </w:r>
      <w:r w:rsidRPr="00244D6B">
        <w:rPr>
          <w:rFonts w:ascii="Times New Roman" w:eastAsia="方正小标宋简体" w:hAnsi="Times New Roman" w:cs="方正小标宋简体" w:hint="eastAsia"/>
          <w:bCs/>
          <w:sz w:val="44"/>
          <w:szCs w:val="44"/>
          <w:lang w:val="en-US"/>
        </w:rPr>
        <w:t>2023</w:t>
      </w:r>
      <w:r w:rsidRPr="00244D6B">
        <w:rPr>
          <w:rFonts w:ascii="方正小标宋简体" w:eastAsia="方正小标宋简体" w:hAnsi="方正小标宋简体" w:cs="方正小标宋简体" w:hint="eastAsia"/>
          <w:bCs/>
          <w:sz w:val="44"/>
          <w:szCs w:val="44"/>
          <w:lang w:val="en-US"/>
        </w:rPr>
        <w:t>学年</w:t>
      </w:r>
    </w:p>
    <w:p w14:paraId="1399A0D7" w14:textId="77777777" w:rsidR="00A95BFC" w:rsidRPr="00244D6B" w:rsidRDefault="00000000" w:rsidP="005F5715">
      <w:pPr>
        <w:spacing w:line="560" w:lineRule="exact"/>
        <w:ind w:right="102"/>
        <w:jc w:val="center"/>
        <w:rPr>
          <w:rFonts w:ascii="方正小标宋简体" w:eastAsia="方正小标宋简体" w:hAnsi="方正小标宋简体" w:cs="方正小标宋简体"/>
          <w:bCs/>
          <w:sz w:val="44"/>
          <w:szCs w:val="44"/>
          <w:lang w:val="en-US"/>
        </w:rPr>
      </w:pPr>
      <w:r w:rsidRPr="00244D6B">
        <w:rPr>
          <w:rFonts w:ascii="方正小标宋简体" w:eastAsia="方正小标宋简体" w:hAnsi="方正小标宋简体" w:cs="方正小标宋简体" w:hint="eastAsia"/>
          <w:bCs/>
          <w:sz w:val="44"/>
          <w:szCs w:val="44"/>
          <w:lang w:val="en-US"/>
        </w:rPr>
        <w:t>“优秀研究生会”评比的通知</w:t>
      </w:r>
    </w:p>
    <w:p w14:paraId="07BC09B6" w14:textId="77777777" w:rsidR="00A95BFC" w:rsidRDefault="00A95BFC">
      <w:pPr>
        <w:ind w:firstLineChars="200" w:firstLine="560"/>
        <w:jc w:val="both"/>
        <w:rPr>
          <w:sz w:val="28"/>
          <w:szCs w:val="36"/>
          <w:lang w:val="en-US"/>
        </w:rPr>
      </w:pPr>
    </w:p>
    <w:p w14:paraId="53CD4808" w14:textId="77777777" w:rsidR="00A95BFC" w:rsidRPr="009751D4" w:rsidRDefault="00000000">
      <w:pPr>
        <w:spacing w:line="560" w:lineRule="exact"/>
        <w:jc w:val="both"/>
        <w:rPr>
          <w:rFonts w:ascii="楷体" w:eastAsia="楷体" w:hAnsi="楷体" w:cs="仿宋_GB2312"/>
          <w:b/>
          <w:bCs/>
          <w:sz w:val="32"/>
          <w:szCs w:val="32"/>
          <w:lang w:val="en-US"/>
        </w:rPr>
      </w:pPr>
      <w:r w:rsidRPr="009751D4">
        <w:rPr>
          <w:rFonts w:ascii="楷体" w:eastAsia="楷体" w:hAnsi="楷体" w:cs="仿宋_GB2312" w:hint="eastAsia"/>
          <w:b/>
          <w:bCs/>
          <w:sz w:val="32"/>
          <w:szCs w:val="32"/>
          <w:lang w:val="en-US"/>
        </w:rPr>
        <w:t>各院（系）研究生会：</w:t>
      </w:r>
    </w:p>
    <w:p w14:paraId="05514E99" w14:textId="6B8A8706" w:rsidR="00A95BFC" w:rsidRDefault="00000000">
      <w:pPr>
        <w:spacing w:line="560" w:lineRule="exact"/>
        <w:ind w:firstLineChars="200" w:firstLine="640"/>
        <w:jc w:val="both"/>
        <w:rPr>
          <w:rFonts w:ascii="仿宋_GB2312" w:eastAsia="仿宋_GB2312" w:hAnsi="仿宋_GB2312" w:cs="仿宋_GB2312"/>
          <w:sz w:val="32"/>
          <w:szCs w:val="32"/>
          <w:lang w:val="en-US"/>
        </w:rPr>
      </w:pPr>
      <w:r>
        <w:rPr>
          <w:rFonts w:ascii="仿宋_GB2312" w:eastAsia="仿宋_GB2312" w:hAnsi="仿宋_GB2312" w:cs="仿宋_GB2312" w:hint="eastAsia"/>
          <w:sz w:val="32"/>
          <w:szCs w:val="32"/>
          <w:lang w:val="en-US"/>
        </w:rPr>
        <w:t>为切实提升我校研究生会工作质量，不断提升研究生会同学满意度、大局贡献度、社会认可度，根据学校总体工作安排，校研究生会决定开展</w:t>
      </w:r>
      <w:r w:rsidRPr="00BF4A38">
        <w:rPr>
          <w:rFonts w:ascii="Times New Roman" w:eastAsia="仿宋_GB2312" w:hAnsi="Times New Roman" w:cs="仿宋_GB2312" w:hint="eastAsia"/>
          <w:sz w:val="32"/>
          <w:szCs w:val="32"/>
          <w:lang w:val="en-US"/>
        </w:rPr>
        <w:t>2022</w:t>
      </w:r>
      <w:r>
        <w:rPr>
          <w:rFonts w:ascii="仿宋_GB2312" w:eastAsia="仿宋_GB2312" w:hAnsi="仿宋_GB2312" w:cs="仿宋_GB2312" w:hint="eastAsia"/>
          <w:sz w:val="32"/>
          <w:szCs w:val="32"/>
          <w:lang w:val="en-US"/>
        </w:rPr>
        <w:t>-</w:t>
      </w:r>
      <w:r w:rsidRPr="00BF4A38">
        <w:rPr>
          <w:rFonts w:ascii="Times New Roman" w:eastAsia="仿宋_GB2312" w:hAnsi="Times New Roman" w:cs="仿宋_GB2312" w:hint="eastAsia"/>
          <w:sz w:val="32"/>
          <w:szCs w:val="32"/>
          <w:lang w:val="en-US"/>
        </w:rPr>
        <w:t>2023</w:t>
      </w:r>
      <w:r>
        <w:rPr>
          <w:rFonts w:ascii="仿宋_GB2312" w:eastAsia="仿宋_GB2312" w:hAnsi="仿宋_GB2312" w:cs="仿宋_GB2312" w:hint="eastAsia"/>
          <w:sz w:val="32"/>
          <w:szCs w:val="32"/>
          <w:lang w:val="en-US"/>
        </w:rPr>
        <w:t>学年“优秀研究生会”评比工作，现将具体事宜通知如下：</w:t>
      </w:r>
    </w:p>
    <w:p w14:paraId="1B410872" w14:textId="77777777" w:rsidR="00A95BFC" w:rsidRPr="009751D4" w:rsidRDefault="00000000">
      <w:pPr>
        <w:spacing w:line="560" w:lineRule="exact"/>
        <w:ind w:firstLineChars="200" w:firstLine="640"/>
        <w:jc w:val="both"/>
        <w:rPr>
          <w:rFonts w:ascii="黑体" w:eastAsia="黑体" w:hAnsi="黑体" w:cs="黑体"/>
          <w:sz w:val="32"/>
          <w:szCs w:val="32"/>
          <w:lang w:val="en-US"/>
        </w:rPr>
      </w:pPr>
      <w:r w:rsidRPr="009751D4">
        <w:rPr>
          <w:rFonts w:ascii="黑体" w:eastAsia="黑体" w:hAnsi="黑体" w:cs="黑体" w:hint="eastAsia"/>
          <w:sz w:val="32"/>
          <w:szCs w:val="32"/>
          <w:lang w:val="en-US"/>
        </w:rPr>
        <w:t>一、指导思想</w:t>
      </w:r>
    </w:p>
    <w:p w14:paraId="28EDAE1F" w14:textId="77777777" w:rsidR="00A95BFC" w:rsidRDefault="00000000">
      <w:pPr>
        <w:spacing w:line="560" w:lineRule="exact"/>
        <w:ind w:firstLineChars="200" w:firstLine="640"/>
        <w:jc w:val="both"/>
        <w:rPr>
          <w:rFonts w:ascii="仿宋_GB2312" w:eastAsia="仿宋_GB2312" w:hAnsi="仿宋_GB2312" w:cs="仿宋_GB2312"/>
          <w:sz w:val="32"/>
          <w:szCs w:val="32"/>
          <w:lang w:val="en-US"/>
        </w:rPr>
      </w:pPr>
      <w:r>
        <w:rPr>
          <w:rFonts w:ascii="仿宋_GB2312" w:eastAsia="仿宋_GB2312" w:hAnsi="仿宋_GB2312" w:cs="仿宋_GB2312" w:hint="eastAsia"/>
          <w:sz w:val="32"/>
          <w:szCs w:val="32"/>
          <w:lang w:val="en-US"/>
        </w:rPr>
        <w:t>本次考评坚持以习近平新时代中国特色社会主义思想为指导，深入学习宣传贯彻党的二十大精神，积极落实《关于巩固高校学生会（研究生会）改革成果的若干措施》精神，结合中共北京师范大学委员会印发的《关于推动学生会（研究生会）深化改革的实施意见》文件要求，面向</w:t>
      </w:r>
      <w:r>
        <w:rPr>
          <w:rFonts w:ascii="仿宋_GB2312" w:eastAsia="仿宋_GB2312" w:hAnsi="仿宋_GB2312" w:cs="仿宋_GB2312" w:hint="eastAsia"/>
          <w:sz w:val="32"/>
          <w:szCs w:val="32"/>
          <w:lang w:val="en-US" w:eastAsia="zh-Hans"/>
        </w:rPr>
        <w:t>各院（系）研究生会开展</w:t>
      </w:r>
      <w:r>
        <w:rPr>
          <w:rFonts w:ascii="仿宋_GB2312" w:eastAsia="仿宋_GB2312" w:hAnsi="仿宋_GB2312" w:cs="仿宋_GB2312" w:hint="eastAsia"/>
          <w:sz w:val="32"/>
          <w:szCs w:val="32"/>
          <w:lang w:val="en-US"/>
        </w:rPr>
        <w:t>“优秀研究生会”评比工作。</w:t>
      </w:r>
    </w:p>
    <w:p w14:paraId="413D9149" w14:textId="77777777" w:rsidR="00A95BFC" w:rsidRPr="009751D4" w:rsidRDefault="00000000">
      <w:pPr>
        <w:spacing w:line="560" w:lineRule="exact"/>
        <w:ind w:firstLineChars="200" w:firstLine="640"/>
        <w:jc w:val="both"/>
        <w:rPr>
          <w:rFonts w:ascii="黑体" w:eastAsia="黑体" w:hAnsi="黑体" w:cs="黑体"/>
          <w:sz w:val="32"/>
          <w:szCs w:val="32"/>
          <w:lang w:val="en-US"/>
        </w:rPr>
      </w:pPr>
      <w:r w:rsidRPr="009751D4">
        <w:rPr>
          <w:rFonts w:ascii="黑体" w:eastAsia="黑体" w:hAnsi="黑体" w:cs="黑体" w:hint="eastAsia"/>
          <w:sz w:val="32"/>
          <w:szCs w:val="32"/>
          <w:lang w:val="en-US"/>
        </w:rPr>
        <w:t>二、评比要求</w:t>
      </w:r>
    </w:p>
    <w:p w14:paraId="71FB75EF" w14:textId="77777777" w:rsidR="00A95BFC" w:rsidRDefault="00000000">
      <w:pPr>
        <w:spacing w:line="560" w:lineRule="exact"/>
        <w:ind w:firstLineChars="200" w:firstLine="643"/>
        <w:jc w:val="both"/>
        <w:rPr>
          <w:rFonts w:ascii="楷体_GB2312" w:eastAsia="楷体_GB2312" w:hAnsi="楷体_GB2312" w:cs="楷体_GB2312"/>
          <w:b/>
          <w:bCs/>
          <w:sz w:val="32"/>
          <w:szCs w:val="32"/>
          <w:lang w:val="en-US"/>
        </w:rPr>
      </w:pPr>
      <w:r>
        <w:rPr>
          <w:rFonts w:ascii="楷体_GB2312" w:eastAsia="楷体_GB2312" w:hAnsi="楷体_GB2312" w:cs="楷体_GB2312" w:hint="eastAsia"/>
          <w:b/>
          <w:bCs/>
          <w:sz w:val="32"/>
          <w:szCs w:val="32"/>
          <w:lang w:val="en-US"/>
        </w:rPr>
        <w:t>（一）评比原则</w:t>
      </w:r>
    </w:p>
    <w:p w14:paraId="56E8388D" w14:textId="77777777" w:rsidR="00A95BFC" w:rsidRDefault="00000000">
      <w:pPr>
        <w:spacing w:line="560" w:lineRule="exact"/>
        <w:ind w:firstLineChars="200" w:firstLine="640"/>
        <w:jc w:val="both"/>
        <w:rPr>
          <w:rFonts w:ascii="仿宋_GB2312" w:eastAsia="仿宋_GB2312" w:hAnsi="仿宋_GB2312" w:cs="仿宋_GB2312"/>
          <w:sz w:val="32"/>
          <w:szCs w:val="32"/>
          <w:lang w:val="en-US"/>
        </w:rPr>
      </w:pPr>
      <w:r>
        <w:rPr>
          <w:rFonts w:ascii="仿宋_GB2312" w:eastAsia="仿宋_GB2312" w:hAnsi="仿宋_GB2312" w:cs="仿宋_GB2312" w:hint="eastAsia"/>
          <w:sz w:val="32"/>
          <w:szCs w:val="32"/>
          <w:lang w:val="en-US"/>
        </w:rPr>
        <w:t>本次评比坚持公平、公正、公开的原则，坚持科学制定方案，坚持民主评比。</w:t>
      </w:r>
    </w:p>
    <w:p w14:paraId="25CE5443" w14:textId="77777777" w:rsidR="00A95BFC" w:rsidRDefault="00000000">
      <w:pPr>
        <w:spacing w:line="560" w:lineRule="exact"/>
        <w:ind w:firstLineChars="200" w:firstLine="643"/>
        <w:jc w:val="both"/>
        <w:rPr>
          <w:rFonts w:ascii="楷体_GB2312" w:eastAsia="楷体_GB2312" w:hAnsi="楷体_GB2312" w:cs="楷体_GB2312"/>
          <w:b/>
          <w:bCs/>
          <w:sz w:val="32"/>
          <w:szCs w:val="32"/>
          <w:lang w:val="en-US"/>
        </w:rPr>
      </w:pPr>
      <w:r>
        <w:rPr>
          <w:rFonts w:ascii="楷体_GB2312" w:eastAsia="楷体_GB2312" w:hAnsi="楷体_GB2312" w:cs="楷体_GB2312" w:hint="eastAsia"/>
          <w:b/>
          <w:bCs/>
          <w:sz w:val="32"/>
          <w:szCs w:val="32"/>
          <w:lang w:val="en-US"/>
        </w:rPr>
        <w:t>（二）评比时间范围</w:t>
      </w:r>
    </w:p>
    <w:p w14:paraId="77835C69" w14:textId="77777777" w:rsidR="00A95BFC" w:rsidRDefault="00000000">
      <w:pPr>
        <w:spacing w:line="560" w:lineRule="exact"/>
        <w:ind w:firstLineChars="200" w:firstLine="640"/>
        <w:jc w:val="both"/>
        <w:rPr>
          <w:rFonts w:ascii="仿宋_GB2312" w:eastAsia="仿宋_GB2312" w:hAnsi="仿宋_GB2312" w:cs="仿宋_GB2312"/>
          <w:sz w:val="32"/>
          <w:szCs w:val="32"/>
          <w:lang w:val="en-US"/>
        </w:rPr>
      </w:pPr>
      <w:r w:rsidRPr="00BF4A38">
        <w:rPr>
          <w:rFonts w:ascii="Times New Roman" w:eastAsia="仿宋_GB2312" w:hAnsi="Times New Roman" w:cs="仿宋_GB2312" w:hint="eastAsia"/>
          <w:sz w:val="32"/>
          <w:szCs w:val="32"/>
          <w:lang w:val="en-US"/>
        </w:rPr>
        <w:t>2022</w:t>
      </w:r>
      <w:r>
        <w:rPr>
          <w:rFonts w:ascii="仿宋_GB2312" w:eastAsia="仿宋_GB2312" w:hAnsi="仿宋_GB2312" w:cs="仿宋_GB2312" w:hint="eastAsia"/>
          <w:sz w:val="32"/>
          <w:szCs w:val="32"/>
          <w:lang w:val="en-US"/>
        </w:rPr>
        <w:t>年</w:t>
      </w:r>
      <w:r w:rsidRPr="00BF4A38">
        <w:rPr>
          <w:rFonts w:ascii="Times New Roman" w:eastAsia="仿宋_GB2312" w:hAnsi="Times New Roman" w:cs="仿宋_GB2312" w:hint="eastAsia"/>
          <w:sz w:val="32"/>
          <w:szCs w:val="32"/>
          <w:lang w:val="en-US"/>
        </w:rPr>
        <w:t>9</w:t>
      </w:r>
      <w:r>
        <w:rPr>
          <w:rFonts w:ascii="仿宋_GB2312" w:eastAsia="仿宋_GB2312" w:hAnsi="仿宋_GB2312" w:cs="仿宋_GB2312" w:hint="eastAsia"/>
          <w:sz w:val="32"/>
          <w:szCs w:val="32"/>
          <w:lang w:val="en-US"/>
        </w:rPr>
        <w:t>月</w:t>
      </w:r>
      <w:r w:rsidRPr="00BF4A38">
        <w:rPr>
          <w:rFonts w:ascii="Times New Roman" w:eastAsia="仿宋_GB2312" w:hAnsi="Times New Roman" w:cs="仿宋_GB2312" w:hint="eastAsia"/>
          <w:sz w:val="32"/>
          <w:szCs w:val="32"/>
          <w:lang w:val="en-US"/>
        </w:rPr>
        <w:t>1</w:t>
      </w:r>
      <w:r>
        <w:rPr>
          <w:rFonts w:ascii="仿宋_GB2312" w:eastAsia="仿宋_GB2312" w:hAnsi="仿宋_GB2312" w:cs="仿宋_GB2312" w:hint="eastAsia"/>
          <w:sz w:val="32"/>
          <w:szCs w:val="32"/>
          <w:lang w:val="en-US"/>
        </w:rPr>
        <w:t>日-</w:t>
      </w:r>
      <w:r w:rsidRPr="00BF4A38">
        <w:rPr>
          <w:rFonts w:ascii="Times New Roman" w:eastAsia="仿宋_GB2312" w:hAnsi="Times New Roman" w:cs="仿宋_GB2312" w:hint="eastAsia"/>
          <w:sz w:val="32"/>
          <w:szCs w:val="32"/>
          <w:lang w:val="en-US"/>
        </w:rPr>
        <w:t>2023</w:t>
      </w:r>
      <w:r>
        <w:rPr>
          <w:rFonts w:ascii="仿宋_GB2312" w:eastAsia="仿宋_GB2312" w:hAnsi="仿宋_GB2312" w:cs="仿宋_GB2312" w:hint="eastAsia"/>
          <w:sz w:val="32"/>
          <w:szCs w:val="32"/>
          <w:lang w:val="en-US"/>
        </w:rPr>
        <w:t>年</w:t>
      </w:r>
      <w:r w:rsidRPr="00BF4A38">
        <w:rPr>
          <w:rFonts w:ascii="Times New Roman" w:eastAsia="仿宋_GB2312" w:hAnsi="Times New Roman" w:cs="仿宋_GB2312" w:hint="eastAsia"/>
          <w:sz w:val="32"/>
          <w:szCs w:val="32"/>
          <w:lang w:val="en-US"/>
        </w:rPr>
        <w:t>8</w:t>
      </w:r>
      <w:r>
        <w:rPr>
          <w:rFonts w:ascii="仿宋_GB2312" w:eastAsia="仿宋_GB2312" w:hAnsi="仿宋_GB2312" w:cs="仿宋_GB2312" w:hint="eastAsia"/>
          <w:sz w:val="32"/>
          <w:szCs w:val="32"/>
          <w:lang w:val="en-US"/>
        </w:rPr>
        <w:t>月</w:t>
      </w:r>
      <w:r w:rsidRPr="00BF4A38">
        <w:rPr>
          <w:rFonts w:ascii="Times New Roman" w:eastAsia="仿宋_GB2312" w:hAnsi="Times New Roman" w:cs="仿宋_GB2312" w:hint="eastAsia"/>
          <w:sz w:val="32"/>
          <w:szCs w:val="32"/>
          <w:lang w:val="en-US"/>
        </w:rPr>
        <w:t>31</w:t>
      </w:r>
      <w:r>
        <w:rPr>
          <w:rFonts w:ascii="仿宋_GB2312" w:eastAsia="仿宋_GB2312" w:hAnsi="仿宋_GB2312" w:cs="仿宋_GB2312" w:hint="eastAsia"/>
          <w:sz w:val="32"/>
          <w:szCs w:val="32"/>
          <w:lang w:val="en-US"/>
        </w:rPr>
        <w:t>日</w:t>
      </w:r>
    </w:p>
    <w:p w14:paraId="057D32B1" w14:textId="258635E9" w:rsidR="00A95BFC" w:rsidRPr="009751D4" w:rsidRDefault="00000000">
      <w:pPr>
        <w:spacing w:line="560" w:lineRule="exact"/>
        <w:ind w:firstLineChars="200" w:firstLine="640"/>
        <w:jc w:val="both"/>
        <w:rPr>
          <w:rFonts w:ascii="黑体" w:eastAsia="黑体" w:hAnsi="黑体" w:cs="黑体"/>
          <w:sz w:val="32"/>
          <w:szCs w:val="32"/>
          <w:lang w:val="en-US"/>
        </w:rPr>
      </w:pPr>
      <w:r w:rsidRPr="009751D4">
        <w:rPr>
          <w:rFonts w:ascii="黑体" w:eastAsia="黑体" w:hAnsi="黑体" w:cs="黑体" w:hint="eastAsia"/>
          <w:sz w:val="32"/>
          <w:szCs w:val="32"/>
          <w:lang w:val="en-US"/>
        </w:rPr>
        <w:t>三、</w:t>
      </w:r>
      <w:r w:rsidR="007E2F06" w:rsidRPr="009751D4">
        <w:rPr>
          <w:rFonts w:ascii="黑体" w:eastAsia="黑体" w:hAnsi="黑体" w:cs="黑体" w:hint="eastAsia"/>
          <w:sz w:val="32"/>
          <w:szCs w:val="32"/>
          <w:lang w:val="en-US"/>
        </w:rPr>
        <w:t>评比</w:t>
      </w:r>
      <w:r w:rsidRPr="009751D4">
        <w:rPr>
          <w:rFonts w:ascii="黑体" w:eastAsia="黑体" w:hAnsi="黑体" w:cs="黑体" w:hint="eastAsia"/>
          <w:sz w:val="32"/>
          <w:szCs w:val="32"/>
          <w:lang w:val="en-US"/>
        </w:rPr>
        <w:t xml:space="preserve">内容 </w:t>
      </w:r>
    </w:p>
    <w:p w14:paraId="2F0E5E3C" w14:textId="782A34EE" w:rsidR="00A95BFC" w:rsidRDefault="00000000">
      <w:pPr>
        <w:spacing w:line="560" w:lineRule="exact"/>
        <w:ind w:firstLineChars="200" w:firstLine="640"/>
        <w:jc w:val="both"/>
        <w:rPr>
          <w:rFonts w:ascii="仿宋_GB2312" w:eastAsia="仿宋_GB2312" w:hAnsi="仿宋_GB2312" w:cs="仿宋_GB2312"/>
          <w:sz w:val="32"/>
          <w:szCs w:val="32"/>
          <w:lang w:val="en-US"/>
        </w:rPr>
      </w:pPr>
      <w:r>
        <w:rPr>
          <w:rFonts w:ascii="仿宋_GB2312" w:eastAsia="仿宋_GB2312" w:hAnsi="仿宋_GB2312" w:cs="仿宋_GB2312" w:hint="eastAsia"/>
          <w:sz w:val="32"/>
          <w:szCs w:val="32"/>
          <w:lang w:val="en-US"/>
        </w:rPr>
        <w:lastRenderedPageBreak/>
        <w:t>评比总分由三部分构成：</w:t>
      </w:r>
    </w:p>
    <w:p w14:paraId="5541E489" w14:textId="662E616C" w:rsidR="00A95BFC" w:rsidRDefault="00000000">
      <w:pPr>
        <w:spacing w:line="560" w:lineRule="exact"/>
        <w:ind w:firstLineChars="200" w:firstLine="640"/>
        <w:jc w:val="both"/>
        <w:rPr>
          <w:rFonts w:ascii="仿宋_GB2312" w:eastAsia="仿宋_GB2312" w:hAnsi="仿宋_GB2312" w:cs="仿宋_GB2312"/>
          <w:sz w:val="32"/>
          <w:szCs w:val="32"/>
          <w:lang w:val="en-US"/>
        </w:rPr>
      </w:pPr>
      <w:r>
        <w:rPr>
          <w:rFonts w:ascii="仿宋_GB2312" w:eastAsia="仿宋_GB2312" w:hAnsi="仿宋_GB2312" w:cs="仿宋_GB2312" w:hint="eastAsia"/>
          <w:sz w:val="32"/>
          <w:szCs w:val="32"/>
          <w:lang w:val="en-US"/>
        </w:rPr>
        <w:t>（</w:t>
      </w:r>
      <w:r w:rsidRPr="00BF4A38">
        <w:rPr>
          <w:rFonts w:ascii="Times New Roman" w:eastAsia="仿宋_GB2312" w:hAnsi="Times New Roman" w:cs="仿宋_GB2312" w:hint="eastAsia"/>
          <w:sz w:val="32"/>
          <w:szCs w:val="32"/>
          <w:lang w:val="en-US"/>
        </w:rPr>
        <w:t>1</w:t>
      </w:r>
      <w:r>
        <w:rPr>
          <w:rFonts w:ascii="仿宋_GB2312" w:eastAsia="仿宋_GB2312" w:hAnsi="仿宋_GB2312" w:cs="仿宋_GB2312" w:hint="eastAsia"/>
          <w:sz w:val="32"/>
          <w:szCs w:val="32"/>
          <w:lang w:val="en-US"/>
        </w:rPr>
        <w:t>）参评材料得分（</w:t>
      </w:r>
      <w:r w:rsidRPr="00BF4A38">
        <w:rPr>
          <w:rFonts w:ascii="Times New Roman" w:eastAsia="仿宋_GB2312" w:hAnsi="Times New Roman" w:cs="仿宋_GB2312" w:hint="eastAsia"/>
          <w:sz w:val="32"/>
          <w:szCs w:val="32"/>
          <w:lang w:val="en-US"/>
        </w:rPr>
        <w:t>60</w:t>
      </w:r>
      <w:r>
        <w:rPr>
          <w:rFonts w:ascii="仿宋_GB2312" w:eastAsia="仿宋_GB2312" w:hAnsi="仿宋_GB2312" w:cs="仿宋_GB2312" w:hint="eastAsia"/>
          <w:sz w:val="32"/>
          <w:szCs w:val="32"/>
          <w:lang w:val="en-US"/>
        </w:rPr>
        <w:t>%），包括《北京师范大学</w:t>
      </w:r>
      <w:r w:rsidRPr="00BF4A38">
        <w:rPr>
          <w:rFonts w:ascii="Times New Roman" w:eastAsia="仿宋_GB2312" w:hAnsi="Times New Roman" w:cs="仿宋_GB2312" w:hint="eastAsia"/>
          <w:sz w:val="32"/>
          <w:szCs w:val="32"/>
          <w:lang w:val="en-US"/>
        </w:rPr>
        <w:t>2022</w:t>
      </w:r>
      <w:r>
        <w:rPr>
          <w:rFonts w:ascii="仿宋_GB2312" w:eastAsia="仿宋_GB2312" w:hAnsi="仿宋_GB2312" w:cs="仿宋_GB2312" w:hint="eastAsia"/>
          <w:sz w:val="32"/>
          <w:szCs w:val="32"/>
          <w:lang w:val="en-US"/>
        </w:rPr>
        <w:t>-</w:t>
      </w:r>
      <w:r w:rsidRPr="00BF4A38">
        <w:rPr>
          <w:rFonts w:ascii="Times New Roman" w:eastAsia="仿宋_GB2312" w:hAnsi="Times New Roman" w:cs="仿宋_GB2312" w:hint="eastAsia"/>
          <w:sz w:val="32"/>
          <w:szCs w:val="32"/>
          <w:lang w:val="en-US"/>
        </w:rPr>
        <w:t>2023</w:t>
      </w:r>
      <w:r>
        <w:rPr>
          <w:rFonts w:ascii="仿宋_GB2312" w:eastAsia="仿宋_GB2312" w:hAnsi="仿宋_GB2312" w:cs="仿宋_GB2312" w:hint="eastAsia"/>
          <w:sz w:val="32"/>
          <w:szCs w:val="32"/>
          <w:lang w:val="en-US"/>
        </w:rPr>
        <w:t>学年“优秀研究生会”评比登记表》（附件</w:t>
      </w:r>
      <w:r w:rsidRPr="00BF4A38">
        <w:rPr>
          <w:rFonts w:ascii="Times New Roman" w:eastAsia="仿宋_GB2312" w:hAnsi="Times New Roman" w:cs="仿宋_GB2312" w:hint="eastAsia"/>
          <w:sz w:val="32"/>
          <w:szCs w:val="32"/>
          <w:lang w:val="en-US"/>
        </w:rPr>
        <w:t>1</w:t>
      </w:r>
      <w:r>
        <w:rPr>
          <w:rFonts w:ascii="仿宋_GB2312" w:eastAsia="仿宋_GB2312" w:hAnsi="仿宋_GB2312" w:cs="仿宋_GB2312" w:hint="eastAsia"/>
          <w:sz w:val="32"/>
          <w:szCs w:val="32"/>
          <w:lang w:val="en-US"/>
        </w:rPr>
        <w:t>）和支撑材料；</w:t>
      </w:r>
    </w:p>
    <w:p w14:paraId="5BE93336" w14:textId="1C5C56B6" w:rsidR="00A95BFC" w:rsidRDefault="00000000">
      <w:pPr>
        <w:spacing w:line="560" w:lineRule="exact"/>
        <w:ind w:firstLineChars="200" w:firstLine="640"/>
        <w:jc w:val="both"/>
        <w:rPr>
          <w:rFonts w:ascii="仿宋_GB2312" w:eastAsia="仿宋_GB2312" w:hAnsi="仿宋_GB2312" w:cs="仿宋_GB2312"/>
          <w:sz w:val="32"/>
          <w:szCs w:val="32"/>
          <w:lang w:val="en-US"/>
        </w:rPr>
      </w:pPr>
      <w:r>
        <w:rPr>
          <w:rFonts w:ascii="仿宋_GB2312" w:eastAsia="仿宋_GB2312" w:hAnsi="仿宋_GB2312" w:cs="仿宋_GB2312" w:hint="eastAsia"/>
          <w:sz w:val="32"/>
          <w:szCs w:val="32"/>
          <w:lang w:val="en-US"/>
        </w:rPr>
        <w:t>（</w:t>
      </w:r>
      <w:r w:rsidRPr="00BF4A38">
        <w:rPr>
          <w:rFonts w:ascii="Times New Roman" w:eastAsia="仿宋_GB2312" w:hAnsi="Times New Roman" w:cs="仿宋_GB2312" w:hint="eastAsia"/>
          <w:sz w:val="32"/>
          <w:szCs w:val="32"/>
          <w:lang w:val="en-US"/>
        </w:rPr>
        <w:t>2</w:t>
      </w:r>
      <w:r>
        <w:rPr>
          <w:rFonts w:ascii="仿宋_GB2312" w:eastAsia="仿宋_GB2312" w:hAnsi="仿宋_GB2312" w:cs="仿宋_GB2312" w:hint="eastAsia"/>
          <w:sz w:val="32"/>
          <w:szCs w:val="32"/>
          <w:lang w:val="en-US"/>
        </w:rPr>
        <w:t>）现场答辩得分（</w:t>
      </w:r>
      <w:r w:rsidRPr="00BF4A38">
        <w:rPr>
          <w:rFonts w:ascii="Times New Roman" w:eastAsia="仿宋_GB2312" w:hAnsi="Times New Roman" w:cs="仿宋_GB2312" w:hint="eastAsia"/>
          <w:sz w:val="32"/>
          <w:szCs w:val="32"/>
          <w:lang w:val="en-US"/>
        </w:rPr>
        <w:t>40</w:t>
      </w:r>
      <w:r>
        <w:rPr>
          <w:rFonts w:ascii="仿宋_GB2312" w:eastAsia="仿宋_GB2312" w:hAnsi="仿宋_GB2312" w:cs="仿宋_GB2312" w:hint="eastAsia"/>
          <w:sz w:val="32"/>
          <w:szCs w:val="32"/>
          <w:lang w:val="en-US"/>
        </w:rPr>
        <w:t>%）；</w:t>
      </w:r>
    </w:p>
    <w:p w14:paraId="1C5E777C" w14:textId="594BBAD0" w:rsidR="00A95BFC" w:rsidRDefault="00000000">
      <w:pPr>
        <w:spacing w:line="560" w:lineRule="exact"/>
        <w:ind w:firstLineChars="200" w:firstLine="640"/>
        <w:jc w:val="both"/>
        <w:rPr>
          <w:rFonts w:ascii="仿宋_GB2312" w:eastAsia="仿宋_GB2312" w:hAnsi="仿宋_GB2312" w:cs="仿宋_GB2312"/>
          <w:sz w:val="32"/>
          <w:szCs w:val="32"/>
          <w:lang w:val="en-US"/>
        </w:rPr>
      </w:pPr>
      <w:r>
        <w:rPr>
          <w:rFonts w:ascii="仿宋_GB2312" w:eastAsia="仿宋_GB2312" w:hAnsi="仿宋_GB2312" w:cs="仿宋_GB2312" w:hint="eastAsia"/>
          <w:sz w:val="32"/>
          <w:szCs w:val="32"/>
          <w:lang w:val="en-US"/>
        </w:rPr>
        <w:t>（</w:t>
      </w:r>
      <w:r w:rsidRPr="00BF4A38">
        <w:rPr>
          <w:rFonts w:ascii="Times New Roman" w:eastAsia="仿宋_GB2312" w:hAnsi="Times New Roman" w:cs="仿宋_GB2312" w:hint="eastAsia"/>
          <w:sz w:val="32"/>
          <w:szCs w:val="32"/>
          <w:lang w:val="en-US"/>
        </w:rPr>
        <w:t>3</w:t>
      </w:r>
      <w:r>
        <w:rPr>
          <w:rFonts w:ascii="仿宋_GB2312" w:eastAsia="仿宋_GB2312" w:hAnsi="仿宋_GB2312" w:cs="仿宋_GB2312" w:hint="eastAsia"/>
          <w:sz w:val="32"/>
          <w:szCs w:val="32"/>
          <w:lang w:val="en-US"/>
        </w:rPr>
        <w:t>）指标加分项得分（在前两项得分之和的基础上直接累加，具体参见附件</w:t>
      </w:r>
      <w:r w:rsidRPr="00BF4A38">
        <w:rPr>
          <w:rFonts w:ascii="Times New Roman" w:eastAsia="仿宋_GB2312" w:hAnsi="Times New Roman" w:cs="仿宋_GB2312" w:hint="eastAsia"/>
          <w:sz w:val="32"/>
          <w:szCs w:val="32"/>
          <w:lang w:val="en-US"/>
        </w:rPr>
        <w:t>3</w:t>
      </w:r>
      <w:r>
        <w:rPr>
          <w:rFonts w:ascii="仿宋_GB2312" w:eastAsia="仿宋_GB2312" w:hAnsi="仿宋_GB2312" w:cs="仿宋_GB2312" w:hint="eastAsia"/>
          <w:sz w:val="32"/>
          <w:szCs w:val="32"/>
          <w:lang w:val="en-US"/>
        </w:rPr>
        <w:t>）。</w:t>
      </w:r>
    </w:p>
    <w:p w14:paraId="6F1A93DB" w14:textId="77777777" w:rsidR="00A95BFC" w:rsidRPr="009751D4" w:rsidRDefault="00000000">
      <w:pPr>
        <w:spacing w:line="560" w:lineRule="exact"/>
        <w:ind w:firstLineChars="200" w:firstLine="640"/>
        <w:jc w:val="both"/>
        <w:rPr>
          <w:rFonts w:ascii="黑体" w:eastAsia="黑体" w:hAnsi="黑体" w:cs="黑体"/>
          <w:sz w:val="32"/>
          <w:szCs w:val="32"/>
          <w:lang w:val="en-US"/>
        </w:rPr>
      </w:pPr>
      <w:r w:rsidRPr="009751D4">
        <w:rPr>
          <w:rFonts w:ascii="黑体" w:eastAsia="黑体" w:hAnsi="黑体" w:cs="黑体" w:hint="eastAsia"/>
          <w:sz w:val="32"/>
          <w:szCs w:val="32"/>
          <w:lang w:val="en-US"/>
        </w:rPr>
        <w:t>四、评比程序</w:t>
      </w:r>
    </w:p>
    <w:p w14:paraId="69A72128" w14:textId="77777777" w:rsidR="00A95BFC" w:rsidRDefault="00000000">
      <w:pPr>
        <w:spacing w:line="560" w:lineRule="exact"/>
        <w:ind w:firstLineChars="200" w:firstLine="643"/>
        <w:jc w:val="both"/>
        <w:rPr>
          <w:rFonts w:ascii="楷体_GB2312" w:eastAsia="楷体_GB2312" w:hAnsi="楷体_GB2312" w:cs="楷体_GB2312"/>
          <w:b/>
          <w:bCs/>
          <w:sz w:val="32"/>
          <w:szCs w:val="32"/>
          <w:lang w:val="en-US"/>
        </w:rPr>
      </w:pPr>
      <w:r>
        <w:rPr>
          <w:rFonts w:ascii="楷体_GB2312" w:eastAsia="楷体_GB2312" w:hAnsi="楷体_GB2312" w:cs="楷体_GB2312" w:hint="eastAsia"/>
          <w:b/>
          <w:bCs/>
          <w:sz w:val="32"/>
          <w:szCs w:val="32"/>
          <w:lang w:val="en-US"/>
        </w:rPr>
        <w:t>（一）材料筹备</w:t>
      </w:r>
    </w:p>
    <w:p w14:paraId="4BAFEB40" w14:textId="6F6B32C1" w:rsidR="00A95BFC" w:rsidRDefault="00000000">
      <w:pPr>
        <w:spacing w:line="560" w:lineRule="exact"/>
        <w:ind w:firstLineChars="200" w:firstLine="640"/>
        <w:jc w:val="both"/>
        <w:rPr>
          <w:rFonts w:ascii="仿宋_GB2312" w:eastAsia="仿宋_GB2312" w:hAnsi="仿宋_GB2312" w:cs="仿宋_GB2312"/>
          <w:sz w:val="32"/>
          <w:szCs w:val="32"/>
          <w:lang w:val="en-US"/>
        </w:rPr>
      </w:pPr>
      <w:r w:rsidRPr="00BF4A38">
        <w:rPr>
          <w:rFonts w:ascii="Times New Roman" w:eastAsia="仿宋_GB2312" w:hAnsi="Times New Roman" w:cs="仿宋_GB2312" w:hint="eastAsia"/>
          <w:sz w:val="32"/>
          <w:szCs w:val="32"/>
          <w:lang w:val="en-US"/>
        </w:rPr>
        <w:t>11</w:t>
      </w:r>
      <w:r>
        <w:rPr>
          <w:rFonts w:ascii="仿宋_GB2312" w:eastAsia="仿宋_GB2312" w:hAnsi="仿宋_GB2312" w:cs="仿宋_GB2312" w:hint="eastAsia"/>
          <w:sz w:val="32"/>
          <w:szCs w:val="32"/>
          <w:lang w:val="en-US"/>
        </w:rPr>
        <w:t>月</w:t>
      </w:r>
      <w:r w:rsidRPr="00BF4A38">
        <w:rPr>
          <w:rFonts w:ascii="Times New Roman" w:eastAsia="仿宋_GB2312" w:hAnsi="Times New Roman" w:cs="仿宋_GB2312" w:hint="eastAsia"/>
          <w:sz w:val="32"/>
          <w:szCs w:val="32"/>
          <w:lang w:val="en-US"/>
        </w:rPr>
        <w:t>1</w:t>
      </w:r>
      <w:r>
        <w:rPr>
          <w:rFonts w:ascii="仿宋_GB2312" w:eastAsia="仿宋_GB2312" w:hAnsi="仿宋_GB2312" w:cs="仿宋_GB2312" w:hint="eastAsia"/>
          <w:sz w:val="32"/>
          <w:szCs w:val="32"/>
          <w:lang w:val="en-US"/>
        </w:rPr>
        <w:t>日-</w:t>
      </w:r>
      <w:r w:rsidRPr="00BF4A38">
        <w:rPr>
          <w:rFonts w:ascii="Times New Roman" w:eastAsia="仿宋_GB2312" w:hAnsi="Times New Roman" w:cs="仿宋_GB2312" w:hint="eastAsia"/>
          <w:sz w:val="32"/>
          <w:szCs w:val="32"/>
          <w:lang w:val="en-US"/>
        </w:rPr>
        <w:t>11</w:t>
      </w:r>
      <w:r>
        <w:rPr>
          <w:rFonts w:ascii="仿宋_GB2312" w:eastAsia="仿宋_GB2312" w:hAnsi="仿宋_GB2312" w:cs="仿宋_GB2312" w:hint="eastAsia"/>
          <w:sz w:val="32"/>
          <w:szCs w:val="32"/>
          <w:lang w:val="en-US"/>
        </w:rPr>
        <w:t>月</w:t>
      </w:r>
      <w:r w:rsidRPr="00BF4A38">
        <w:rPr>
          <w:rFonts w:ascii="Times New Roman" w:eastAsia="仿宋_GB2312" w:hAnsi="Times New Roman" w:cs="仿宋_GB2312" w:hint="eastAsia"/>
          <w:sz w:val="32"/>
          <w:szCs w:val="32"/>
          <w:lang w:val="en-US"/>
        </w:rPr>
        <w:t>7</w:t>
      </w:r>
      <w:r>
        <w:rPr>
          <w:rFonts w:ascii="仿宋_GB2312" w:eastAsia="仿宋_GB2312" w:hAnsi="仿宋_GB2312" w:cs="仿宋_GB2312" w:hint="eastAsia"/>
          <w:sz w:val="32"/>
          <w:szCs w:val="32"/>
          <w:lang w:val="en-US"/>
        </w:rPr>
        <w:t>日，各院（系）研究生会填写《北京师范大学</w:t>
      </w:r>
      <w:r w:rsidRPr="00BF4A38">
        <w:rPr>
          <w:rFonts w:ascii="Times New Roman" w:eastAsia="仿宋_GB2312" w:hAnsi="Times New Roman" w:cs="仿宋_GB2312" w:hint="eastAsia"/>
          <w:sz w:val="32"/>
          <w:szCs w:val="32"/>
          <w:lang w:val="en-US"/>
        </w:rPr>
        <w:t>2022</w:t>
      </w:r>
      <w:r>
        <w:rPr>
          <w:rFonts w:ascii="仿宋_GB2312" w:eastAsia="仿宋_GB2312" w:hAnsi="仿宋_GB2312" w:cs="仿宋_GB2312" w:hint="eastAsia"/>
          <w:sz w:val="32"/>
          <w:szCs w:val="32"/>
          <w:lang w:val="en-US"/>
        </w:rPr>
        <w:t>-</w:t>
      </w:r>
      <w:r w:rsidRPr="00BF4A38">
        <w:rPr>
          <w:rFonts w:ascii="Times New Roman" w:eastAsia="仿宋_GB2312" w:hAnsi="Times New Roman" w:cs="仿宋_GB2312" w:hint="eastAsia"/>
          <w:sz w:val="32"/>
          <w:szCs w:val="32"/>
          <w:lang w:val="en-US"/>
        </w:rPr>
        <w:t>2023</w:t>
      </w:r>
      <w:r>
        <w:rPr>
          <w:rFonts w:ascii="仿宋_GB2312" w:eastAsia="仿宋_GB2312" w:hAnsi="仿宋_GB2312" w:cs="仿宋_GB2312" w:hint="eastAsia"/>
          <w:sz w:val="32"/>
          <w:szCs w:val="32"/>
          <w:lang w:val="en-US"/>
        </w:rPr>
        <w:t>学年“优秀研究生会”评比登记表》（附件</w:t>
      </w:r>
      <w:r w:rsidRPr="00BF4A38">
        <w:rPr>
          <w:rFonts w:ascii="Times New Roman" w:eastAsia="仿宋_GB2312" w:hAnsi="Times New Roman" w:cs="仿宋_GB2312" w:hint="eastAsia"/>
          <w:sz w:val="32"/>
          <w:szCs w:val="32"/>
          <w:lang w:val="en-US"/>
        </w:rPr>
        <w:t>1</w:t>
      </w:r>
      <w:r>
        <w:rPr>
          <w:rFonts w:ascii="仿宋_GB2312" w:eastAsia="仿宋_GB2312" w:hAnsi="仿宋_GB2312" w:cs="仿宋_GB2312" w:hint="eastAsia"/>
          <w:sz w:val="32"/>
          <w:szCs w:val="32"/>
          <w:lang w:val="en-US"/>
        </w:rPr>
        <w:t>）</w:t>
      </w:r>
      <w:r w:rsidR="008B3AD3">
        <w:rPr>
          <w:rFonts w:ascii="仿宋_GB2312" w:eastAsia="仿宋_GB2312" w:hAnsi="仿宋_GB2312" w:cs="仿宋_GB2312" w:hint="eastAsia"/>
          <w:sz w:val="32"/>
          <w:szCs w:val="32"/>
          <w:lang w:val="en-US"/>
        </w:rPr>
        <w:t>，</w:t>
      </w:r>
      <w:r>
        <w:rPr>
          <w:rFonts w:ascii="仿宋_GB2312" w:eastAsia="仿宋_GB2312" w:hAnsi="仿宋_GB2312" w:cs="仿宋_GB2312" w:hint="eastAsia"/>
          <w:sz w:val="32"/>
          <w:szCs w:val="32"/>
          <w:lang w:val="en-US"/>
        </w:rPr>
        <w:t>计算自评分数并填写、准备支撑材料。</w:t>
      </w:r>
    </w:p>
    <w:p w14:paraId="36E0C96C" w14:textId="77777777" w:rsidR="00A95BFC" w:rsidRDefault="00000000">
      <w:pPr>
        <w:spacing w:line="560" w:lineRule="exact"/>
        <w:ind w:firstLineChars="200" w:firstLine="643"/>
        <w:jc w:val="both"/>
        <w:rPr>
          <w:rFonts w:ascii="楷体_GB2312" w:eastAsia="楷体_GB2312" w:hAnsi="楷体_GB2312" w:cs="楷体_GB2312"/>
          <w:b/>
          <w:bCs/>
          <w:sz w:val="32"/>
          <w:szCs w:val="32"/>
          <w:lang w:val="en-US"/>
        </w:rPr>
      </w:pPr>
      <w:r>
        <w:rPr>
          <w:rFonts w:ascii="楷体_GB2312" w:eastAsia="楷体_GB2312" w:hAnsi="楷体_GB2312" w:cs="楷体_GB2312" w:hint="eastAsia"/>
          <w:b/>
          <w:bCs/>
          <w:sz w:val="32"/>
          <w:szCs w:val="32"/>
          <w:lang w:val="en-US"/>
        </w:rPr>
        <w:t>（二）提交参评材料、抽取答辩顺序</w:t>
      </w:r>
    </w:p>
    <w:p w14:paraId="689BFF89" w14:textId="77777777" w:rsidR="00A95BFC" w:rsidRDefault="00000000">
      <w:pPr>
        <w:spacing w:line="560" w:lineRule="exact"/>
        <w:ind w:firstLineChars="200" w:firstLine="643"/>
        <w:jc w:val="both"/>
        <w:rPr>
          <w:rFonts w:ascii="仿宋_GB2312" w:eastAsia="仿宋_GB2312" w:hAnsi="仿宋_GB2312" w:cs="仿宋_GB2312"/>
          <w:b/>
          <w:bCs/>
          <w:sz w:val="32"/>
          <w:szCs w:val="32"/>
          <w:lang w:val="en-US"/>
        </w:rPr>
      </w:pPr>
      <w:r w:rsidRPr="00BF4A38">
        <w:rPr>
          <w:rFonts w:ascii="Times New Roman" w:eastAsia="仿宋_GB2312" w:hAnsi="Times New Roman" w:cs="仿宋_GB2312" w:hint="eastAsia"/>
          <w:b/>
          <w:bCs/>
          <w:sz w:val="32"/>
          <w:szCs w:val="32"/>
          <w:lang w:val="en-US"/>
        </w:rPr>
        <w:t>1</w:t>
      </w:r>
      <w:r>
        <w:rPr>
          <w:rFonts w:ascii="仿宋_GB2312" w:eastAsia="仿宋_GB2312" w:hAnsi="仿宋_GB2312" w:cs="仿宋_GB2312" w:hint="eastAsia"/>
          <w:b/>
          <w:bCs/>
          <w:sz w:val="32"/>
          <w:szCs w:val="32"/>
          <w:lang w:val="en-US"/>
        </w:rPr>
        <w:t>.电子材料提交阶段</w:t>
      </w:r>
    </w:p>
    <w:p w14:paraId="43A719AA" w14:textId="4D31E101" w:rsidR="00A95BFC" w:rsidRDefault="00000000">
      <w:pPr>
        <w:spacing w:line="560" w:lineRule="exact"/>
        <w:ind w:firstLineChars="200" w:firstLine="640"/>
        <w:jc w:val="both"/>
        <w:rPr>
          <w:rFonts w:ascii="仿宋_GB2312" w:eastAsia="仿宋_GB2312" w:hAnsi="仿宋_GB2312" w:cs="仿宋_GB2312"/>
          <w:sz w:val="32"/>
          <w:szCs w:val="32"/>
          <w:lang w:val="en-US"/>
        </w:rPr>
      </w:pPr>
      <w:r w:rsidRPr="00BF4A38">
        <w:rPr>
          <w:rFonts w:ascii="Times New Roman" w:eastAsia="仿宋_GB2312" w:hAnsi="Times New Roman" w:cs="仿宋_GB2312" w:hint="eastAsia"/>
          <w:sz w:val="32"/>
          <w:szCs w:val="32"/>
          <w:lang w:val="en-US"/>
        </w:rPr>
        <w:t>11</w:t>
      </w:r>
      <w:r>
        <w:rPr>
          <w:rFonts w:ascii="仿宋_GB2312" w:eastAsia="仿宋_GB2312" w:hAnsi="仿宋_GB2312" w:cs="仿宋_GB2312" w:hint="eastAsia"/>
          <w:sz w:val="32"/>
          <w:szCs w:val="32"/>
          <w:lang w:val="en-US"/>
        </w:rPr>
        <w:t>月</w:t>
      </w:r>
      <w:r w:rsidRPr="00BF4A38">
        <w:rPr>
          <w:rFonts w:ascii="Times New Roman" w:eastAsia="仿宋_GB2312" w:hAnsi="Times New Roman" w:cs="仿宋_GB2312" w:hint="eastAsia"/>
          <w:sz w:val="32"/>
          <w:szCs w:val="32"/>
          <w:lang w:val="en-US"/>
        </w:rPr>
        <w:t>7</w:t>
      </w:r>
      <w:r>
        <w:rPr>
          <w:rFonts w:ascii="仿宋_GB2312" w:eastAsia="仿宋_GB2312" w:hAnsi="仿宋_GB2312" w:cs="仿宋_GB2312" w:hint="eastAsia"/>
          <w:sz w:val="32"/>
          <w:szCs w:val="32"/>
          <w:lang w:val="en-US"/>
        </w:rPr>
        <w:t>日（</w:t>
      </w:r>
      <w:r w:rsidR="008B3AD3">
        <w:rPr>
          <w:rFonts w:ascii="仿宋_GB2312" w:eastAsia="仿宋_GB2312" w:hAnsi="仿宋_GB2312" w:cs="仿宋_GB2312" w:hint="eastAsia"/>
          <w:sz w:val="32"/>
          <w:szCs w:val="32"/>
          <w:lang w:val="en-US"/>
        </w:rPr>
        <w:t>星期二</w:t>
      </w:r>
      <w:r>
        <w:rPr>
          <w:rFonts w:ascii="仿宋_GB2312" w:eastAsia="仿宋_GB2312" w:hAnsi="仿宋_GB2312" w:cs="仿宋_GB2312" w:hint="eastAsia"/>
          <w:sz w:val="32"/>
          <w:szCs w:val="32"/>
          <w:lang w:val="en-US"/>
        </w:rPr>
        <w:t>）</w:t>
      </w:r>
      <w:r w:rsidRPr="00BF4A38">
        <w:rPr>
          <w:rFonts w:ascii="Times New Roman" w:eastAsia="仿宋_GB2312" w:hAnsi="Times New Roman" w:cs="仿宋_GB2312" w:hint="eastAsia"/>
          <w:sz w:val="32"/>
          <w:szCs w:val="32"/>
          <w:lang w:val="en-US"/>
        </w:rPr>
        <w:t>10</w:t>
      </w:r>
      <w:r>
        <w:rPr>
          <w:rFonts w:ascii="仿宋_GB2312" w:eastAsia="仿宋_GB2312" w:hAnsi="仿宋_GB2312" w:cs="仿宋_GB2312" w:hint="eastAsia"/>
          <w:sz w:val="32"/>
          <w:szCs w:val="32"/>
          <w:lang w:val="en-US"/>
        </w:rPr>
        <w:t>:</w:t>
      </w:r>
      <w:r w:rsidRPr="00BF4A38">
        <w:rPr>
          <w:rFonts w:ascii="Times New Roman" w:eastAsia="仿宋_GB2312" w:hAnsi="Times New Roman" w:cs="仿宋_GB2312" w:hint="eastAsia"/>
          <w:sz w:val="32"/>
          <w:szCs w:val="32"/>
          <w:lang w:val="en-US"/>
        </w:rPr>
        <w:t>00</w:t>
      </w:r>
      <w:r>
        <w:rPr>
          <w:rFonts w:ascii="仿宋_GB2312" w:eastAsia="仿宋_GB2312" w:hAnsi="仿宋_GB2312" w:cs="仿宋_GB2312" w:hint="eastAsia"/>
          <w:sz w:val="32"/>
          <w:szCs w:val="32"/>
          <w:lang w:val="en-US"/>
        </w:rPr>
        <w:t>前，各院(系)研究生会须将《北京师范大学</w:t>
      </w:r>
      <w:r w:rsidRPr="00BF4A38">
        <w:rPr>
          <w:rFonts w:ascii="Times New Roman" w:eastAsia="仿宋_GB2312" w:hAnsi="Times New Roman" w:cs="仿宋_GB2312" w:hint="eastAsia"/>
          <w:sz w:val="32"/>
          <w:szCs w:val="32"/>
          <w:lang w:val="en-US"/>
        </w:rPr>
        <w:t>2022</w:t>
      </w:r>
      <w:r>
        <w:rPr>
          <w:rFonts w:ascii="仿宋_GB2312" w:eastAsia="仿宋_GB2312" w:hAnsi="仿宋_GB2312" w:cs="仿宋_GB2312" w:hint="eastAsia"/>
          <w:sz w:val="32"/>
          <w:szCs w:val="32"/>
          <w:lang w:val="en-US"/>
        </w:rPr>
        <w:t>-</w:t>
      </w:r>
      <w:r w:rsidRPr="00BF4A38">
        <w:rPr>
          <w:rFonts w:ascii="Times New Roman" w:eastAsia="仿宋_GB2312" w:hAnsi="Times New Roman" w:cs="仿宋_GB2312" w:hint="eastAsia"/>
          <w:sz w:val="32"/>
          <w:szCs w:val="32"/>
          <w:lang w:val="en-US"/>
        </w:rPr>
        <w:t>2023</w:t>
      </w:r>
      <w:r>
        <w:rPr>
          <w:rFonts w:ascii="仿宋_GB2312" w:eastAsia="仿宋_GB2312" w:hAnsi="仿宋_GB2312" w:cs="仿宋_GB2312" w:hint="eastAsia"/>
          <w:sz w:val="32"/>
          <w:szCs w:val="32"/>
          <w:lang w:val="en-US"/>
        </w:rPr>
        <w:t>学年“优秀研究生会”评比登记表》及支撑材料电子版整合为压缩包，命名：</w:t>
      </w:r>
      <w:r w:rsidRPr="00BF4A38">
        <w:rPr>
          <w:rFonts w:ascii="Times New Roman" w:eastAsia="仿宋_GB2312" w:hAnsi="Times New Roman" w:cs="仿宋_GB2312" w:hint="eastAsia"/>
          <w:sz w:val="32"/>
          <w:szCs w:val="32"/>
          <w:lang w:val="en-US"/>
        </w:rPr>
        <w:t>XX</w:t>
      </w:r>
      <w:r>
        <w:rPr>
          <w:rFonts w:ascii="仿宋_GB2312" w:eastAsia="仿宋_GB2312" w:hAnsi="仿宋_GB2312" w:cs="仿宋_GB2312" w:hint="eastAsia"/>
          <w:sz w:val="32"/>
          <w:szCs w:val="32"/>
          <w:lang w:val="en-US"/>
        </w:rPr>
        <w:t>院（系）“优秀研究生会”评比材料，发送至校研究生会邮箱：</w:t>
      </w:r>
      <w:hyperlink r:id="rId8" w:history="1">
        <w:r w:rsidRPr="00BF4A38">
          <w:rPr>
            <w:rFonts w:ascii="Times New Roman" w:eastAsia="仿宋_GB2312" w:hAnsi="Times New Roman" w:cs="仿宋_GB2312" w:hint="eastAsia"/>
            <w:sz w:val="32"/>
            <w:szCs w:val="32"/>
            <w:lang w:val="en-US"/>
          </w:rPr>
          <w:t>5248yanjiusheng</w:t>
        </w:r>
        <w:r w:rsidRPr="00131B3B">
          <w:rPr>
            <w:rFonts w:ascii="Times New Roman" w:eastAsia="仿宋_GB2312" w:hAnsi="Times New Roman" w:cs="Times New Roman"/>
            <w:sz w:val="32"/>
            <w:szCs w:val="32"/>
            <w:lang w:val="en-US"/>
          </w:rPr>
          <w:t>@</w:t>
        </w:r>
        <w:r w:rsidRPr="00BF4A38">
          <w:rPr>
            <w:rFonts w:ascii="Times New Roman" w:eastAsia="仿宋_GB2312" w:hAnsi="Times New Roman" w:cs="仿宋_GB2312" w:hint="eastAsia"/>
            <w:sz w:val="32"/>
            <w:szCs w:val="32"/>
            <w:lang w:val="en-US"/>
          </w:rPr>
          <w:t>bnu</w:t>
        </w:r>
        <w:r>
          <w:rPr>
            <w:rFonts w:ascii="仿宋_GB2312" w:eastAsia="仿宋_GB2312" w:hAnsi="仿宋_GB2312" w:cs="仿宋_GB2312" w:hint="eastAsia"/>
            <w:sz w:val="32"/>
            <w:szCs w:val="32"/>
            <w:lang w:val="en-US"/>
          </w:rPr>
          <w:t>.</w:t>
        </w:r>
        <w:r w:rsidRPr="00BF4A38">
          <w:rPr>
            <w:rFonts w:ascii="Times New Roman" w:eastAsia="仿宋_GB2312" w:hAnsi="Times New Roman" w:cs="仿宋_GB2312" w:hint="eastAsia"/>
            <w:sz w:val="32"/>
            <w:szCs w:val="32"/>
            <w:lang w:val="en-US"/>
          </w:rPr>
          <w:t>edu</w:t>
        </w:r>
        <w:r>
          <w:rPr>
            <w:rFonts w:ascii="仿宋_GB2312" w:eastAsia="仿宋_GB2312" w:hAnsi="仿宋_GB2312" w:cs="仿宋_GB2312" w:hint="eastAsia"/>
            <w:sz w:val="32"/>
            <w:szCs w:val="32"/>
            <w:lang w:val="en-US"/>
          </w:rPr>
          <w:t>.</w:t>
        </w:r>
        <w:r w:rsidRPr="00BF4A38">
          <w:rPr>
            <w:rFonts w:ascii="Times New Roman" w:eastAsia="仿宋_GB2312" w:hAnsi="Times New Roman" w:cs="仿宋_GB2312" w:hint="eastAsia"/>
            <w:sz w:val="32"/>
            <w:szCs w:val="32"/>
            <w:lang w:val="en-US"/>
          </w:rPr>
          <w:t>cn</w:t>
        </w:r>
        <w:r>
          <w:rPr>
            <w:rFonts w:ascii="仿宋_GB2312" w:eastAsia="仿宋_GB2312" w:hAnsi="仿宋_GB2312" w:cs="仿宋_GB2312" w:hint="eastAsia"/>
            <w:sz w:val="32"/>
            <w:szCs w:val="32"/>
            <w:lang w:val="en-US"/>
          </w:rPr>
          <w:t>。</w:t>
        </w:r>
      </w:hyperlink>
    </w:p>
    <w:p w14:paraId="7C906200" w14:textId="77777777" w:rsidR="00A95BFC" w:rsidRDefault="00000000">
      <w:pPr>
        <w:spacing w:line="560" w:lineRule="exact"/>
        <w:ind w:firstLineChars="200" w:firstLine="643"/>
        <w:jc w:val="both"/>
        <w:rPr>
          <w:rFonts w:ascii="仿宋_GB2312" w:eastAsia="仿宋_GB2312" w:hAnsi="仿宋_GB2312" w:cs="仿宋_GB2312"/>
          <w:b/>
          <w:bCs/>
          <w:sz w:val="32"/>
          <w:szCs w:val="32"/>
          <w:lang w:val="en-US"/>
        </w:rPr>
      </w:pPr>
      <w:r w:rsidRPr="00BF4A38">
        <w:rPr>
          <w:rFonts w:ascii="Times New Roman" w:eastAsia="仿宋_GB2312" w:hAnsi="Times New Roman" w:cs="仿宋_GB2312" w:hint="eastAsia"/>
          <w:b/>
          <w:bCs/>
          <w:sz w:val="32"/>
          <w:szCs w:val="32"/>
          <w:lang w:val="en-US"/>
        </w:rPr>
        <w:t>2</w:t>
      </w:r>
      <w:r>
        <w:rPr>
          <w:rFonts w:ascii="仿宋_GB2312" w:eastAsia="仿宋_GB2312" w:hAnsi="仿宋_GB2312" w:cs="仿宋_GB2312" w:hint="eastAsia"/>
          <w:b/>
          <w:bCs/>
          <w:sz w:val="32"/>
          <w:szCs w:val="32"/>
          <w:lang w:val="en-US"/>
        </w:rPr>
        <w:t>.纸质材料提交阶段</w:t>
      </w:r>
    </w:p>
    <w:p w14:paraId="4A0C92A2" w14:textId="2B7BC0E9" w:rsidR="00A95BFC" w:rsidRDefault="00000000">
      <w:pPr>
        <w:spacing w:line="560" w:lineRule="exact"/>
        <w:ind w:firstLineChars="200" w:firstLine="640"/>
        <w:jc w:val="both"/>
        <w:rPr>
          <w:rFonts w:ascii="仿宋_GB2312" w:eastAsia="仿宋_GB2312" w:hAnsi="仿宋_GB2312" w:cs="仿宋_GB2312"/>
          <w:sz w:val="32"/>
          <w:szCs w:val="32"/>
          <w:lang w:val="en-US"/>
        </w:rPr>
      </w:pPr>
      <w:r w:rsidRPr="00BF4A38">
        <w:rPr>
          <w:rFonts w:ascii="Times New Roman" w:eastAsia="仿宋_GB2312" w:hAnsi="Times New Roman" w:cs="仿宋_GB2312" w:hint="eastAsia"/>
          <w:sz w:val="32"/>
          <w:szCs w:val="32"/>
          <w:lang w:val="en-US"/>
        </w:rPr>
        <w:t>11</w:t>
      </w:r>
      <w:r>
        <w:rPr>
          <w:rFonts w:ascii="仿宋_GB2312" w:eastAsia="仿宋_GB2312" w:hAnsi="仿宋_GB2312" w:cs="仿宋_GB2312" w:hint="eastAsia"/>
          <w:sz w:val="32"/>
          <w:szCs w:val="32"/>
          <w:lang w:val="en-US"/>
        </w:rPr>
        <w:t>月</w:t>
      </w:r>
      <w:r w:rsidRPr="00BF4A38">
        <w:rPr>
          <w:rFonts w:ascii="Times New Roman" w:eastAsia="仿宋_GB2312" w:hAnsi="Times New Roman" w:cs="仿宋_GB2312" w:hint="eastAsia"/>
          <w:sz w:val="32"/>
          <w:szCs w:val="32"/>
          <w:lang w:val="en-US"/>
        </w:rPr>
        <w:t>7</w:t>
      </w:r>
      <w:r>
        <w:rPr>
          <w:rFonts w:ascii="仿宋_GB2312" w:eastAsia="仿宋_GB2312" w:hAnsi="仿宋_GB2312" w:cs="仿宋_GB2312" w:hint="eastAsia"/>
          <w:sz w:val="32"/>
          <w:szCs w:val="32"/>
          <w:lang w:val="en-US"/>
        </w:rPr>
        <w:t>日（</w:t>
      </w:r>
      <w:r w:rsidR="008B3AD3">
        <w:rPr>
          <w:rFonts w:ascii="仿宋_GB2312" w:eastAsia="仿宋_GB2312" w:hAnsi="仿宋_GB2312" w:cs="仿宋_GB2312" w:hint="eastAsia"/>
          <w:sz w:val="32"/>
          <w:szCs w:val="32"/>
          <w:lang w:val="en-US"/>
        </w:rPr>
        <w:t>星期二</w:t>
      </w:r>
      <w:r>
        <w:rPr>
          <w:rFonts w:ascii="仿宋_GB2312" w:eastAsia="仿宋_GB2312" w:hAnsi="仿宋_GB2312" w:cs="仿宋_GB2312" w:hint="eastAsia"/>
          <w:sz w:val="32"/>
          <w:szCs w:val="32"/>
          <w:lang w:val="en-US"/>
        </w:rPr>
        <w:t>）</w:t>
      </w:r>
      <w:r w:rsidRPr="00BF4A38">
        <w:rPr>
          <w:rFonts w:ascii="Times New Roman" w:eastAsia="仿宋_GB2312" w:hAnsi="Times New Roman" w:cs="仿宋_GB2312" w:hint="eastAsia"/>
          <w:sz w:val="32"/>
          <w:szCs w:val="32"/>
          <w:lang w:val="en-US"/>
        </w:rPr>
        <w:t>14</w:t>
      </w:r>
      <w:r>
        <w:rPr>
          <w:rFonts w:ascii="仿宋_GB2312" w:eastAsia="仿宋_GB2312" w:hAnsi="仿宋_GB2312" w:cs="仿宋_GB2312" w:hint="eastAsia"/>
          <w:sz w:val="32"/>
          <w:szCs w:val="32"/>
          <w:lang w:val="en-US"/>
        </w:rPr>
        <w:t>:</w:t>
      </w:r>
      <w:r w:rsidRPr="00BF4A38">
        <w:rPr>
          <w:rFonts w:ascii="Times New Roman" w:eastAsia="仿宋_GB2312" w:hAnsi="Times New Roman" w:cs="仿宋_GB2312" w:hint="eastAsia"/>
          <w:sz w:val="32"/>
          <w:szCs w:val="32"/>
          <w:lang w:val="en-US"/>
        </w:rPr>
        <w:t>00</w:t>
      </w:r>
      <w:r>
        <w:rPr>
          <w:rFonts w:ascii="仿宋_GB2312" w:eastAsia="仿宋_GB2312" w:hAnsi="仿宋_GB2312" w:cs="仿宋_GB2312" w:hint="eastAsia"/>
          <w:sz w:val="32"/>
          <w:szCs w:val="32"/>
          <w:lang w:val="en-US"/>
        </w:rPr>
        <w:t>-</w:t>
      </w:r>
      <w:r w:rsidRPr="00BF4A38">
        <w:rPr>
          <w:rFonts w:ascii="Times New Roman" w:eastAsia="仿宋_GB2312" w:hAnsi="Times New Roman" w:cs="仿宋_GB2312" w:hint="eastAsia"/>
          <w:sz w:val="32"/>
          <w:szCs w:val="32"/>
          <w:lang w:val="en-US"/>
        </w:rPr>
        <w:t>16</w:t>
      </w:r>
      <w:r>
        <w:rPr>
          <w:rFonts w:ascii="仿宋_GB2312" w:eastAsia="仿宋_GB2312" w:hAnsi="仿宋_GB2312" w:cs="仿宋_GB2312" w:hint="eastAsia"/>
          <w:sz w:val="32"/>
          <w:szCs w:val="32"/>
          <w:lang w:val="en-US"/>
        </w:rPr>
        <w:t>:</w:t>
      </w:r>
      <w:r w:rsidRPr="00BF4A38">
        <w:rPr>
          <w:rFonts w:ascii="Times New Roman" w:eastAsia="仿宋_GB2312" w:hAnsi="Times New Roman" w:cs="仿宋_GB2312" w:hint="eastAsia"/>
          <w:sz w:val="32"/>
          <w:szCs w:val="32"/>
          <w:lang w:val="en-US"/>
        </w:rPr>
        <w:t>00</w:t>
      </w:r>
      <w:r>
        <w:rPr>
          <w:rFonts w:ascii="仿宋_GB2312" w:eastAsia="仿宋_GB2312" w:hAnsi="仿宋_GB2312" w:cs="仿宋_GB2312" w:hint="eastAsia"/>
          <w:sz w:val="32"/>
          <w:szCs w:val="32"/>
          <w:lang w:val="en-US"/>
        </w:rPr>
        <w:t>，各院（系）研究生会须将《北京师范大学</w:t>
      </w:r>
      <w:r w:rsidRPr="00BF4A38">
        <w:rPr>
          <w:rFonts w:ascii="Times New Roman" w:eastAsia="仿宋_GB2312" w:hAnsi="Times New Roman" w:cs="仿宋_GB2312" w:hint="eastAsia"/>
          <w:sz w:val="32"/>
          <w:szCs w:val="32"/>
          <w:lang w:val="en-US"/>
        </w:rPr>
        <w:t>2022</w:t>
      </w:r>
      <w:r>
        <w:rPr>
          <w:rFonts w:ascii="仿宋_GB2312" w:eastAsia="仿宋_GB2312" w:hAnsi="仿宋_GB2312" w:cs="仿宋_GB2312" w:hint="eastAsia"/>
          <w:sz w:val="32"/>
          <w:szCs w:val="32"/>
          <w:lang w:val="en-US"/>
        </w:rPr>
        <w:t>-</w:t>
      </w:r>
      <w:r w:rsidRPr="00BF4A38">
        <w:rPr>
          <w:rFonts w:ascii="Times New Roman" w:eastAsia="仿宋_GB2312" w:hAnsi="Times New Roman" w:cs="仿宋_GB2312" w:hint="eastAsia"/>
          <w:sz w:val="32"/>
          <w:szCs w:val="32"/>
          <w:lang w:val="en-US"/>
        </w:rPr>
        <w:t>2023</w:t>
      </w:r>
      <w:r>
        <w:rPr>
          <w:rFonts w:ascii="仿宋_GB2312" w:eastAsia="仿宋_GB2312" w:hAnsi="仿宋_GB2312" w:cs="仿宋_GB2312" w:hint="eastAsia"/>
          <w:sz w:val="32"/>
          <w:szCs w:val="32"/>
          <w:lang w:val="en-US"/>
        </w:rPr>
        <w:t>学年“优秀研究生会”评比登记表》及支撑材料纸质版（各一份）交至校研究生会办公室（学</w:t>
      </w:r>
      <w:r w:rsidRPr="00BF4A38">
        <w:rPr>
          <w:rFonts w:ascii="Times New Roman" w:eastAsia="仿宋_GB2312" w:hAnsi="Times New Roman" w:cs="仿宋_GB2312" w:hint="eastAsia"/>
          <w:sz w:val="32"/>
          <w:szCs w:val="32"/>
          <w:lang w:val="en-US"/>
        </w:rPr>
        <w:t>16</w:t>
      </w:r>
      <w:r>
        <w:rPr>
          <w:rFonts w:ascii="仿宋_GB2312" w:eastAsia="仿宋_GB2312" w:hAnsi="仿宋_GB2312" w:cs="仿宋_GB2312" w:hint="eastAsia"/>
          <w:sz w:val="32"/>
          <w:szCs w:val="32"/>
          <w:lang w:val="en-US"/>
        </w:rPr>
        <w:t>楼南侧一</w:t>
      </w:r>
      <w:r w:rsidR="00131B3B">
        <w:rPr>
          <w:rFonts w:ascii="仿宋_GB2312" w:eastAsia="仿宋_GB2312" w:hAnsi="仿宋_GB2312" w:cs="仿宋_GB2312" w:hint="eastAsia"/>
          <w:sz w:val="32"/>
          <w:szCs w:val="32"/>
          <w:lang w:val="en-US"/>
        </w:rPr>
        <w:t>层</w:t>
      </w:r>
      <w:r w:rsidRPr="00BF4A38">
        <w:rPr>
          <w:rFonts w:ascii="Times New Roman" w:eastAsia="仿宋_GB2312" w:hAnsi="Times New Roman" w:cs="仿宋_GB2312" w:hint="eastAsia"/>
          <w:sz w:val="32"/>
          <w:szCs w:val="32"/>
          <w:lang w:val="en-US"/>
        </w:rPr>
        <w:t>108</w:t>
      </w:r>
      <w:r>
        <w:rPr>
          <w:rFonts w:ascii="仿宋_GB2312" w:eastAsia="仿宋_GB2312" w:hAnsi="仿宋_GB2312" w:cs="仿宋_GB2312" w:hint="eastAsia"/>
          <w:sz w:val="32"/>
          <w:szCs w:val="32"/>
          <w:lang w:val="en-US"/>
        </w:rPr>
        <w:t>办公室）。提交材料时将一并抽取各院（系）现场答辩顺序，由工作人员记录抽取结果。</w:t>
      </w:r>
    </w:p>
    <w:p w14:paraId="5F623BC6" w14:textId="77777777" w:rsidR="00A95BFC" w:rsidRDefault="00000000">
      <w:pPr>
        <w:spacing w:line="560" w:lineRule="exact"/>
        <w:ind w:firstLineChars="200" w:firstLine="643"/>
        <w:jc w:val="both"/>
        <w:rPr>
          <w:rFonts w:ascii="楷体_GB2312" w:eastAsia="楷体_GB2312" w:hAnsi="楷体_GB2312" w:cs="楷体_GB2312"/>
          <w:b/>
          <w:bCs/>
          <w:sz w:val="32"/>
          <w:szCs w:val="32"/>
          <w:lang w:val="en-US"/>
        </w:rPr>
      </w:pPr>
      <w:r>
        <w:rPr>
          <w:rFonts w:ascii="楷体_GB2312" w:eastAsia="楷体_GB2312" w:hAnsi="楷体_GB2312" w:cs="楷体_GB2312" w:hint="eastAsia"/>
          <w:b/>
          <w:bCs/>
          <w:sz w:val="32"/>
          <w:szCs w:val="32"/>
          <w:lang w:val="en-US"/>
        </w:rPr>
        <w:t>（三）“优秀研究生会”奖项材料评审分数公示</w:t>
      </w:r>
    </w:p>
    <w:p w14:paraId="569BFC7C" w14:textId="4E6DD4EA" w:rsidR="00A95BFC" w:rsidRDefault="00000000">
      <w:pPr>
        <w:spacing w:line="560" w:lineRule="exact"/>
        <w:ind w:firstLineChars="200" w:firstLine="640"/>
        <w:jc w:val="both"/>
        <w:rPr>
          <w:rFonts w:ascii="仿宋_GB2312" w:eastAsia="仿宋_GB2312" w:hAnsi="仿宋_GB2312" w:cs="仿宋_GB2312"/>
          <w:sz w:val="32"/>
          <w:szCs w:val="32"/>
          <w:lang w:val="en-US"/>
        </w:rPr>
      </w:pPr>
      <w:r>
        <w:rPr>
          <w:rFonts w:ascii="仿宋_GB2312" w:eastAsia="仿宋_GB2312" w:hAnsi="仿宋_GB2312" w:cs="仿宋_GB2312" w:hint="eastAsia"/>
          <w:sz w:val="32"/>
          <w:szCs w:val="32"/>
          <w:lang w:val="en-US"/>
        </w:rPr>
        <w:lastRenderedPageBreak/>
        <w:t>“优秀研究生会”材料评审分数及指标加分项分数将于</w:t>
      </w:r>
      <w:r w:rsidRPr="00BF4A38">
        <w:rPr>
          <w:rFonts w:ascii="Times New Roman" w:eastAsia="仿宋_GB2312" w:hAnsi="Times New Roman" w:cs="仿宋_GB2312" w:hint="eastAsia"/>
          <w:sz w:val="32"/>
          <w:szCs w:val="32"/>
          <w:lang w:val="en-US"/>
        </w:rPr>
        <w:t>11</w:t>
      </w:r>
      <w:r>
        <w:rPr>
          <w:rFonts w:ascii="仿宋_GB2312" w:eastAsia="仿宋_GB2312" w:hAnsi="仿宋_GB2312" w:cs="仿宋_GB2312" w:hint="eastAsia"/>
          <w:sz w:val="32"/>
          <w:szCs w:val="32"/>
          <w:lang w:val="en-US"/>
        </w:rPr>
        <w:t>月</w:t>
      </w:r>
      <w:r w:rsidRPr="00BF4A38">
        <w:rPr>
          <w:rFonts w:ascii="Times New Roman" w:eastAsia="仿宋_GB2312" w:hAnsi="Times New Roman" w:cs="仿宋_GB2312" w:hint="eastAsia"/>
          <w:sz w:val="32"/>
          <w:szCs w:val="32"/>
          <w:lang w:val="en-US"/>
        </w:rPr>
        <w:t>9</w:t>
      </w:r>
      <w:r>
        <w:rPr>
          <w:rFonts w:ascii="仿宋_GB2312" w:eastAsia="仿宋_GB2312" w:hAnsi="仿宋_GB2312" w:cs="仿宋_GB2312" w:hint="eastAsia"/>
          <w:sz w:val="32"/>
          <w:szCs w:val="32"/>
          <w:lang w:val="en-US"/>
        </w:rPr>
        <w:t>日（</w:t>
      </w:r>
      <w:r w:rsidR="008B3AD3">
        <w:rPr>
          <w:rFonts w:ascii="仿宋_GB2312" w:eastAsia="仿宋_GB2312" w:hAnsi="仿宋_GB2312" w:cs="仿宋_GB2312" w:hint="eastAsia"/>
          <w:sz w:val="32"/>
          <w:szCs w:val="32"/>
          <w:lang w:val="en-US"/>
        </w:rPr>
        <w:t>星期四</w:t>
      </w:r>
      <w:r>
        <w:rPr>
          <w:rFonts w:ascii="仿宋_GB2312" w:eastAsia="仿宋_GB2312" w:hAnsi="仿宋_GB2312" w:cs="仿宋_GB2312" w:hint="eastAsia"/>
          <w:sz w:val="32"/>
          <w:szCs w:val="32"/>
          <w:lang w:val="en-US"/>
        </w:rPr>
        <w:t>）发送到各院（系）研究生会执行主席邮箱。</w:t>
      </w:r>
    </w:p>
    <w:p w14:paraId="39320DEB" w14:textId="77777777" w:rsidR="00A95BFC" w:rsidRDefault="00000000">
      <w:pPr>
        <w:spacing w:line="560" w:lineRule="exact"/>
        <w:ind w:firstLineChars="200" w:firstLine="643"/>
        <w:jc w:val="both"/>
        <w:rPr>
          <w:rFonts w:ascii="楷体_GB2312" w:eastAsia="楷体_GB2312" w:hAnsi="楷体_GB2312" w:cs="楷体_GB2312"/>
          <w:b/>
          <w:bCs/>
          <w:sz w:val="32"/>
          <w:szCs w:val="32"/>
          <w:lang w:val="en-US"/>
        </w:rPr>
      </w:pPr>
      <w:r>
        <w:rPr>
          <w:rFonts w:ascii="楷体_GB2312" w:eastAsia="楷体_GB2312" w:hAnsi="楷体_GB2312" w:cs="楷体_GB2312" w:hint="eastAsia"/>
          <w:b/>
          <w:bCs/>
          <w:sz w:val="32"/>
          <w:szCs w:val="32"/>
          <w:lang w:val="en-US"/>
        </w:rPr>
        <w:t>（四）“优秀研究生会”奖项答辩</w:t>
      </w:r>
    </w:p>
    <w:p w14:paraId="504CC74A" w14:textId="0DCE44FB" w:rsidR="00A95BFC" w:rsidRPr="00131B3B" w:rsidRDefault="00000000">
      <w:pPr>
        <w:spacing w:line="560" w:lineRule="exact"/>
        <w:ind w:firstLineChars="200" w:firstLine="643"/>
        <w:jc w:val="both"/>
        <w:rPr>
          <w:rFonts w:ascii="仿宋_GB2312" w:eastAsia="仿宋_GB2312" w:hAnsi="仿宋_GB2312" w:cs="仿宋_GB2312"/>
          <w:b/>
          <w:bCs/>
          <w:sz w:val="32"/>
          <w:szCs w:val="32"/>
          <w:lang w:val="en-US"/>
        </w:rPr>
      </w:pPr>
      <w:r w:rsidRPr="00131B3B">
        <w:rPr>
          <w:rFonts w:ascii="Times New Roman" w:eastAsia="仿宋_GB2312" w:hAnsi="Times New Roman" w:cs="仿宋_GB2312" w:hint="eastAsia"/>
          <w:b/>
          <w:bCs/>
          <w:sz w:val="32"/>
          <w:szCs w:val="32"/>
          <w:lang w:val="en-US"/>
        </w:rPr>
        <w:t>1</w:t>
      </w:r>
      <w:r w:rsidRPr="00131B3B">
        <w:rPr>
          <w:rFonts w:ascii="仿宋_GB2312" w:eastAsia="仿宋_GB2312" w:hAnsi="仿宋_GB2312" w:cs="仿宋_GB2312" w:hint="eastAsia"/>
          <w:b/>
          <w:bCs/>
          <w:sz w:val="32"/>
          <w:szCs w:val="32"/>
          <w:lang w:val="en-US"/>
        </w:rPr>
        <w:t>.时间</w:t>
      </w:r>
    </w:p>
    <w:p w14:paraId="2C863056" w14:textId="2FFDC84D" w:rsidR="00A95BFC" w:rsidRDefault="00000000">
      <w:pPr>
        <w:spacing w:line="560" w:lineRule="exact"/>
        <w:ind w:firstLineChars="200" w:firstLine="640"/>
        <w:jc w:val="both"/>
        <w:rPr>
          <w:rFonts w:ascii="仿宋_GB2312" w:eastAsia="仿宋_GB2312" w:hAnsi="仿宋_GB2312" w:cs="仿宋_GB2312"/>
          <w:sz w:val="32"/>
          <w:szCs w:val="32"/>
          <w:lang w:val="en-US"/>
        </w:rPr>
      </w:pPr>
      <w:r w:rsidRPr="00BF4A38">
        <w:rPr>
          <w:rFonts w:ascii="Times New Roman" w:eastAsia="仿宋_GB2312" w:hAnsi="Times New Roman" w:cs="仿宋_GB2312" w:hint="eastAsia"/>
          <w:sz w:val="32"/>
          <w:szCs w:val="32"/>
          <w:lang w:val="en-US"/>
        </w:rPr>
        <w:t>11</w:t>
      </w:r>
      <w:r>
        <w:rPr>
          <w:rFonts w:ascii="仿宋_GB2312" w:eastAsia="仿宋_GB2312" w:hAnsi="仿宋_GB2312" w:cs="仿宋_GB2312" w:hint="eastAsia"/>
          <w:sz w:val="32"/>
          <w:szCs w:val="32"/>
          <w:lang w:val="en-US"/>
        </w:rPr>
        <w:t>月</w:t>
      </w:r>
      <w:r w:rsidRPr="00BF4A38">
        <w:rPr>
          <w:rFonts w:ascii="Times New Roman" w:eastAsia="仿宋_GB2312" w:hAnsi="Times New Roman" w:cs="仿宋_GB2312" w:hint="eastAsia"/>
          <w:sz w:val="32"/>
          <w:szCs w:val="32"/>
          <w:lang w:val="en-US"/>
        </w:rPr>
        <w:t>12</w:t>
      </w:r>
      <w:r>
        <w:rPr>
          <w:rFonts w:ascii="仿宋_GB2312" w:eastAsia="仿宋_GB2312" w:hAnsi="仿宋_GB2312" w:cs="仿宋_GB2312" w:hint="eastAsia"/>
          <w:sz w:val="32"/>
          <w:szCs w:val="32"/>
          <w:lang w:val="en-US"/>
        </w:rPr>
        <w:t>日（</w:t>
      </w:r>
      <w:r w:rsidR="008B3AD3">
        <w:rPr>
          <w:rFonts w:ascii="仿宋_GB2312" w:eastAsia="仿宋_GB2312" w:hAnsi="仿宋_GB2312" w:cs="仿宋_GB2312" w:hint="eastAsia"/>
          <w:sz w:val="32"/>
          <w:szCs w:val="32"/>
          <w:lang w:val="en-US"/>
        </w:rPr>
        <w:t>星期日</w:t>
      </w:r>
      <w:r>
        <w:rPr>
          <w:rFonts w:ascii="仿宋_GB2312" w:eastAsia="仿宋_GB2312" w:hAnsi="仿宋_GB2312" w:cs="仿宋_GB2312" w:hint="eastAsia"/>
          <w:sz w:val="32"/>
          <w:szCs w:val="32"/>
          <w:lang w:val="en-US"/>
        </w:rPr>
        <w:t>）</w:t>
      </w:r>
      <w:r w:rsidRPr="00BF4A38">
        <w:rPr>
          <w:rFonts w:ascii="Times New Roman" w:eastAsia="仿宋_GB2312" w:hAnsi="Times New Roman" w:cs="仿宋_GB2312" w:hint="eastAsia"/>
          <w:sz w:val="32"/>
          <w:szCs w:val="32"/>
          <w:lang w:val="en-US"/>
        </w:rPr>
        <w:t>14</w:t>
      </w:r>
      <w:r w:rsidR="008B3AD3">
        <w:rPr>
          <w:rFonts w:ascii="仿宋_GB2312" w:eastAsia="仿宋_GB2312" w:hAnsi="仿宋_GB2312" w:cs="仿宋_GB2312"/>
          <w:sz w:val="32"/>
          <w:szCs w:val="32"/>
          <w:lang w:val="en-US"/>
        </w:rPr>
        <w:t>:</w:t>
      </w:r>
      <w:r w:rsidRPr="00BF4A38">
        <w:rPr>
          <w:rFonts w:ascii="Times New Roman" w:eastAsia="仿宋_GB2312" w:hAnsi="Times New Roman" w:cs="仿宋_GB2312" w:hint="eastAsia"/>
          <w:sz w:val="32"/>
          <w:szCs w:val="32"/>
          <w:lang w:val="en-US"/>
        </w:rPr>
        <w:t>00</w:t>
      </w:r>
      <w:r>
        <w:rPr>
          <w:rFonts w:ascii="仿宋_GB2312" w:eastAsia="仿宋_GB2312" w:hAnsi="仿宋_GB2312" w:cs="仿宋_GB2312" w:hint="eastAsia"/>
          <w:sz w:val="32"/>
          <w:szCs w:val="32"/>
          <w:lang w:val="en-US"/>
        </w:rPr>
        <w:t>—</w:t>
      </w:r>
      <w:r w:rsidRPr="00BF4A38">
        <w:rPr>
          <w:rFonts w:ascii="Times New Roman" w:eastAsia="仿宋_GB2312" w:hAnsi="Times New Roman" w:cs="仿宋_GB2312" w:hint="eastAsia"/>
          <w:sz w:val="32"/>
          <w:szCs w:val="32"/>
          <w:lang w:val="en-US"/>
        </w:rPr>
        <w:t>17</w:t>
      </w:r>
      <w:r w:rsidR="008B3AD3">
        <w:rPr>
          <w:rFonts w:ascii="仿宋_GB2312" w:eastAsia="仿宋_GB2312" w:hAnsi="仿宋_GB2312" w:cs="仿宋_GB2312"/>
          <w:sz w:val="32"/>
          <w:szCs w:val="32"/>
          <w:lang w:val="en-US"/>
        </w:rPr>
        <w:t>:</w:t>
      </w:r>
      <w:r w:rsidRPr="00BF4A38">
        <w:rPr>
          <w:rFonts w:ascii="Times New Roman" w:eastAsia="仿宋_GB2312" w:hAnsi="Times New Roman" w:cs="仿宋_GB2312" w:hint="eastAsia"/>
          <w:sz w:val="32"/>
          <w:szCs w:val="32"/>
          <w:lang w:val="en-US"/>
        </w:rPr>
        <w:t>00</w:t>
      </w:r>
    </w:p>
    <w:p w14:paraId="32F90D8A" w14:textId="723F9F46" w:rsidR="00A95BFC" w:rsidRPr="00131B3B" w:rsidRDefault="00131B3B" w:rsidP="00131B3B">
      <w:pPr>
        <w:tabs>
          <w:tab w:val="left" w:pos="312"/>
        </w:tabs>
        <w:spacing w:line="560" w:lineRule="exact"/>
        <w:ind w:left="643"/>
        <w:jc w:val="both"/>
        <w:rPr>
          <w:rFonts w:ascii="仿宋_GB2312" w:eastAsia="仿宋_GB2312" w:hAnsi="仿宋_GB2312" w:cs="仿宋_GB2312"/>
          <w:b/>
          <w:bCs/>
          <w:sz w:val="32"/>
          <w:szCs w:val="32"/>
          <w:lang w:val="en-US"/>
        </w:rPr>
      </w:pPr>
      <w:r w:rsidRPr="00131B3B">
        <w:rPr>
          <w:rFonts w:ascii="Times New Roman" w:eastAsia="仿宋_GB2312" w:hAnsi="Times New Roman" w:cs="Times New Roman"/>
          <w:b/>
          <w:bCs/>
          <w:sz w:val="32"/>
          <w:szCs w:val="32"/>
          <w:lang w:val="en-US"/>
        </w:rPr>
        <w:t>2</w:t>
      </w:r>
      <w:r>
        <w:rPr>
          <w:rFonts w:ascii="仿宋_GB2312" w:eastAsia="仿宋_GB2312" w:hAnsi="仿宋_GB2312" w:cs="仿宋_GB2312"/>
          <w:b/>
          <w:bCs/>
          <w:sz w:val="32"/>
          <w:szCs w:val="32"/>
          <w:lang w:val="en-US"/>
        </w:rPr>
        <w:t>.</w:t>
      </w:r>
      <w:r w:rsidRPr="00131B3B">
        <w:rPr>
          <w:rFonts w:ascii="仿宋_GB2312" w:eastAsia="仿宋_GB2312" w:hAnsi="仿宋_GB2312" w:cs="仿宋_GB2312" w:hint="eastAsia"/>
          <w:b/>
          <w:bCs/>
          <w:sz w:val="32"/>
          <w:szCs w:val="32"/>
          <w:lang w:val="en-US"/>
        </w:rPr>
        <w:t>地点</w:t>
      </w:r>
    </w:p>
    <w:p w14:paraId="178926C0" w14:textId="77777777" w:rsidR="00A95BFC" w:rsidRDefault="00000000">
      <w:pPr>
        <w:spacing w:line="560" w:lineRule="exact"/>
        <w:ind w:firstLineChars="200" w:firstLine="640"/>
        <w:jc w:val="both"/>
        <w:rPr>
          <w:rFonts w:ascii="仿宋_GB2312" w:eastAsia="仿宋_GB2312" w:hAnsi="仿宋_GB2312" w:cs="仿宋_GB2312"/>
          <w:sz w:val="32"/>
          <w:szCs w:val="32"/>
          <w:lang w:val="en-US"/>
        </w:rPr>
      </w:pPr>
      <w:r>
        <w:rPr>
          <w:rFonts w:ascii="仿宋_GB2312" w:eastAsia="仿宋_GB2312" w:hAnsi="仿宋_GB2312" w:cs="仿宋_GB2312" w:hint="eastAsia"/>
          <w:sz w:val="32"/>
          <w:szCs w:val="32"/>
          <w:lang w:val="en-US"/>
        </w:rPr>
        <w:t>教九楼</w:t>
      </w:r>
      <w:r w:rsidRPr="00BF4A38">
        <w:rPr>
          <w:rFonts w:ascii="Times New Roman" w:eastAsia="仿宋_GB2312" w:hAnsi="Times New Roman" w:cs="仿宋_GB2312" w:hint="eastAsia"/>
          <w:sz w:val="32"/>
          <w:szCs w:val="32"/>
          <w:lang w:val="en-US"/>
        </w:rPr>
        <w:t>502</w:t>
      </w:r>
      <w:r>
        <w:rPr>
          <w:rFonts w:ascii="仿宋_GB2312" w:eastAsia="仿宋_GB2312" w:hAnsi="仿宋_GB2312" w:cs="仿宋_GB2312" w:hint="eastAsia"/>
          <w:sz w:val="32"/>
          <w:szCs w:val="32"/>
          <w:lang w:val="en-US"/>
        </w:rPr>
        <w:t>教室</w:t>
      </w:r>
    </w:p>
    <w:p w14:paraId="03A04F66" w14:textId="3D391119" w:rsidR="00A95BFC" w:rsidRDefault="00000000">
      <w:pPr>
        <w:spacing w:line="560" w:lineRule="exact"/>
        <w:ind w:firstLineChars="200" w:firstLine="643"/>
        <w:jc w:val="both"/>
        <w:rPr>
          <w:rFonts w:ascii="仿宋_GB2312" w:eastAsia="仿宋_GB2312" w:hAnsi="仿宋_GB2312" w:cs="仿宋_GB2312"/>
          <w:b/>
          <w:bCs/>
          <w:sz w:val="32"/>
          <w:szCs w:val="32"/>
          <w:lang w:val="en-US"/>
        </w:rPr>
      </w:pPr>
      <w:r w:rsidRPr="00BF4A38">
        <w:rPr>
          <w:rFonts w:ascii="Times New Roman" w:eastAsia="仿宋_GB2312" w:hAnsi="Times New Roman" w:cs="仿宋_GB2312" w:hint="eastAsia"/>
          <w:b/>
          <w:bCs/>
          <w:sz w:val="32"/>
          <w:szCs w:val="32"/>
          <w:lang w:val="en-US"/>
        </w:rPr>
        <w:t>3</w:t>
      </w:r>
      <w:r>
        <w:rPr>
          <w:rFonts w:ascii="仿宋_GB2312" w:eastAsia="仿宋_GB2312" w:hAnsi="仿宋_GB2312" w:cs="仿宋_GB2312" w:hint="eastAsia"/>
          <w:b/>
          <w:bCs/>
          <w:sz w:val="32"/>
          <w:szCs w:val="32"/>
          <w:lang w:val="en-US"/>
        </w:rPr>
        <w:t>.答辩评分说明</w:t>
      </w:r>
    </w:p>
    <w:p w14:paraId="38129FA5" w14:textId="77777777" w:rsidR="00A95BFC" w:rsidRDefault="00000000">
      <w:pPr>
        <w:spacing w:line="560" w:lineRule="exact"/>
        <w:ind w:firstLineChars="200" w:firstLine="640"/>
        <w:jc w:val="both"/>
        <w:rPr>
          <w:rFonts w:ascii="仿宋_GB2312" w:eastAsia="仿宋_GB2312" w:hAnsi="仿宋_GB2312" w:cs="仿宋_GB2312"/>
          <w:sz w:val="32"/>
          <w:szCs w:val="32"/>
          <w:lang w:val="en-US"/>
        </w:rPr>
      </w:pPr>
      <w:r>
        <w:rPr>
          <w:rFonts w:ascii="仿宋_GB2312" w:eastAsia="仿宋_GB2312" w:hAnsi="仿宋_GB2312" w:cs="仿宋_GB2312" w:hint="eastAsia"/>
          <w:sz w:val="32"/>
          <w:szCs w:val="32"/>
          <w:lang w:val="en-US"/>
        </w:rPr>
        <w:t>各院（系）研究生会执行主席进行现场答辩，由答辩评审委员会进行评分。答辩评审委员会由校研究生会主席团成员及各院（系）研究生会执行主席组成。答辩结束后，工作人员会将答辩评审委员会所有委员的分数相加并取均值，得到现场答辩最终分数。</w:t>
      </w:r>
    </w:p>
    <w:p w14:paraId="3D83617F" w14:textId="77777777" w:rsidR="00A95BFC" w:rsidRDefault="00000000">
      <w:pPr>
        <w:spacing w:line="560" w:lineRule="exact"/>
        <w:ind w:firstLineChars="200" w:firstLine="643"/>
        <w:jc w:val="both"/>
        <w:rPr>
          <w:rFonts w:ascii="仿宋_GB2312" w:eastAsia="仿宋_GB2312" w:hAnsi="仿宋_GB2312" w:cs="仿宋_GB2312"/>
          <w:b/>
          <w:bCs/>
          <w:sz w:val="32"/>
          <w:szCs w:val="32"/>
          <w:lang w:val="en-US"/>
        </w:rPr>
      </w:pPr>
      <w:r w:rsidRPr="00BF4A38">
        <w:rPr>
          <w:rFonts w:ascii="Times New Roman" w:eastAsia="仿宋_GB2312" w:hAnsi="Times New Roman" w:cs="仿宋_GB2312" w:hint="eastAsia"/>
          <w:b/>
          <w:bCs/>
          <w:sz w:val="32"/>
          <w:szCs w:val="32"/>
          <w:lang w:val="en-US"/>
        </w:rPr>
        <w:t>4</w:t>
      </w:r>
      <w:r>
        <w:rPr>
          <w:rFonts w:ascii="仿宋_GB2312" w:eastAsia="仿宋_GB2312" w:hAnsi="仿宋_GB2312" w:cs="仿宋_GB2312" w:hint="eastAsia"/>
          <w:b/>
          <w:bCs/>
          <w:sz w:val="32"/>
          <w:szCs w:val="32"/>
          <w:lang w:val="en-US"/>
        </w:rPr>
        <w:t>.答辩安排</w:t>
      </w:r>
    </w:p>
    <w:p w14:paraId="744015D5" w14:textId="77777777" w:rsidR="00A95BFC" w:rsidRDefault="00000000">
      <w:pPr>
        <w:spacing w:line="560" w:lineRule="exact"/>
        <w:ind w:firstLineChars="200" w:firstLine="643"/>
        <w:jc w:val="both"/>
        <w:rPr>
          <w:rFonts w:ascii="仿宋_GB2312" w:eastAsia="仿宋_GB2312" w:hAnsi="仿宋_GB2312" w:cs="仿宋_GB2312"/>
          <w:b/>
          <w:bCs/>
          <w:sz w:val="32"/>
          <w:szCs w:val="32"/>
          <w:lang w:val="en-US"/>
        </w:rPr>
      </w:pPr>
      <w:r>
        <w:rPr>
          <w:rFonts w:ascii="仿宋_GB2312" w:eastAsia="仿宋_GB2312" w:hAnsi="仿宋_GB2312" w:cs="仿宋_GB2312" w:hint="eastAsia"/>
          <w:b/>
          <w:bCs/>
          <w:sz w:val="32"/>
          <w:szCs w:val="32"/>
          <w:lang w:val="en-US"/>
        </w:rPr>
        <w:t>（</w:t>
      </w:r>
      <w:r w:rsidRPr="00BF4A38">
        <w:rPr>
          <w:rFonts w:ascii="Times New Roman" w:eastAsia="仿宋_GB2312" w:hAnsi="Times New Roman" w:cs="仿宋_GB2312" w:hint="eastAsia"/>
          <w:b/>
          <w:bCs/>
          <w:sz w:val="32"/>
          <w:szCs w:val="32"/>
          <w:lang w:val="en-US"/>
        </w:rPr>
        <w:t>1</w:t>
      </w:r>
      <w:r>
        <w:rPr>
          <w:rFonts w:ascii="仿宋_GB2312" w:eastAsia="仿宋_GB2312" w:hAnsi="仿宋_GB2312" w:cs="仿宋_GB2312" w:hint="eastAsia"/>
          <w:b/>
          <w:bCs/>
          <w:sz w:val="32"/>
          <w:szCs w:val="32"/>
          <w:lang w:val="en-US"/>
        </w:rPr>
        <w:t>）答辩材料提交</w:t>
      </w:r>
    </w:p>
    <w:p w14:paraId="59927E45" w14:textId="5128E453" w:rsidR="00A95BFC" w:rsidRDefault="00000000">
      <w:pPr>
        <w:spacing w:line="560" w:lineRule="exact"/>
        <w:ind w:firstLineChars="200" w:firstLine="640"/>
        <w:jc w:val="both"/>
        <w:rPr>
          <w:rFonts w:ascii="仿宋_GB2312" w:eastAsia="仿宋_GB2312" w:hAnsi="仿宋_GB2312" w:cs="仿宋_GB2312"/>
          <w:sz w:val="32"/>
          <w:szCs w:val="32"/>
          <w:lang w:val="en-US"/>
        </w:rPr>
      </w:pPr>
      <w:r w:rsidRPr="00BF4A38">
        <w:rPr>
          <w:rFonts w:ascii="Times New Roman" w:eastAsia="仿宋_GB2312" w:hAnsi="Times New Roman" w:cs="仿宋_GB2312" w:hint="eastAsia"/>
          <w:sz w:val="32"/>
          <w:szCs w:val="32"/>
          <w:lang w:val="en-US"/>
        </w:rPr>
        <w:t>11</w:t>
      </w:r>
      <w:r>
        <w:rPr>
          <w:rFonts w:ascii="仿宋_GB2312" w:eastAsia="仿宋_GB2312" w:hAnsi="仿宋_GB2312" w:cs="仿宋_GB2312" w:hint="eastAsia"/>
          <w:sz w:val="32"/>
          <w:szCs w:val="32"/>
          <w:lang w:val="en-US"/>
        </w:rPr>
        <w:t>月</w:t>
      </w:r>
      <w:r w:rsidRPr="00BF4A38">
        <w:rPr>
          <w:rFonts w:ascii="Times New Roman" w:eastAsia="仿宋_GB2312" w:hAnsi="Times New Roman" w:cs="仿宋_GB2312" w:hint="eastAsia"/>
          <w:sz w:val="32"/>
          <w:szCs w:val="32"/>
          <w:lang w:val="en-US"/>
        </w:rPr>
        <w:t>1</w:t>
      </w:r>
      <w:r w:rsidR="00A81159">
        <w:rPr>
          <w:rFonts w:ascii="Times New Roman" w:eastAsia="仿宋_GB2312" w:hAnsi="Times New Roman" w:cs="仿宋_GB2312"/>
          <w:sz w:val="32"/>
          <w:szCs w:val="32"/>
          <w:lang w:val="en-US"/>
        </w:rPr>
        <w:t>1</w:t>
      </w:r>
      <w:r>
        <w:rPr>
          <w:rFonts w:ascii="仿宋_GB2312" w:eastAsia="仿宋_GB2312" w:hAnsi="仿宋_GB2312" w:cs="仿宋_GB2312" w:hint="eastAsia"/>
          <w:sz w:val="32"/>
          <w:szCs w:val="32"/>
          <w:lang w:val="en-US"/>
        </w:rPr>
        <w:t>日</w:t>
      </w:r>
      <w:r w:rsidR="008B3AD3">
        <w:rPr>
          <w:rFonts w:ascii="仿宋_GB2312" w:eastAsia="仿宋_GB2312" w:hAnsi="仿宋_GB2312" w:cs="仿宋_GB2312" w:hint="eastAsia"/>
          <w:sz w:val="32"/>
          <w:szCs w:val="32"/>
          <w:lang w:val="en-US"/>
        </w:rPr>
        <w:t>（星期六）</w:t>
      </w:r>
      <w:r w:rsidRPr="00BF4A38">
        <w:rPr>
          <w:rFonts w:ascii="Times New Roman" w:eastAsia="仿宋_GB2312" w:hAnsi="Times New Roman" w:cs="仿宋_GB2312" w:hint="eastAsia"/>
          <w:sz w:val="32"/>
          <w:szCs w:val="32"/>
          <w:lang w:val="en-US"/>
        </w:rPr>
        <w:t>12</w:t>
      </w:r>
      <w:r w:rsidR="008B3AD3">
        <w:rPr>
          <w:rFonts w:ascii="仿宋_GB2312" w:eastAsia="仿宋_GB2312" w:hAnsi="仿宋_GB2312" w:cs="仿宋_GB2312"/>
          <w:sz w:val="32"/>
          <w:szCs w:val="32"/>
          <w:lang w:val="en-US"/>
        </w:rPr>
        <w:t>:</w:t>
      </w:r>
      <w:r w:rsidRPr="00BF4A38">
        <w:rPr>
          <w:rFonts w:ascii="Times New Roman" w:eastAsia="仿宋_GB2312" w:hAnsi="Times New Roman" w:cs="仿宋_GB2312" w:hint="eastAsia"/>
          <w:sz w:val="32"/>
          <w:szCs w:val="32"/>
          <w:lang w:val="en-US"/>
        </w:rPr>
        <w:t>00</w:t>
      </w:r>
      <w:r>
        <w:rPr>
          <w:rFonts w:ascii="仿宋_GB2312" w:eastAsia="仿宋_GB2312" w:hAnsi="仿宋_GB2312" w:cs="仿宋_GB2312" w:hint="eastAsia"/>
          <w:sz w:val="32"/>
          <w:szCs w:val="32"/>
          <w:lang w:val="en-US"/>
        </w:rPr>
        <w:t>前，各院（系）研究生会须将</w:t>
      </w:r>
      <w:r w:rsidRPr="00BF4A38">
        <w:rPr>
          <w:rFonts w:ascii="Times New Roman" w:eastAsia="仿宋_GB2312" w:hAnsi="Times New Roman" w:cs="仿宋_GB2312" w:hint="eastAsia"/>
          <w:sz w:val="32"/>
          <w:szCs w:val="32"/>
          <w:lang w:val="en-US"/>
        </w:rPr>
        <w:t>PPT</w:t>
      </w:r>
      <w:r>
        <w:rPr>
          <w:rFonts w:ascii="仿宋_GB2312" w:eastAsia="仿宋_GB2312" w:hAnsi="仿宋_GB2312" w:cs="仿宋_GB2312" w:hint="eastAsia"/>
          <w:sz w:val="32"/>
          <w:szCs w:val="32"/>
          <w:lang w:val="en-US"/>
        </w:rPr>
        <w:t>、视频等演示材料及其</w:t>
      </w:r>
      <w:r w:rsidRPr="00BF4A38">
        <w:rPr>
          <w:rFonts w:ascii="Times New Roman" w:eastAsia="仿宋_GB2312" w:hAnsi="Times New Roman" w:cs="仿宋_GB2312" w:hint="eastAsia"/>
          <w:sz w:val="32"/>
          <w:szCs w:val="32"/>
          <w:lang w:val="en-US"/>
        </w:rPr>
        <w:t>PDF</w:t>
      </w:r>
      <w:r>
        <w:rPr>
          <w:rFonts w:ascii="仿宋_GB2312" w:eastAsia="仿宋_GB2312" w:hAnsi="仿宋_GB2312" w:cs="仿宋_GB2312" w:hint="eastAsia"/>
          <w:sz w:val="32"/>
          <w:szCs w:val="32"/>
          <w:lang w:val="en-US"/>
        </w:rPr>
        <w:t>版本发送至校研究生会邮箱：</w:t>
      </w:r>
      <w:hyperlink r:id="rId9" w:history="1">
        <w:r w:rsidRPr="00BF4A38">
          <w:rPr>
            <w:rFonts w:ascii="Times New Roman" w:eastAsia="仿宋_GB2312" w:hAnsi="Times New Roman" w:cs="仿宋_GB2312" w:hint="eastAsia"/>
            <w:sz w:val="32"/>
            <w:szCs w:val="32"/>
            <w:lang w:val="en-US"/>
          </w:rPr>
          <w:t>5248yanjiusheng</w:t>
        </w:r>
        <w:r w:rsidRPr="00131B3B">
          <w:rPr>
            <w:rFonts w:ascii="Times New Roman" w:eastAsia="仿宋_GB2312" w:hAnsi="Times New Roman" w:cs="Times New Roman"/>
            <w:sz w:val="32"/>
            <w:szCs w:val="32"/>
            <w:lang w:val="en-US"/>
          </w:rPr>
          <w:t>@</w:t>
        </w:r>
        <w:r w:rsidRPr="00BF4A38">
          <w:rPr>
            <w:rFonts w:ascii="Times New Roman" w:eastAsia="仿宋_GB2312" w:hAnsi="Times New Roman" w:cs="仿宋_GB2312" w:hint="eastAsia"/>
            <w:sz w:val="32"/>
            <w:szCs w:val="32"/>
            <w:lang w:val="en-US"/>
          </w:rPr>
          <w:t>bnu</w:t>
        </w:r>
        <w:r>
          <w:rPr>
            <w:rFonts w:ascii="仿宋_GB2312" w:eastAsia="仿宋_GB2312" w:hAnsi="仿宋_GB2312" w:cs="仿宋_GB2312" w:hint="eastAsia"/>
            <w:sz w:val="32"/>
            <w:szCs w:val="32"/>
            <w:lang w:val="en-US"/>
          </w:rPr>
          <w:t>.</w:t>
        </w:r>
        <w:r w:rsidRPr="00BF4A38">
          <w:rPr>
            <w:rFonts w:ascii="Times New Roman" w:eastAsia="仿宋_GB2312" w:hAnsi="Times New Roman" w:cs="仿宋_GB2312" w:hint="eastAsia"/>
            <w:sz w:val="32"/>
            <w:szCs w:val="32"/>
            <w:lang w:val="en-US"/>
          </w:rPr>
          <w:t>edu</w:t>
        </w:r>
        <w:r>
          <w:rPr>
            <w:rFonts w:ascii="仿宋_GB2312" w:eastAsia="仿宋_GB2312" w:hAnsi="仿宋_GB2312" w:cs="仿宋_GB2312" w:hint="eastAsia"/>
            <w:sz w:val="32"/>
            <w:szCs w:val="32"/>
            <w:lang w:val="en-US"/>
          </w:rPr>
          <w:t>.</w:t>
        </w:r>
        <w:r w:rsidRPr="00BF4A38">
          <w:rPr>
            <w:rFonts w:ascii="Times New Roman" w:eastAsia="仿宋_GB2312" w:hAnsi="Times New Roman" w:cs="仿宋_GB2312" w:hint="eastAsia"/>
            <w:sz w:val="32"/>
            <w:szCs w:val="32"/>
            <w:lang w:val="en-US"/>
          </w:rPr>
          <w:t>cn</w:t>
        </w:r>
        <w:r>
          <w:rPr>
            <w:rFonts w:ascii="仿宋_GB2312" w:eastAsia="仿宋_GB2312" w:hAnsi="仿宋_GB2312" w:cs="仿宋_GB2312" w:hint="eastAsia"/>
            <w:sz w:val="32"/>
            <w:szCs w:val="32"/>
            <w:lang w:val="en-US"/>
          </w:rPr>
          <w:t>。</w:t>
        </w:r>
      </w:hyperlink>
    </w:p>
    <w:p w14:paraId="6402FA80" w14:textId="77777777" w:rsidR="00A95BFC" w:rsidRDefault="00000000">
      <w:pPr>
        <w:spacing w:line="560" w:lineRule="exact"/>
        <w:ind w:firstLineChars="200" w:firstLine="640"/>
        <w:jc w:val="both"/>
        <w:rPr>
          <w:rFonts w:ascii="仿宋_GB2312" w:eastAsia="仿宋_GB2312" w:hAnsi="仿宋_GB2312" w:cs="仿宋_GB2312"/>
          <w:sz w:val="32"/>
          <w:szCs w:val="32"/>
          <w:lang w:val="en-US"/>
        </w:rPr>
      </w:pPr>
      <w:r>
        <w:rPr>
          <w:rFonts w:ascii="仿宋_GB2312" w:eastAsia="仿宋_GB2312" w:hAnsi="仿宋_GB2312" w:cs="仿宋_GB2312" w:hint="eastAsia"/>
          <w:sz w:val="32"/>
          <w:szCs w:val="32"/>
          <w:lang w:val="en-US"/>
        </w:rPr>
        <w:t>注：材料</w:t>
      </w:r>
      <w:r w:rsidRPr="00A81159">
        <w:rPr>
          <w:rFonts w:ascii="仿宋_GB2312" w:eastAsia="仿宋_GB2312" w:hAnsi="仿宋_GB2312" w:cs="仿宋_GB2312" w:hint="eastAsia"/>
          <w:b/>
          <w:bCs/>
          <w:sz w:val="32"/>
          <w:szCs w:val="32"/>
          <w:lang w:val="en-US"/>
        </w:rPr>
        <w:t>一旦提交则不允许修改</w:t>
      </w:r>
      <w:r>
        <w:rPr>
          <w:rFonts w:ascii="仿宋_GB2312" w:eastAsia="仿宋_GB2312" w:hAnsi="仿宋_GB2312" w:cs="仿宋_GB2312" w:hint="eastAsia"/>
          <w:sz w:val="32"/>
          <w:szCs w:val="32"/>
          <w:lang w:val="en-US"/>
        </w:rPr>
        <w:t>，请确认无误后再提交，同时考虑到设备问题，请尽量减少演示材料中复杂动画效果的使用。</w:t>
      </w:r>
    </w:p>
    <w:p w14:paraId="6150EDBE" w14:textId="77777777" w:rsidR="00A95BFC" w:rsidRDefault="00000000">
      <w:pPr>
        <w:spacing w:line="560" w:lineRule="exact"/>
        <w:ind w:firstLineChars="200" w:firstLine="643"/>
        <w:jc w:val="both"/>
        <w:rPr>
          <w:rFonts w:ascii="仿宋_GB2312" w:eastAsia="仿宋_GB2312" w:hAnsi="仿宋_GB2312" w:cs="仿宋_GB2312"/>
          <w:b/>
          <w:bCs/>
          <w:sz w:val="32"/>
          <w:szCs w:val="32"/>
          <w:lang w:val="en-US"/>
        </w:rPr>
      </w:pPr>
      <w:r>
        <w:rPr>
          <w:rFonts w:ascii="仿宋_GB2312" w:eastAsia="仿宋_GB2312" w:hAnsi="仿宋_GB2312" w:cs="仿宋_GB2312" w:hint="eastAsia"/>
          <w:b/>
          <w:bCs/>
          <w:sz w:val="32"/>
          <w:szCs w:val="32"/>
          <w:lang w:val="en-US"/>
        </w:rPr>
        <w:t>（</w:t>
      </w:r>
      <w:r w:rsidRPr="00BF4A38">
        <w:rPr>
          <w:rFonts w:ascii="Times New Roman" w:eastAsia="仿宋_GB2312" w:hAnsi="Times New Roman" w:cs="仿宋_GB2312" w:hint="eastAsia"/>
          <w:b/>
          <w:bCs/>
          <w:sz w:val="32"/>
          <w:szCs w:val="32"/>
          <w:lang w:val="en-US"/>
        </w:rPr>
        <w:t>2</w:t>
      </w:r>
      <w:r>
        <w:rPr>
          <w:rFonts w:ascii="仿宋_GB2312" w:eastAsia="仿宋_GB2312" w:hAnsi="仿宋_GB2312" w:cs="仿宋_GB2312" w:hint="eastAsia"/>
          <w:b/>
          <w:bCs/>
          <w:sz w:val="32"/>
          <w:szCs w:val="32"/>
          <w:lang w:val="en-US"/>
        </w:rPr>
        <w:t>）现场答辩</w:t>
      </w:r>
    </w:p>
    <w:p w14:paraId="78BD8BC7" w14:textId="22109F93" w:rsidR="00A95BFC" w:rsidRDefault="00000000">
      <w:pPr>
        <w:spacing w:line="560" w:lineRule="exact"/>
        <w:ind w:firstLineChars="200" w:firstLine="640"/>
        <w:jc w:val="both"/>
        <w:rPr>
          <w:rFonts w:ascii="仿宋_GB2312" w:eastAsia="仿宋_GB2312" w:hAnsi="仿宋_GB2312" w:cs="仿宋_GB2312"/>
          <w:sz w:val="32"/>
          <w:szCs w:val="32"/>
          <w:lang w:val="en-US"/>
        </w:rPr>
      </w:pPr>
      <w:r>
        <w:rPr>
          <w:rFonts w:ascii="仿宋_GB2312" w:eastAsia="仿宋_GB2312" w:hAnsi="仿宋_GB2312" w:cs="仿宋_GB2312" w:hint="eastAsia"/>
          <w:sz w:val="32"/>
          <w:szCs w:val="32"/>
          <w:lang w:val="en-US"/>
        </w:rPr>
        <w:t>各院（系）研究生会答辩人员须提前</w:t>
      </w:r>
      <w:r w:rsidRPr="00BF4A38">
        <w:rPr>
          <w:rFonts w:ascii="Times New Roman" w:eastAsia="仿宋_GB2312" w:hAnsi="Times New Roman" w:cs="仿宋_GB2312" w:hint="eastAsia"/>
          <w:sz w:val="32"/>
          <w:szCs w:val="32"/>
          <w:lang w:val="en-US"/>
        </w:rPr>
        <w:t>30</w:t>
      </w:r>
      <w:r>
        <w:rPr>
          <w:rFonts w:ascii="仿宋_GB2312" w:eastAsia="仿宋_GB2312" w:hAnsi="仿宋_GB2312" w:cs="仿宋_GB2312" w:hint="eastAsia"/>
          <w:sz w:val="32"/>
          <w:szCs w:val="32"/>
          <w:lang w:val="en-US"/>
        </w:rPr>
        <w:t>分钟到达现场，按照抽取的答辩顺序就坐准备；答辩流程设陈述、答辩环节，陈述时间控制在</w:t>
      </w:r>
      <w:r w:rsidRPr="00BF4A38">
        <w:rPr>
          <w:rFonts w:ascii="Times New Roman" w:eastAsia="仿宋_GB2312" w:hAnsi="Times New Roman" w:cs="仿宋_GB2312" w:hint="eastAsia"/>
          <w:sz w:val="32"/>
          <w:szCs w:val="32"/>
          <w:lang w:val="en-US"/>
        </w:rPr>
        <w:t>4</w:t>
      </w:r>
      <w:r>
        <w:rPr>
          <w:rFonts w:ascii="仿宋_GB2312" w:eastAsia="仿宋_GB2312" w:hAnsi="仿宋_GB2312" w:cs="仿宋_GB2312" w:hint="eastAsia"/>
          <w:sz w:val="32"/>
          <w:szCs w:val="32"/>
          <w:lang w:val="en-US"/>
        </w:rPr>
        <w:t>分钟以内，</w:t>
      </w:r>
      <w:r w:rsidR="008B3AD3">
        <w:rPr>
          <w:rFonts w:ascii="仿宋_GB2312" w:eastAsia="仿宋_GB2312" w:hAnsi="仿宋_GB2312" w:cs="仿宋_GB2312" w:hint="eastAsia"/>
          <w:sz w:val="32"/>
          <w:szCs w:val="32"/>
          <w:lang w:val="en-US"/>
        </w:rPr>
        <w:t>陈述</w:t>
      </w:r>
      <w:r>
        <w:rPr>
          <w:rFonts w:ascii="仿宋_GB2312" w:eastAsia="仿宋_GB2312" w:hAnsi="仿宋_GB2312" w:cs="仿宋_GB2312" w:hint="eastAsia"/>
          <w:sz w:val="32"/>
          <w:szCs w:val="32"/>
          <w:lang w:val="en-US"/>
        </w:rPr>
        <w:t>结束时会有响铃提示。工作人员将于结束前</w:t>
      </w:r>
      <w:r w:rsidRPr="00BF4A38">
        <w:rPr>
          <w:rFonts w:ascii="Times New Roman" w:eastAsia="仿宋_GB2312" w:hAnsi="Times New Roman" w:cs="仿宋_GB2312" w:hint="eastAsia"/>
          <w:sz w:val="32"/>
          <w:szCs w:val="32"/>
          <w:lang w:val="en-US"/>
        </w:rPr>
        <w:t>30</w:t>
      </w:r>
      <w:r>
        <w:rPr>
          <w:rFonts w:ascii="仿宋_GB2312" w:eastAsia="仿宋_GB2312" w:hAnsi="仿宋_GB2312" w:cs="仿宋_GB2312" w:hint="eastAsia"/>
          <w:sz w:val="32"/>
          <w:szCs w:val="32"/>
          <w:lang w:val="en-US"/>
        </w:rPr>
        <w:t>秒时进行举牌示意，超时将酌情扣分</w:t>
      </w:r>
      <w:r w:rsidR="008B3AD3">
        <w:rPr>
          <w:rFonts w:ascii="仿宋_GB2312" w:eastAsia="仿宋_GB2312" w:hAnsi="仿宋_GB2312" w:cs="仿宋_GB2312" w:hint="eastAsia"/>
          <w:sz w:val="32"/>
          <w:szCs w:val="32"/>
          <w:lang w:val="en-US"/>
        </w:rPr>
        <w:t>。</w:t>
      </w:r>
    </w:p>
    <w:p w14:paraId="1AA857DE" w14:textId="77777777" w:rsidR="00A95BFC" w:rsidRDefault="00000000">
      <w:pPr>
        <w:spacing w:line="560" w:lineRule="exact"/>
        <w:ind w:firstLineChars="200" w:firstLine="640"/>
        <w:jc w:val="both"/>
        <w:rPr>
          <w:rFonts w:ascii="仿宋_GB2312" w:eastAsia="仿宋_GB2312" w:hAnsi="仿宋_GB2312" w:cs="仿宋_GB2312"/>
          <w:sz w:val="32"/>
          <w:szCs w:val="32"/>
          <w:lang w:val="en-US"/>
        </w:rPr>
      </w:pPr>
      <w:r>
        <w:rPr>
          <w:rFonts w:ascii="仿宋_GB2312" w:eastAsia="仿宋_GB2312" w:hAnsi="仿宋_GB2312" w:cs="仿宋_GB2312" w:hint="eastAsia"/>
          <w:sz w:val="32"/>
          <w:szCs w:val="32"/>
          <w:lang w:val="en-US"/>
        </w:rPr>
        <w:lastRenderedPageBreak/>
        <w:t>答辩评审委员会将根据答辩情况对各院（系）研究生会进行评分。</w:t>
      </w:r>
    </w:p>
    <w:p w14:paraId="473F9BD1" w14:textId="0CEB98E5" w:rsidR="00A95BFC" w:rsidRDefault="00000000">
      <w:pPr>
        <w:spacing w:line="560" w:lineRule="exact"/>
        <w:ind w:firstLineChars="200" w:firstLine="643"/>
        <w:jc w:val="both"/>
        <w:rPr>
          <w:rFonts w:ascii="仿宋_GB2312" w:eastAsia="仿宋_GB2312" w:hAnsi="仿宋_GB2312" w:cs="仿宋_GB2312"/>
          <w:b/>
          <w:bCs/>
          <w:sz w:val="32"/>
          <w:szCs w:val="32"/>
          <w:lang w:val="en-US"/>
        </w:rPr>
      </w:pPr>
      <w:r>
        <w:rPr>
          <w:rFonts w:ascii="仿宋_GB2312" w:eastAsia="仿宋_GB2312" w:hAnsi="仿宋_GB2312" w:cs="仿宋_GB2312" w:hint="eastAsia"/>
          <w:b/>
          <w:bCs/>
          <w:sz w:val="32"/>
          <w:szCs w:val="32"/>
          <w:lang w:val="en-US"/>
        </w:rPr>
        <w:t>（五）结果</w:t>
      </w:r>
      <w:r w:rsidR="001545FF">
        <w:rPr>
          <w:rFonts w:ascii="仿宋_GB2312" w:eastAsia="仿宋_GB2312" w:hAnsi="仿宋_GB2312" w:cs="仿宋_GB2312" w:hint="eastAsia"/>
          <w:b/>
          <w:bCs/>
          <w:sz w:val="32"/>
          <w:szCs w:val="32"/>
          <w:lang w:val="en-US"/>
        </w:rPr>
        <w:t>公布</w:t>
      </w:r>
    </w:p>
    <w:p w14:paraId="6E49754B" w14:textId="77777777" w:rsidR="00A95BFC" w:rsidRDefault="00000000">
      <w:pPr>
        <w:spacing w:line="560" w:lineRule="exact"/>
        <w:ind w:firstLineChars="200" w:firstLine="640"/>
        <w:jc w:val="both"/>
        <w:rPr>
          <w:rFonts w:ascii="仿宋_GB2312" w:eastAsia="仿宋_GB2312" w:hAnsi="仿宋_GB2312" w:cs="仿宋_GB2312"/>
          <w:sz w:val="32"/>
          <w:szCs w:val="32"/>
          <w:lang w:val="en-US"/>
        </w:rPr>
      </w:pPr>
      <w:r>
        <w:rPr>
          <w:rFonts w:ascii="仿宋_GB2312" w:eastAsia="仿宋_GB2312" w:hAnsi="仿宋_GB2312" w:cs="仿宋_GB2312" w:hint="eastAsia"/>
          <w:sz w:val="32"/>
          <w:szCs w:val="32"/>
          <w:lang w:val="en-US"/>
        </w:rPr>
        <w:t>现场答辩结束后，工作人员进行分数统计，确定北京师范大学</w:t>
      </w:r>
      <w:r w:rsidRPr="00BF4A38">
        <w:rPr>
          <w:rFonts w:ascii="Times New Roman" w:eastAsia="仿宋_GB2312" w:hAnsi="Times New Roman" w:cs="仿宋_GB2312" w:hint="eastAsia"/>
          <w:sz w:val="32"/>
          <w:szCs w:val="32"/>
          <w:lang w:val="en-US"/>
        </w:rPr>
        <w:t>2022</w:t>
      </w:r>
      <w:r>
        <w:rPr>
          <w:rFonts w:ascii="仿宋_GB2312" w:eastAsia="仿宋_GB2312" w:hAnsi="仿宋_GB2312" w:cs="仿宋_GB2312" w:hint="eastAsia"/>
          <w:sz w:val="32"/>
          <w:szCs w:val="32"/>
          <w:lang w:val="en-US"/>
        </w:rPr>
        <w:t>-</w:t>
      </w:r>
      <w:r w:rsidRPr="00BF4A38">
        <w:rPr>
          <w:rFonts w:ascii="Times New Roman" w:eastAsia="仿宋_GB2312" w:hAnsi="Times New Roman" w:cs="仿宋_GB2312" w:hint="eastAsia"/>
          <w:sz w:val="32"/>
          <w:szCs w:val="32"/>
          <w:lang w:val="en-US"/>
        </w:rPr>
        <w:t>2023</w:t>
      </w:r>
      <w:r>
        <w:rPr>
          <w:rFonts w:ascii="仿宋_GB2312" w:eastAsia="仿宋_GB2312" w:hAnsi="仿宋_GB2312" w:cs="仿宋_GB2312" w:hint="eastAsia"/>
          <w:sz w:val="32"/>
          <w:szCs w:val="32"/>
          <w:lang w:val="en-US"/>
        </w:rPr>
        <w:t>学年“优秀研究生会”名单，并与“改革先锋奖”“特色工作奖”奖项一同公布。</w:t>
      </w:r>
    </w:p>
    <w:p w14:paraId="5451C27F" w14:textId="77777777" w:rsidR="00A95BFC" w:rsidRPr="001545FF" w:rsidRDefault="00A95BFC">
      <w:pPr>
        <w:spacing w:line="560" w:lineRule="exact"/>
        <w:ind w:firstLineChars="200" w:firstLine="640"/>
        <w:jc w:val="both"/>
        <w:rPr>
          <w:rFonts w:ascii="仿宋_GB2312" w:eastAsia="仿宋_GB2312" w:hAnsi="仿宋_GB2312" w:cs="仿宋_GB2312"/>
          <w:sz w:val="32"/>
          <w:szCs w:val="32"/>
          <w:lang w:val="en-US"/>
        </w:rPr>
      </w:pPr>
    </w:p>
    <w:p w14:paraId="5F9F64AA" w14:textId="77777777" w:rsidR="00A95BFC" w:rsidRDefault="00000000">
      <w:pPr>
        <w:spacing w:line="560" w:lineRule="exact"/>
        <w:ind w:firstLineChars="200" w:firstLine="640"/>
        <w:jc w:val="both"/>
        <w:rPr>
          <w:rFonts w:ascii="仿宋_GB2312" w:eastAsia="仿宋_GB2312" w:hAnsi="仿宋_GB2312" w:cs="仿宋_GB2312"/>
          <w:sz w:val="32"/>
          <w:szCs w:val="32"/>
          <w:lang w:val="en-US"/>
        </w:rPr>
      </w:pPr>
      <w:r>
        <w:rPr>
          <w:rFonts w:ascii="仿宋_GB2312" w:eastAsia="仿宋_GB2312" w:hAnsi="仿宋_GB2312" w:cs="仿宋_GB2312" w:hint="eastAsia"/>
          <w:sz w:val="32"/>
          <w:szCs w:val="32"/>
          <w:lang w:val="en-US"/>
        </w:rPr>
        <w:t>联系人：王龙韵</w:t>
      </w:r>
    </w:p>
    <w:p w14:paraId="00E5C87F" w14:textId="77777777" w:rsidR="00A95BFC" w:rsidRDefault="00000000">
      <w:pPr>
        <w:spacing w:line="560" w:lineRule="exact"/>
        <w:ind w:firstLineChars="200" w:firstLine="640"/>
        <w:jc w:val="both"/>
        <w:rPr>
          <w:rFonts w:ascii="仿宋_GB2312" w:eastAsia="仿宋_GB2312" w:hAnsi="仿宋_GB2312" w:cs="仿宋_GB2312"/>
          <w:sz w:val="32"/>
          <w:szCs w:val="32"/>
          <w:lang w:val="en-US"/>
        </w:rPr>
      </w:pPr>
      <w:r>
        <w:rPr>
          <w:rFonts w:ascii="仿宋_GB2312" w:eastAsia="仿宋_GB2312" w:hAnsi="仿宋_GB2312" w:cs="仿宋_GB2312" w:hint="eastAsia"/>
          <w:sz w:val="32"/>
          <w:szCs w:val="32"/>
          <w:lang w:val="en-US"/>
        </w:rPr>
        <w:t>联系电话：</w:t>
      </w:r>
      <w:r w:rsidRPr="00BF4A38">
        <w:rPr>
          <w:rFonts w:ascii="Times New Roman" w:eastAsia="仿宋_GB2312" w:hAnsi="Times New Roman" w:cs="仿宋_GB2312" w:hint="eastAsia"/>
          <w:sz w:val="32"/>
          <w:szCs w:val="32"/>
          <w:lang w:val="en-US"/>
        </w:rPr>
        <w:t>13942605287</w:t>
      </w:r>
    </w:p>
    <w:p w14:paraId="0A49517C" w14:textId="77777777" w:rsidR="00A95BFC" w:rsidRDefault="00A95BFC">
      <w:pPr>
        <w:spacing w:line="560" w:lineRule="exact"/>
        <w:jc w:val="both"/>
        <w:rPr>
          <w:rFonts w:ascii="仿宋_GB2312" w:eastAsia="仿宋_GB2312" w:hAnsi="仿宋_GB2312" w:cs="仿宋_GB2312"/>
          <w:sz w:val="32"/>
          <w:szCs w:val="32"/>
          <w:lang w:val="en-US"/>
        </w:rPr>
      </w:pPr>
    </w:p>
    <w:p w14:paraId="39C7AF01" w14:textId="77777777" w:rsidR="00A95BFC" w:rsidRDefault="00000000">
      <w:pPr>
        <w:spacing w:line="560" w:lineRule="exact"/>
        <w:ind w:firstLineChars="200" w:firstLine="640"/>
        <w:jc w:val="both"/>
        <w:rPr>
          <w:rFonts w:ascii="仿宋_GB2312" w:eastAsia="仿宋_GB2312" w:hAnsi="仿宋_GB2312" w:cs="仿宋_GB2312"/>
          <w:sz w:val="32"/>
          <w:szCs w:val="32"/>
          <w:lang w:val="en-US"/>
        </w:rPr>
      </w:pPr>
      <w:r>
        <w:rPr>
          <w:rFonts w:ascii="仿宋_GB2312" w:eastAsia="仿宋_GB2312" w:hAnsi="仿宋_GB2312" w:cs="仿宋_GB2312" w:hint="eastAsia"/>
          <w:sz w:val="32"/>
          <w:szCs w:val="32"/>
          <w:lang w:val="en-US"/>
        </w:rPr>
        <w:t>附件</w:t>
      </w:r>
      <w:r w:rsidRPr="00BF4A38">
        <w:rPr>
          <w:rFonts w:ascii="Times New Roman" w:eastAsia="仿宋_GB2312" w:hAnsi="Times New Roman" w:cs="仿宋_GB2312" w:hint="eastAsia"/>
          <w:sz w:val="32"/>
          <w:szCs w:val="32"/>
          <w:lang w:val="en-US"/>
        </w:rPr>
        <w:t>1</w:t>
      </w:r>
      <w:r>
        <w:rPr>
          <w:rFonts w:ascii="仿宋_GB2312" w:eastAsia="仿宋_GB2312" w:hAnsi="仿宋_GB2312" w:cs="仿宋_GB2312" w:hint="eastAsia"/>
          <w:sz w:val="32"/>
          <w:szCs w:val="32"/>
          <w:lang w:val="en-US"/>
        </w:rPr>
        <w:t>：《北京师范大学</w:t>
      </w:r>
      <w:r w:rsidRPr="00BF4A38">
        <w:rPr>
          <w:rFonts w:ascii="Times New Roman" w:eastAsia="仿宋_GB2312" w:hAnsi="Times New Roman" w:cs="仿宋_GB2312" w:hint="eastAsia"/>
          <w:sz w:val="32"/>
          <w:szCs w:val="32"/>
          <w:lang w:val="en-US"/>
        </w:rPr>
        <w:t>2022</w:t>
      </w:r>
      <w:r>
        <w:rPr>
          <w:rFonts w:ascii="仿宋_GB2312" w:eastAsia="仿宋_GB2312" w:hAnsi="仿宋_GB2312" w:cs="仿宋_GB2312" w:hint="eastAsia"/>
          <w:sz w:val="32"/>
          <w:szCs w:val="32"/>
          <w:lang w:val="en-US"/>
        </w:rPr>
        <w:t>-</w:t>
      </w:r>
      <w:r w:rsidRPr="00BF4A38">
        <w:rPr>
          <w:rFonts w:ascii="Times New Roman" w:eastAsia="仿宋_GB2312" w:hAnsi="Times New Roman" w:cs="仿宋_GB2312" w:hint="eastAsia"/>
          <w:sz w:val="32"/>
          <w:szCs w:val="32"/>
          <w:lang w:val="en-US"/>
        </w:rPr>
        <w:t>2023</w:t>
      </w:r>
      <w:r>
        <w:rPr>
          <w:rFonts w:ascii="仿宋_GB2312" w:eastAsia="仿宋_GB2312" w:hAnsi="仿宋_GB2312" w:cs="仿宋_GB2312" w:hint="eastAsia"/>
          <w:sz w:val="32"/>
          <w:szCs w:val="32"/>
          <w:lang w:val="en-US"/>
        </w:rPr>
        <w:t>学年“优秀研究生会”评比登记表》</w:t>
      </w:r>
    </w:p>
    <w:p w14:paraId="3C919E1B" w14:textId="77777777" w:rsidR="00A95BFC" w:rsidRDefault="00000000">
      <w:pPr>
        <w:spacing w:line="560" w:lineRule="exact"/>
        <w:ind w:firstLineChars="200" w:firstLine="640"/>
        <w:jc w:val="both"/>
        <w:rPr>
          <w:rFonts w:ascii="仿宋_GB2312" w:eastAsia="仿宋_GB2312" w:hAnsi="仿宋_GB2312" w:cs="仿宋_GB2312"/>
          <w:sz w:val="32"/>
          <w:szCs w:val="32"/>
          <w:lang w:val="en-US"/>
        </w:rPr>
      </w:pPr>
      <w:r>
        <w:rPr>
          <w:rFonts w:ascii="仿宋_GB2312" w:eastAsia="仿宋_GB2312" w:hAnsi="仿宋_GB2312" w:cs="仿宋_GB2312" w:hint="eastAsia"/>
          <w:sz w:val="32"/>
          <w:szCs w:val="32"/>
          <w:lang w:val="en-US"/>
        </w:rPr>
        <w:t>附件</w:t>
      </w:r>
      <w:r w:rsidRPr="00BF4A38">
        <w:rPr>
          <w:rFonts w:ascii="Times New Roman" w:eastAsia="仿宋_GB2312" w:hAnsi="Times New Roman" w:cs="仿宋_GB2312" w:hint="eastAsia"/>
          <w:sz w:val="32"/>
          <w:szCs w:val="32"/>
          <w:lang w:val="en-US"/>
        </w:rPr>
        <w:t>2</w:t>
      </w:r>
      <w:r>
        <w:rPr>
          <w:rFonts w:ascii="仿宋_GB2312" w:eastAsia="仿宋_GB2312" w:hAnsi="仿宋_GB2312" w:cs="仿宋_GB2312" w:hint="eastAsia"/>
          <w:sz w:val="32"/>
          <w:szCs w:val="32"/>
          <w:lang w:val="en-US"/>
        </w:rPr>
        <w:t>：支撑材料模板</w:t>
      </w:r>
    </w:p>
    <w:p w14:paraId="396B40C9" w14:textId="77777777" w:rsidR="00A95BFC" w:rsidRDefault="00000000">
      <w:pPr>
        <w:spacing w:line="560" w:lineRule="exact"/>
        <w:ind w:firstLineChars="200" w:firstLine="640"/>
        <w:jc w:val="both"/>
        <w:rPr>
          <w:rFonts w:ascii="仿宋_GB2312" w:eastAsia="仿宋_GB2312" w:hAnsi="仿宋_GB2312" w:cs="仿宋_GB2312"/>
          <w:sz w:val="32"/>
          <w:szCs w:val="32"/>
          <w:lang w:val="en-US"/>
        </w:rPr>
      </w:pPr>
      <w:r>
        <w:rPr>
          <w:rFonts w:ascii="仿宋_GB2312" w:eastAsia="仿宋_GB2312" w:hAnsi="仿宋_GB2312" w:cs="仿宋_GB2312" w:hint="eastAsia"/>
          <w:sz w:val="32"/>
          <w:szCs w:val="32"/>
          <w:lang w:val="en-US"/>
        </w:rPr>
        <w:t>附件</w:t>
      </w:r>
      <w:r w:rsidRPr="00BF4A38">
        <w:rPr>
          <w:rFonts w:ascii="Times New Roman" w:eastAsia="仿宋_GB2312" w:hAnsi="Times New Roman" w:cs="仿宋_GB2312" w:hint="eastAsia"/>
          <w:sz w:val="32"/>
          <w:szCs w:val="32"/>
          <w:lang w:val="en-US"/>
        </w:rPr>
        <w:t>3</w:t>
      </w:r>
      <w:r>
        <w:rPr>
          <w:rFonts w:ascii="仿宋_GB2312" w:eastAsia="仿宋_GB2312" w:hAnsi="仿宋_GB2312" w:cs="仿宋_GB2312" w:hint="eastAsia"/>
          <w:sz w:val="32"/>
          <w:szCs w:val="32"/>
          <w:lang w:val="en-US"/>
        </w:rPr>
        <w:t>：《北京师范大学</w:t>
      </w:r>
      <w:r w:rsidRPr="00BF4A38">
        <w:rPr>
          <w:rFonts w:ascii="Times New Roman" w:eastAsia="仿宋_GB2312" w:hAnsi="Times New Roman" w:cs="仿宋_GB2312" w:hint="eastAsia"/>
          <w:sz w:val="32"/>
          <w:szCs w:val="32"/>
          <w:lang w:val="en-US"/>
        </w:rPr>
        <w:t>2022</w:t>
      </w:r>
      <w:r>
        <w:rPr>
          <w:rFonts w:ascii="仿宋_GB2312" w:eastAsia="仿宋_GB2312" w:hAnsi="仿宋_GB2312" w:cs="仿宋_GB2312" w:hint="eastAsia"/>
          <w:sz w:val="32"/>
          <w:szCs w:val="32"/>
          <w:lang w:val="en-US"/>
        </w:rPr>
        <w:t>-</w:t>
      </w:r>
      <w:r w:rsidRPr="00BF4A38">
        <w:rPr>
          <w:rFonts w:ascii="Times New Roman" w:eastAsia="仿宋_GB2312" w:hAnsi="Times New Roman" w:cs="仿宋_GB2312" w:hint="eastAsia"/>
          <w:sz w:val="32"/>
          <w:szCs w:val="32"/>
          <w:lang w:val="en-US"/>
        </w:rPr>
        <w:t>2023</w:t>
      </w:r>
      <w:r>
        <w:rPr>
          <w:rFonts w:ascii="仿宋_GB2312" w:eastAsia="仿宋_GB2312" w:hAnsi="仿宋_GB2312" w:cs="仿宋_GB2312" w:hint="eastAsia"/>
          <w:sz w:val="32"/>
          <w:szCs w:val="32"/>
          <w:lang w:val="en-US"/>
        </w:rPr>
        <w:t>学年“优秀研究生会”评比细则》</w:t>
      </w:r>
    </w:p>
    <w:p w14:paraId="62A123BA" w14:textId="77777777" w:rsidR="00A95BFC" w:rsidRDefault="00A95BFC">
      <w:pPr>
        <w:spacing w:line="560" w:lineRule="exact"/>
        <w:ind w:firstLineChars="200" w:firstLine="640"/>
        <w:jc w:val="both"/>
        <w:rPr>
          <w:rFonts w:ascii="仿宋_GB2312" w:eastAsia="仿宋_GB2312" w:hAnsi="仿宋_GB2312" w:cs="仿宋_GB2312"/>
          <w:sz w:val="32"/>
          <w:szCs w:val="32"/>
          <w:lang w:val="en-US"/>
        </w:rPr>
      </w:pPr>
    </w:p>
    <w:p w14:paraId="5AE48610" w14:textId="77777777" w:rsidR="00A95BFC" w:rsidRDefault="00A95BFC">
      <w:pPr>
        <w:spacing w:line="560" w:lineRule="exact"/>
        <w:ind w:firstLineChars="200" w:firstLine="640"/>
        <w:jc w:val="both"/>
        <w:rPr>
          <w:rFonts w:ascii="仿宋_GB2312" w:eastAsia="仿宋_GB2312" w:hAnsi="仿宋_GB2312" w:cs="仿宋_GB2312"/>
          <w:sz w:val="32"/>
          <w:szCs w:val="32"/>
          <w:lang w:val="en-US"/>
        </w:rPr>
      </w:pPr>
    </w:p>
    <w:p w14:paraId="60270040" w14:textId="15D13A54" w:rsidR="00A95BFC" w:rsidRDefault="00231A32" w:rsidP="00231A32">
      <w:pPr>
        <w:tabs>
          <w:tab w:val="left" w:pos="8366"/>
        </w:tabs>
        <w:spacing w:line="360" w:lineRule="auto"/>
        <w:ind w:right="103" w:firstLineChars="1506" w:firstLine="4819"/>
        <w:jc w:val="center"/>
        <w:rPr>
          <w:rFonts w:ascii="仿宋_GB2312" w:eastAsia="仿宋_GB2312" w:hAnsi="方正仿宋_GB2312" w:cs="方正仿宋_GB2312"/>
          <w:bCs/>
          <w:sz w:val="32"/>
          <w:szCs w:val="32"/>
          <w:lang w:val="en-US"/>
        </w:rPr>
      </w:pPr>
      <w:r w:rsidRPr="00231A32">
        <w:rPr>
          <w:rFonts w:ascii="仿宋_GB2312" w:eastAsia="仿宋_GB2312" w:hAnsi="方正仿宋_GB2312" w:cs="方正仿宋_GB2312" w:hint="eastAsia"/>
          <w:bCs/>
          <w:sz w:val="32"/>
          <w:szCs w:val="32"/>
          <w:lang w:val="en-US"/>
        </w:rPr>
        <w:t>北京师范大学研究生会</w:t>
      </w:r>
    </w:p>
    <w:p w14:paraId="22A500B3" w14:textId="5103C3BB" w:rsidR="00231A32" w:rsidRPr="00231A32" w:rsidRDefault="00231A32" w:rsidP="00231A32">
      <w:pPr>
        <w:tabs>
          <w:tab w:val="left" w:pos="8366"/>
        </w:tabs>
        <w:spacing w:line="360" w:lineRule="auto"/>
        <w:ind w:right="103" w:firstLineChars="1506" w:firstLine="4819"/>
        <w:jc w:val="center"/>
        <w:rPr>
          <w:rFonts w:ascii="仿宋_GB2312" w:eastAsia="仿宋_GB2312" w:hAnsi="方正仿宋_GB2312" w:cs="方正仿宋_GB2312"/>
          <w:bCs/>
          <w:sz w:val="32"/>
          <w:szCs w:val="32"/>
          <w:lang w:val="en-US"/>
        </w:rPr>
      </w:pPr>
      <w:r>
        <w:rPr>
          <w:rFonts w:ascii="仿宋_GB2312" w:eastAsia="仿宋_GB2312" w:hAnsi="方正仿宋_GB2312" w:cs="方正仿宋_GB2312" w:hint="eastAsia"/>
          <w:bCs/>
          <w:sz w:val="32"/>
          <w:szCs w:val="32"/>
          <w:lang w:val="en-US"/>
        </w:rPr>
        <w:t>二〇二三年十一月一日</w:t>
      </w:r>
    </w:p>
    <w:p w14:paraId="5341750F" w14:textId="77777777" w:rsidR="00A95BFC" w:rsidRDefault="00A95BFC" w:rsidP="00231A32">
      <w:pPr>
        <w:tabs>
          <w:tab w:val="left" w:pos="8366"/>
        </w:tabs>
        <w:spacing w:line="360" w:lineRule="auto"/>
        <w:ind w:right="103" w:firstLineChars="1506" w:firstLine="5422"/>
        <w:rPr>
          <w:rFonts w:ascii="方正仿宋_GB2312" w:eastAsia="方正仿宋_GB2312" w:hAnsi="方正仿宋_GB2312" w:cs="方正仿宋_GB2312"/>
          <w:b/>
          <w:sz w:val="36"/>
          <w:lang w:val="en-US"/>
        </w:rPr>
      </w:pPr>
    </w:p>
    <w:p w14:paraId="1134AA2D" w14:textId="77777777" w:rsidR="00A95BFC" w:rsidRDefault="00000000">
      <w:pPr>
        <w:rPr>
          <w:rFonts w:ascii="方正仿宋_GB2312" w:eastAsia="方正仿宋_GB2312" w:hAnsi="方正仿宋_GB2312" w:cs="方正仿宋_GB2312"/>
          <w:b/>
          <w:sz w:val="36"/>
          <w:lang w:val="en-US"/>
        </w:rPr>
      </w:pPr>
      <w:r>
        <w:rPr>
          <w:rFonts w:ascii="方正仿宋_GB2312" w:eastAsia="方正仿宋_GB2312" w:hAnsi="方正仿宋_GB2312" w:cs="方正仿宋_GB2312" w:hint="eastAsia"/>
          <w:b/>
          <w:sz w:val="36"/>
          <w:lang w:val="en-US"/>
        </w:rPr>
        <w:br w:type="page"/>
      </w:r>
    </w:p>
    <w:p w14:paraId="2C713F24" w14:textId="1F21FD27" w:rsidR="00A95BFC" w:rsidRPr="008B7808" w:rsidRDefault="00000000">
      <w:pPr>
        <w:tabs>
          <w:tab w:val="left" w:pos="8366"/>
        </w:tabs>
        <w:spacing w:line="360" w:lineRule="auto"/>
        <w:ind w:right="103"/>
        <w:rPr>
          <w:rFonts w:ascii="Times New Roman" w:eastAsia="黑体" w:hAnsi="Times New Roman" w:cs="Times New Roman"/>
          <w:bCs/>
          <w:sz w:val="28"/>
          <w:szCs w:val="20"/>
          <w:lang w:val="en-US"/>
        </w:rPr>
      </w:pPr>
      <w:r w:rsidRPr="008B7808">
        <w:rPr>
          <w:rFonts w:ascii="Times New Roman" w:eastAsia="黑体" w:hAnsi="Times New Roman" w:cs="Times New Roman"/>
          <w:bCs/>
          <w:sz w:val="28"/>
          <w:szCs w:val="20"/>
          <w:lang w:val="en-US"/>
        </w:rPr>
        <w:lastRenderedPageBreak/>
        <w:t>附件</w:t>
      </w:r>
      <w:r w:rsidRPr="008B7808">
        <w:rPr>
          <w:rFonts w:ascii="Times New Roman" w:eastAsia="黑体" w:hAnsi="Times New Roman" w:cs="Times New Roman"/>
          <w:bCs/>
          <w:sz w:val="28"/>
          <w:szCs w:val="20"/>
          <w:lang w:val="en-US"/>
        </w:rPr>
        <w:t>1</w:t>
      </w:r>
    </w:p>
    <w:p w14:paraId="0F9003CD" w14:textId="77777777" w:rsidR="00A95BFC" w:rsidRDefault="00000000">
      <w:pPr>
        <w:spacing w:line="600" w:lineRule="exact"/>
        <w:jc w:val="center"/>
        <w:rPr>
          <w:rFonts w:ascii="方正小标宋简体" w:eastAsia="方正小标宋简体" w:hAnsi="方正小标宋简体" w:cs="方正小标宋简体"/>
          <w:sz w:val="32"/>
          <w:szCs w:val="40"/>
          <w:lang w:val="en-US"/>
        </w:rPr>
      </w:pPr>
      <w:r>
        <w:rPr>
          <w:rFonts w:ascii="方正小标宋简体" w:eastAsia="方正小标宋简体" w:hAnsi="方正小标宋简体" w:cs="方正小标宋简体" w:hint="eastAsia"/>
          <w:sz w:val="32"/>
          <w:szCs w:val="40"/>
          <w:lang w:val="en-US"/>
        </w:rPr>
        <w:t>北京师范大学</w:t>
      </w:r>
      <w:r w:rsidRPr="00BF4A38">
        <w:rPr>
          <w:rFonts w:ascii="Times New Roman" w:eastAsia="方正小标宋简体" w:hAnsi="Times New Roman" w:cs="方正小标宋简体" w:hint="eastAsia"/>
          <w:sz w:val="32"/>
          <w:szCs w:val="40"/>
          <w:lang w:val="en-US"/>
        </w:rPr>
        <w:t>2022</w:t>
      </w:r>
      <w:r>
        <w:rPr>
          <w:rFonts w:ascii="方正小标宋简体" w:eastAsia="方正小标宋简体" w:hAnsi="方正小标宋简体" w:cs="方正小标宋简体" w:hint="eastAsia"/>
          <w:sz w:val="32"/>
          <w:szCs w:val="40"/>
          <w:lang w:val="en-US"/>
        </w:rPr>
        <w:t>-</w:t>
      </w:r>
      <w:r w:rsidRPr="00BF4A38">
        <w:rPr>
          <w:rFonts w:ascii="Times New Roman" w:eastAsia="方正小标宋简体" w:hAnsi="Times New Roman" w:cs="方正小标宋简体" w:hint="eastAsia"/>
          <w:sz w:val="32"/>
          <w:szCs w:val="40"/>
          <w:lang w:val="en-US"/>
        </w:rPr>
        <w:t>2023</w:t>
      </w:r>
      <w:r>
        <w:rPr>
          <w:rFonts w:ascii="方正小标宋简体" w:eastAsia="方正小标宋简体" w:hAnsi="方正小标宋简体" w:cs="方正小标宋简体" w:hint="eastAsia"/>
          <w:sz w:val="32"/>
          <w:szCs w:val="40"/>
          <w:lang w:val="en-US"/>
        </w:rPr>
        <w:t>学年“优秀研究生会”评比登记表</w:t>
      </w:r>
    </w:p>
    <w:tbl>
      <w:tblPr>
        <w:tblStyle w:val="a9"/>
        <w:tblpPr w:leftFromText="180" w:rightFromText="180" w:vertAnchor="text" w:horzAnchor="margin" w:tblpXSpec="center" w:tblpY="539"/>
        <w:tblW w:w="9693" w:type="dxa"/>
        <w:tblLayout w:type="fixed"/>
        <w:tblLook w:val="04A0" w:firstRow="1" w:lastRow="0" w:firstColumn="1" w:lastColumn="0" w:noHBand="0" w:noVBand="1"/>
      </w:tblPr>
      <w:tblGrid>
        <w:gridCol w:w="518"/>
        <w:gridCol w:w="550"/>
        <w:gridCol w:w="457"/>
        <w:gridCol w:w="1173"/>
        <w:gridCol w:w="1026"/>
        <w:gridCol w:w="688"/>
        <w:gridCol w:w="411"/>
        <w:gridCol w:w="968"/>
        <w:gridCol w:w="2232"/>
        <w:gridCol w:w="1670"/>
      </w:tblGrid>
      <w:tr w:rsidR="00A95BFC" w14:paraId="09588BAE" w14:textId="77777777">
        <w:trPr>
          <w:trHeight w:val="587"/>
        </w:trPr>
        <w:tc>
          <w:tcPr>
            <w:tcW w:w="2698" w:type="dxa"/>
            <w:gridSpan w:val="4"/>
            <w:vAlign w:val="center"/>
          </w:tcPr>
          <w:p w14:paraId="22EE7A09" w14:textId="77777777" w:rsidR="00A95BFC" w:rsidRDefault="00000000">
            <w:pPr>
              <w:jc w:val="center"/>
              <w:rPr>
                <w:rFonts w:ascii="宋体" w:eastAsia="宋体" w:hAnsi="宋体" w:cs="宋体"/>
                <w:b/>
                <w:szCs w:val="21"/>
              </w:rPr>
            </w:pPr>
            <w:r>
              <w:rPr>
                <w:rFonts w:ascii="宋体" w:eastAsia="宋体" w:hAnsi="宋体" w:cs="宋体" w:hint="eastAsia"/>
                <w:b/>
                <w:szCs w:val="21"/>
                <w:lang w:val="en-US"/>
              </w:rPr>
              <w:t>院（系）研究生会</w:t>
            </w:r>
            <w:r>
              <w:rPr>
                <w:rFonts w:ascii="宋体" w:eastAsia="宋体" w:hAnsi="宋体" w:cs="宋体" w:hint="eastAsia"/>
                <w:b/>
                <w:szCs w:val="21"/>
              </w:rPr>
              <w:t>全称</w:t>
            </w:r>
          </w:p>
        </w:tc>
        <w:tc>
          <w:tcPr>
            <w:tcW w:w="6995" w:type="dxa"/>
            <w:gridSpan w:val="6"/>
            <w:vAlign w:val="center"/>
          </w:tcPr>
          <w:p w14:paraId="31CC6557" w14:textId="77777777" w:rsidR="00A95BFC" w:rsidRDefault="00A95BFC">
            <w:pPr>
              <w:jc w:val="center"/>
              <w:rPr>
                <w:rFonts w:ascii="宋体" w:eastAsia="宋体" w:hAnsi="宋体" w:cs="宋体"/>
                <w:b/>
                <w:szCs w:val="21"/>
              </w:rPr>
            </w:pPr>
          </w:p>
        </w:tc>
      </w:tr>
      <w:tr w:rsidR="00A95BFC" w14:paraId="26D8DF2D" w14:textId="77777777">
        <w:trPr>
          <w:trHeight w:val="587"/>
        </w:trPr>
        <w:tc>
          <w:tcPr>
            <w:tcW w:w="9693" w:type="dxa"/>
            <w:gridSpan w:val="10"/>
            <w:vAlign w:val="center"/>
          </w:tcPr>
          <w:p w14:paraId="24F35A38" w14:textId="77777777" w:rsidR="00A95BFC" w:rsidRDefault="00000000">
            <w:pPr>
              <w:jc w:val="center"/>
              <w:rPr>
                <w:rFonts w:ascii="宋体" w:eastAsia="宋体" w:hAnsi="宋体" w:cs="宋体"/>
                <w:b/>
                <w:szCs w:val="21"/>
              </w:rPr>
            </w:pPr>
            <w:r>
              <w:rPr>
                <w:rFonts w:ascii="宋体" w:eastAsia="宋体" w:hAnsi="宋体" w:cs="宋体" w:hint="eastAsia"/>
                <w:b/>
                <w:sz w:val="24"/>
                <w:szCs w:val="21"/>
              </w:rPr>
              <w:t>组织建设</w:t>
            </w:r>
          </w:p>
        </w:tc>
      </w:tr>
      <w:tr w:rsidR="00A95BFC" w14:paraId="20D980C2" w14:textId="77777777">
        <w:trPr>
          <w:trHeight w:val="532"/>
        </w:trPr>
        <w:tc>
          <w:tcPr>
            <w:tcW w:w="2698" w:type="dxa"/>
            <w:gridSpan w:val="4"/>
            <w:vAlign w:val="center"/>
          </w:tcPr>
          <w:p w14:paraId="68F68A1A" w14:textId="77777777" w:rsidR="00A95BFC" w:rsidRDefault="00000000">
            <w:pPr>
              <w:jc w:val="center"/>
              <w:rPr>
                <w:rFonts w:ascii="宋体" w:eastAsia="宋体" w:hAnsi="宋体" w:cs="宋体"/>
                <w:b/>
                <w:szCs w:val="21"/>
              </w:rPr>
            </w:pPr>
            <w:r>
              <w:rPr>
                <w:rFonts w:ascii="宋体" w:eastAsia="宋体" w:hAnsi="宋体" w:cs="宋体" w:hint="eastAsia"/>
                <w:b/>
                <w:szCs w:val="21"/>
                <w:lang w:val="en-US"/>
              </w:rPr>
              <w:t>最近一次</w:t>
            </w:r>
            <w:r>
              <w:rPr>
                <w:rFonts w:ascii="宋体" w:eastAsia="宋体" w:hAnsi="宋体" w:cs="宋体" w:hint="eastAsia"/>
                <w:b/>
                <w:szCs w:val="21"/>
              </w:rPr>
              <w:t>换届时间</w:t>
            </w:r>
          </w:p>
        </w:tc>
        <w:tc>
          <w:tcPr>
            <w:tcW w:w="1026" w:type="dxa"/>
            <w:vAlign w:val="center"/>
          </w:tcPr>
          <w:p w14:paraId="551CEF98" w14:textId="77777777" w:rsidR="00A95BFC" w:rsidRDefault="00A95BFC">
            <w:pPr>
              <w:jc w:val="center"/>
              <w:rPr>
                <w:rFonts w:ascii="宋体" w:eastAsia="宋体" w:hAnsi="宋体" w:cs="宋体"/>
                <w:b/>
                <w:szCs w:val="21"/>
              </w:rPr>
            </w:pPr>
          </w:p>
        </w:tc>
        <w:tc>
          <w:tcPr>
            <w:tcW w:w="2067" w:type="dxa"/>
            <w:gridSpan w:val="3"/>
            <w:vAlign w:val="center"/>
          </w:tcPr>
          <w:p w14:paraId="5220867D" w14:textId="77777777" w:rsidR="00A95BFC" w:rsidRDefault="00000000">
            <w:pPr>
              <w:jc w:val="center"/>
              <w:rPr>
                <w:rFonts w:ascii="宋体" w:eastAsia="宋体" w:hAnsi="宋体" w:cs="宋体"/>
                <w:b/>
                <w:szCs w:val="21"/>
              </w:rPr>
            </w:pPr>
            <w:r>
              <w:rPr>
                <w:rFonts w:ascii="宋体" w:eastAsia="宋体" w:hAnsi="宋体" w:cs="宋体" w:hint="eastAsia"/>
                <w:b/>
                <w:szCs w:val="21"/>
              </w:rPr>
              <w:t>本届任期</w:t>
            </w:r>
          </w:p>
        </w:tc>
        <w:tc>
          <w:tcPr>
            <w:tcW w:w="3902" w:type="dxa"/>
            <w:gridSpan w:val="2"/>
            <w:vAlign w:val="center"/>
          </w:tcPr>
          <w:p w14:paraId="44D4554F" w14:textId="77777777" w:rsidR="00A95BFC" w:rsidRDefault="00000000">
            <w:pPr>
              <w:jc w:val="center"/>
              <w:rPr>
                <w:rFonts w:ascii="宋体" w:eastAsia="宋体" w:hAnsi="宋体" w:cs="宋体"/>
                <w:b/>
                <w:szCs w:val="21"/>
              </w:rPr>
            </w:pPr>
            <w:r>
              <w:rPr>
                <w:rFonts w:ascii="宋体" w:eastAsia="宋体" w:hAnsi="宋体" w:cs="宋体" w:hint="eastAsia"/>
                <w:b/>
                <w:szCs w:val="21"/>
              </w:rPr>
              <w:t>年   月  ——   年   月</w:t>
            </w:r>
          </w:p>
        </w:tc>
      </w:tr>
      <w:tr w:rsidR="00A95BFC" w14:paraId="29FA7ECC" w14:textId="77777777">
        <w:trPr>
          <w:trHeight w:val="532"/>
        </w:trPr>
        <w:tc>
          <w:tcPr>
            <w:tcW w:w="2698" w:type="dxa"/>
            <w:gridSpan w:val="4"/>
            <w:vAlign w:val="center"/>
          </w:tcPr>
          <w:p w14:paraId="532D49C6" w14:textId="77777777" w:rsidR="00A95BFC" w:rsidRDefault="00000000">
            <w:pPr>
              <w:jc w:val="center"/>
              <w:rPr>
                <w:rFonts w:ascii="宋体" w:eastAsia="宋体" w:hAnsi="宋体" w:cs="宋体"/>
                <w:b/>
                <w:szCs w:val="21"/>
                <w:lang w:val="en-US"/>
              </w:rPr>
            </w:pPr>
            <w:r>
              <w:rPr>
                <w:rFonts w:ascii="宋体" w:eastAsia="宋体" w:hAnsi="宋体" w:cs="宋体" w:hint="eastAsia"/>
                <w:b/>
                <w:szCs w:val="21"/>
                <w:lang w:val="en-US"/>
              </w:rPr>
              <w:t>指导老师</w:t>
            </w:r>
          </w:p>
        </w:tc>
        <w:tc>
          <w:tcPr>
            <w:tcW w:w="1026" w:type="dxa"/>
            <w:vAlign w:val="center"/>
          </w:tcPr>
          <w:p w14:paraId="0B740CB8" w14:textId="77777777" w:rsidR="00A95BFC" w:rsidRDefault="00A95BFC">
            <w:pPr>
              <w:jc w:val="center"/>
              <w:rPr>
                <w:rFonts w:ascii="宋体" w:eastAsia="宋体" w:hAnsi="宋体" w:cs="宋体"/>
                <w:b/>
                <w:szCs w:val="21"/>
              </w:rPr>
            </w:pPr>
          </w:p>
        </w:tc>
        <w:tc>
          <w:tcPr>
            <w:tcW w:w="2067" w:type="dxa"/>
            <w:gridSpan w:val="3"/>
            <w:vAlign w:val="center"/>
          </w:tcPr>
          <w:p w14:paraId="7E18B5DF" w14:textId="77777777" w:rsidR="00A95BFC" w:rsidRDefault="00000000">
            <w:pPr>
              <w:jc w:val="center"/>
              <w:rPr>
                <w:rFonts w:ascii="宋体" w:eastAsia="宋体" w:hAnsi="宋体" w:cs="宋体"/>
                <w:b/>
                <w:szCs w:val="21"/>
                <w:lang w:val="en-US"/>
              </w:rPr>
            </w:pPr>
            <w:r>
              <w:rPr>
                <w:rFonts w:ascii="宋体" w:eastAsia="宋体" w:hAnsi="宋体" w:cs="宋体" w:hint="eastAsia"/>
                <w:b/>
                <w:szCs w:val="21"/>
                <w:lang w:val="en-US"/>
              </w:rPr>
              <w:t>秘书长</w:t>
            </w:r>
          </w:p>
        </w:tc>
        <w:tc>
          <w:tcPr>
            <w:tcW w:w="3902" w:type="dxa"/>
            <w:gridSpan w:val="2"/>
            <w:vAlign w:val="center"/>
          </w:tcPr>
          <w:p w14:paraId="150633B6" w14:textId="77777777" w:rsidR="00A95BFC" w:rsidRDefault="00A95BFC">
            <w:pPr>
              <w:jc w:val="center"/>
              <w:rPr>
                <w:rFonts w:ascii="宋体" w:eastAsia="宋体" w:hAnsi="宋体" w:cs="宋体"/>
                <w:b/>
                <w:szCs w:val="21"/>
              </w:rPr>
            </w:pPr>
          </w:p>
        </w:tc>
      </w:tr>
      <w:tr w:rsidR="00A95BFC" w14:paraId="451B91B4" w14:textId="77777777">
        <w:trPr>
          <w:trHeight w:val="587"/>
        </w:trPr>
        <w:tc>
          <w:tcPr>
            <w:tcW w:w="518" w:type="dxa"/>
            <w:vMerge w:val="restart"/>
            <w:vAlign w:val="center"/>
          </w:tcPr>
          <w:p w14:paraId="09DF1BFF" w14:textId="77777777" w:rsidR="00A95BFC" w:rsidRDefault="00000000">
            <w:pPr>
              <w:jc w:val="center"/>
              <w:rPr>
                <w:rFonts w:ascii="宋体" w:eastAsia="宋体" w:hAnsi="宋体" w:cs="宋体"/>
                <w:b/>
                <w:szCs w:val="21"/>
              </w:rPr>
            </w:pPr>
            <w:r>
              <w:rPr>
                <w:rFonts w:ascii="宋体" w:eastAsia="宋体" w:hAnsi="宋体" w:cs="宋体" w:hint="eastAsia"/>
                <w:b/>
                <w:szCs w:val="21"/>
                <w:lang w:val="en-US"/>
              </w:rPr>
              <w:t>本届目前</w:t>
            </w:r>
            <w:r>
              <w:rPr>
                <w:rFonts w:ascii="宋体" w:eastAsia="宋体" w:hAnsi="宋体" w:cs="宋体" w:hint="eastAsia"/>
                <w:b/>
                <w:szCs w:val="21"/>
              </w:rPr>
              <w:t>机</w:t>
            </w:r>
          </w:p>
          <w:p w14:paraId="4F41CED7" w14:textId="77777777" w:rsidR="00A95BFC" w:rsidRDefault="00000000">
            <w:pPr>
              <w:jc w:val="center"/>
              <w:rPr>
                <w:rFonts w:ascii="宋体" w:eastAsia="宋体" w:hAnsi="宋体" w:cs="宋体"/>
                <w:b/>
                <w:szCs w:val="21"/>
              </w:rPr>
            </w:pPr>
            <w:r>
              <w:rPr>
                <w:rFonts w:ascii="宋体" w:eastAsia="宋体" w:hAnsi="宋体" w:cs="宋体" w:hint="eastAsia"/>
                <w:b/>
                <w:szCs w:val="21"/>
              </w:rPr>
              <w:t>构</w:t>
            </w:r>
          </w:p>
          <w:p w14:paraId="2AA8F9B4" w14:textId="77777777" w:rsidR="00A95BFC" w:rsidRDefault="00000000">
            <w:pPr>
              <w:jc w:val="center"/>
              <w:rPr>
                <w:rFonts w:ascii="宋体" w:eastAsia="宋体" w:hAnsi="宋体" w:cs="宋体"/>
                <w:b/>
                <w:szCs w:val="21"/>
              </w:rPr>
            </w:pPr>
            <w:r>
              <w:rPr>
                <w:rFonts w:ascii="宋体" w:eastAsia="宋体" w:hAnsi="宋体" w:cs="宋体" w:hint="eastAsia"/>
                <w:b/>
                <w:szCs w:val="21"/>
              </w:rPr>
              <w:t>设</w:t>
            </w:r>
          </w:p>
          <w:p w14:paraId="2F8041F0" w14:textId="77777777" w:rsidR="00A95BFC" w:rsidRDefault="00000000">
            <w:pPr>
              <w:jc w:val="center"/>
              <w:rPr>
                <w:rFonts w:ascii="宋体" w:eastAsia="宋体" w:hAnsi="宋体" w:cs="宋体"/>
                <w:b/>
                <w:szCs w:val="21"/>
              </w:rPr>
            </w:pPr>
            <w:r>
              <w:rPr>
                <w:rFonts w:ascii="宋体" w:eastAsia="宋体" w:hAnsi="宋体" w:cs="宋体" w:hint="eastAsia"/>
                <w:b/>
                <w:szCs w:val="21"/>
              </w:rPr>
              <w:t>置</w:t>
            </w:r>
          </w:p>
        </w:tc>
        <w:tc>
          <w:tcPr>
            <w:tcW w:w="2180" w:type="dxa"/>
            <w:gridSpan w:val="3"/>
            <w:vAlign w:val="center"/>
          </w:tcPr>
          <w:p w14:paraId="666E5BF7" w14:textId="77777777" w:rsidR="00A95BFC" w:rsidRDefault="00000000">
            <w:pPr>
              <w:jc w:val="center"/>
              <w:rPr>
                <w:rFonts w:ascii="宋体" w:eastAsia="宋体" w:hAnsi="宋体" w:cs="宋体"/>
                <w:b/>
                <w:szCs w:val="21"/>
              </w:rPr>
            </w:pPr>
            <w:r>
              <w:rPr>
                <w:rFonts w:ascii="宋体" w:eastAsia="宋体" w:hAnsi="宋体" w:cs="宋体" w:hint="eastAsia"/>
                <w:b/>
                <w:szCs w:val="21"/>
              </w:rPr>
              <w:t>职位</w:t>
            </w:r>
          </w:p>
        </w:tc>
        <w:tc>
          <w:tcPr>
            <w:tcW w:w="1026" w:type="dxa"/>
            <w:vAlign w:val="center"/>
          </w:tcPr>
          <w:p w14:paraId="32CB1362" w14:textId="77777777" w:rsidR="00A95BFC" w:rsidRDefault="00000000">
            <w:pPr>
              <w:jc w:val="center"/>
              <w:rPr>
                <w:rFonts w:ascii="宋体" w:eastAsia="宋体" w:hAnsi="宋体" w:cs="宋体"/>
                <w:b/>
                <w:szCs w:val="21"/>
              </w:rPr>
            </w:pPr>
            <w:r>
              <w:rPr>
                <w:rFonts w:ascii="宋体" w:eastAsia="宋体" w:hAnsi="宋体" w:cs="宋体" w:hint="eastAsia"/>
                <w:b/>
                <w:szCs w:val="21"/>
              </w:rPr>
              <w:t>姓名</w:t>
            </w:r>
          </w:p>
        </w:tc>
        <w:tc>
          <w:tcPr>
            <w:tcW w:w="1099" w:type="dxa"/>
            <w:gridSpan w:val="2"/>
            <w:vAlign w:val="center"/>
          </w:tcPr>
          <w:p w14:paraId="33B36BB9" w14:textId="77777777" w:rsidR="00A95BFC" w:rsidRDefault="00000000">
            <w:pPr>
              <w:jc w:val="center"/>
              <w:rPr>
                <w:rFonts w:ascii="宋体" w:eastAsia="宋体" w:hAnsi="宋体" w:cs="宋体"/>
                <w:b/>
                <w:szCs w:val="21"/>
              </w:rPr>
            </w:pPr>
            <w:r>
              <w:rPr>
                <w:rFonts w:ascii="宋体" w:eastAsia="宋体" w:hAnsi="宋体" w:cs="宋体" w:hint="eastAsia"/>
                <w:b/>
                <w:szCs w:val="21"/>
              </w:rPr>
              <w:t>年级</w:t>
            </w:r>
          </w:p>
        </w:tc>
        <w:tc>
          <w:tcPr>
            <w:tcW w:w="968" w:type="dxa"/>
            <w:vAlign w:val="center"/>
          </w:tcPr>
          <w:p w14:paraId="053858E0" w14:textId="77777777" w:rsidR="00A95BFC" w:rsidRDefault="00000000">
            <w:pPr>
              <w:jc w:val="center"/>
              <w:rPr>
                <w:rFonts w:ascii="宋体" w:eastAsia="宋体" w:hAnsi="宋体" w:cs="宋体"/>
                <w:b/>
                <w:szCs w:val="21"/>
              </w:rPr>
            </w:pPr>
            <w:r>
              <w:rPr>
                <w:rFonts w:ascii="宋体" w:eastAsia="宋体" w:hAnsi="宋体" w:cs="宋体" w:hint="eastAsia"/>
                <w:b/>
                <w:szCs w:val="21"/>
              </w:rPr>
              <w:t>硕/博</w:t>
            </w:r>
          </w:p>
        </w:tc>
        <w:tc>
          <w:tcPr>
            <w:tcW w:w="2232" w:type="dxa"/>
            <w:vAlign w:val="center"/>
          </w:tcPr>
          <w:p w14:paraId="5DB6337C" w14:textId="77777777" w:rsidR="00A95BFC" w:rsidRDefault="00000000">
            <w:pPr>
              <w:jc w:val="center"/>
              <w:rPr>
                <w:rFonts w:ascii="宋体" w:eastAsia="宋体" w:hAnsi="宋体" w:cs="宋体"/>
                <w:b/>
                <w:szCs w:val="21"/>
                <w:lang w:val="en-US"/>
              </w:rPr>
            </w:pPr>
            <w:r>
              <w:rPr>
                <w:rFonts w:ascii="宋体" w:eastAsia="宋体" w:hAnsi="宋体" w:cs="宋体" w:hint="eastAsia"/>
                <w:b/>
                <w:szCs w:val="21"/>
                <w:lang w:val="en-US"/>
              </w:rPr>
              <w:t>政治面貌</w:t>
            </w:r>
          </w:p>
        </w:tc>
        <w:tc>
          <w:tcPr>
            <w:tcW w:w="1670" w:type="dxa"/>
            <w:vAlign w:val="center"/>
          </w:tcPr>
          <w:p w14:paraId="31E1F909" w14:textId="77777777" w:rsidR="00A95BFC" w:rsidRDefault="00000000">
            <w:pPr>
              <w:jc w:val="center"/>
              <w:rPr>
                <w:rFonts w:ascii="宋体" w:eastAsia="宋体" w:hAnsi="宋体" w:cs="宋体"/>
                <w:b/>
                <w:szCs w:val="21"/>
              </w:rPr>
            </w:pPr>
            <w:r>
              <w:rPr>
                <w:rFonts w:ascii="宋体" w:eastAsia="宋体" w:hAnsi="宋体" w:cs="宋体" w:hint="eastAsia"/>
                <w:b/>
                <w:szCs w:val="21"/>
              </w:rPr>
              <w:t>分工/职责</w:t>
            </w:r>
          </w:p>
        </w:tc>
      </w:tr>
      <w:tr w:rsidR="00A95BFC" w14:paraId="4DF03C0E" w14:textId="77777777">
        <w:trPr>
          <w:trHeight w:val="388"/>
        </w:trPr>
        <w:tc>
          <w:tcPr>
            <w:tcW w:w="518" w:type="dxa"/>
            <w:vMerge/>
            <w:vAlign w:val="center"/>
          </w:tcPr>
          <w:p w14:paraId="4DB19283" w14:textId="77777777" w:rsidR="00A95BFC" w:rsidRDefault="00A95BFC">
            <w:pPr>
              <w:jc w:val="center"/>
              <w:rPr>
                <w:rFonts w:ascii="宋体" w:eastAsia="宋体" w:hAnsi="宋体" w:cs="宋体"/>
                <w:b/>
                <w:szCs w:val="21"/>
              </w:rPr>
            </w:pPr>
          </w:p>
        </w:tc>
        <w:tc>
          <w:tcPr>
            <w:tcW w:w="550" w:type="dxa"/>
            <w:vMerge w:val="restart"/>
            <w:vAlign w:val="center"/>
          </w:tcPr>
          <w:p w14:paraId="304E898D" w14:textId="77777777" w:rsidR="00A95BFC" w:rsidRDefault="00000000">
            <w:pPr>
              <w:jc w:val="center"/>
              <w:rPr>
                <w:rFonts w:ascii="宋体" w:eastAsia="宋体" w:hAnsi="宋体" w:cs="宋体"/>
                <w:b/>
                <w:szCs w:val="21"/>
              </w:rPr>
            </w:pPr>
            <w:r>
              <w:rPr>
                <w:rFonts w:ascii="宋体" w:eastAsia="宋体" w:hAnsi="宋体" w:cs="宋体" w:hint="eastAsia"/>
                <w:b/>
                <w:szCs w:val="21"/>
              </w:rPr>
              <w:t>主</w:t>
            </w:r>
          </w:p>
          <w:p w14:paraId="4FFFB785" w14:textId="77777777" w:rsidR="00A95BFC" w:rsidRDefault="00000000">
            <w:pPr>
              <w:jc w:val="center"/>
              <w:rPr>
                <w:rFonts w:ascii="宋体" w:eastAsia="宋体" w:hAnsi="宋体" w:cs="宋体"/>
                <w:b/>
                <w:szCs w:val="21"/>
              </w:rPr>
            </w:pPr>
            <w:r>
              <w:rPr>
                <w:rFonts w:ascii="宋体" w:eastAsia="宋体" w:hAnsi="宋体" w:cs="宋体" w:hint="eastAsia"/>
                <w:b/>
                <w:szCs w:val="21"/>
              </w:rPr>
              <w:t>席</w:t>
            </w:r>
          </w:p>
          <w:p w14:paraId="2030463B" w14:textId="77777777" w:rsidR="00A95BFC" w:rsidRDefault="00000000">
            <w:pPr>
              <w:jc w:val="center"/>
              <w:rPr>
                <w:rFonts w:ascii="宋体" w:eastAsia="宋体" w:hAnsi="宋体" w:cs="宋体"/>
                <w:b/>
                <w:szCs w:val="21"/>
              </w:rPr>
            </w:pPr>
            <w:r>
              <w:rPr>
                <w:rFonts w:ascii="宋体" w:eastAsia="宋体" w:hAnsi="宋体" w:cs="宋体" w:hint="eastAsia"/>
                <w:b/>
                <w:szCs w:val="21"/>
              </w:rPr>
              <w:t>团</w:t>
            </w:r>
          </w:p>
        </w:tc>
        <w:tc>
          <w:tcPr>
            <w:tcW w:w="1630" w:type="dxa"/>
            <w:gridSpan w:val="2"/>
            <w:vAlign w:val="center"/>
          </w:tcPr>
          <w:p w14:paraId="770301E6" w14:textId="77777777" w:rsidR="00A95BFC" w:rsidRDefault="00A95BFC">
            <w:pPr>
              <w:jc w:val="center"/>
              <w:rPr>
                <w:rFonts w:ascii="宋体" w:eastAsia="宋体" w:hAnsi="宋体" w:cs="宋体"/>
                <w:b/>
                <w:szCs w:val="21"/>
              </w:rPr>
            </w:pPr>
          </w:p>
        </w:tc>
        <w:tc>
          <w:tcPr>
            <w:tcW w:w="1026" w:type="dxa"/>
            <w:vAlign w:val="center"/>
          </w:tcPr>
          <w:p w14:paraId="496CC4CC" w14:textId="77777777" w:rsidR="00A95BFC" w:rsidRDefault="00A95BFC">
            <w:pPr>
              <w:jc w:val="center"/>
              <w:rPr>
                <w:rFonts w:ascii="宋体" w:eastAsia="宋体" w:hAnsi="宋体" w:cs="宋体"/>
                <w:b/>
                <w:szCs w:val="21"/>
              </w:rPr>
            </w:pPr>
          </w:p>
        </w:tc>
        <w:tc>
          <w:tcPr>
            <w:tcW w:w="1099" w:type="dxa"/>
            <w:gridSpan w:val="2"/>
            <w:vAlign w:val="center"/>
          </w:tcPr>
          <w:p w14:paraId="6CC6A3D8" w14:textId="77777777" w:rsidR="00A95BFC" w:rsidRDefault="00A95BFC">
            <w:pPr>
              <w:jc w:val="center"/>
              <w:rPr>
                <w:rFonts w:ascii="宋体" w:eastAsia="宋体" w:hAnsi="宋体" w:cs="宋体"/>
                <w:b/>
                <w:szCs w:val="21"/>
              </w:rPr>
            </w:pPr>
          </w:p>
        </w:tc>
        <w:tc>
          <w:tcPr>
            <w:tcW w:w="968" w:type="dxa"/>
            <w:vAlign w:val="center"/>
          </w:tcPr>
          <w:p w14:paraId="1B88783A" w14:textId="77777777" w:rsidR="00A95BFC" w:rsidRDefault="00A95BFC">
            <w:pPr>
              <w:jc w:val="center"/>
              <w:rPr>
                <w:rFonts w:ascii="宋体" w:eastAsia="宋体" w:hAnsi="宋体" w:cs="宋体"/>
                <w:b/>
                <w:szCs w:val="21"/>
              </w:rPr>
            </w:pPr>
          </w:p>
        </w:tc>
        <w:tc>
          <w:tcPr>
            <w:tcW w:w="2232" w:type="dxa"/>
            <w:vAlign w:val="center"/>
          </w:tcPr>
          <w:p w14:paraId="5D790C21" w14:textId="77777777" w:rsidR="00A95BFC" w:rsidRDefault="00A95BFC">
            <w:pPr>
              <w:jc w:val="center"/>
              <w:rPr>
                <w:rFonts w:ascii="宋体" w:eastAsia="宋体" w:hAnsi="宋体" w:cs="宋体"/>
                <w:b/>
                <w:szCs w:val="21"/>
              </w:rPr>
            </w:pPr>
          </w:p>
        </w:tc>
        <w:tc>
          <w:tcPr>
            <w:tcW w:w="1670" w:type="dxa"/>
            <w:vAlign w:val="center"/>
          </w:tcPr>
          <w:p w14:paraId="07D33DA3" w14:textId="77777777" w:rsidR="00A95BFC" w:rsidRDefault="00A95BFC">
            <w:pPr>
              <w:jc w:val="center"/>
              <w:rPr>
                <w:rFonts w:ascii="宋体" w:eastAsia="宋体" w:hAnsi="宋体" w:cs="宋体"/>
                <w:b/>
                <w:szCs w:val="21"/>
              </w:rPr>
            </w:pPr>
          </w:p>
        </w:tc>
      </w:tr>
      <w:tr w:rsidR="00A95BFC" w14:paraId="53178F64" w14:textId="77777777">
        <w:trPr>
          <w:trHeight w:val="284"/>
        </w:trPr>
        <w:tc>
          <w:tcPr>
            <w:tcW w:w="518" w:type="dxa"/>
            <w:vMerge/>
            <w:vAlign w:val="center"/>
          </w:tcPr>
          <w:p w14:paraId="143CB483" w14:textId="77777777" w:rsidR="00A95BFC" w:rsidRDefault="00A95BFC">
            <w:pPr>
              <w:jc w:val="center"/>
              <w:rPr>
                <w:rFonts w:ascii="宋体" w:eastAsia="宋体" w:hAnsi="宋体" w:cs="宋体"/>
                <w:b/>
                <w:szCs w:val="21"/>
              </w:rPr>
            </w:pPr>
          </w:p>
        </w:tc>
        <w:tc>
          <w:tcPr>
            <w:tcW w:w="550" w:type="dxa"/>
            <w:vMerge/>
            <w:vAlign w:val="center"/>
          </w:tcPr>
          <w:p w14:paraId="77E5CDBE" w14:textId="77777777" w:rsidR="00A95BFC" w:rsidRDefault="00A95BFC">
            <w:pPr>
              <w:jc w:val="center"/>
              <w:rPr>
                <w:rFonts w:ascii="宋体" w:eastAsia="宋体" w:hAnsi="宋体" w:cs="宋体"/>
                <w:b/>
                <w:szCs w:val="21"/>
              </w:rPr>
            </w:pPr>
          </w:p>
        </w:tc>
        <w:tc>
          <w:tcPr>
            <w:tcW w:w="1630" w:type="dxa"/>
            <w:gridSpan w:val="2"/>
            <w:vAlign w:val="center"/>
          </w:tcPr>
          <w:p w14:paraId="4612EF27" w14:textId="77777777" w:rsidR="00A95BFC" w:rsidRDefault="00A95BFC">
            <w:pPr>
              <w:jc w:val="center"/>
              <w:rPr>
                <w:rFonts w:ascii="宋体" w:eastAsia="宋体" w:hAnsi="宋体" w:cs="宋体"/>
                <w:b/>
                <w:szCs w:val="21"/>
              </w:rPr>
            </w:pPr>
          </w:p>
        </w:tc>
        <w:tc>
          <w:tcPr>
            <w:tcW w:w="1026" w:type="dxa"/>
            <w:vAlign w:val="center"/>
          </w:tcPr>
          <w:p w14:paraId="5F6D9231" w14:textId="77777777" w:rsidR="00A95BFC" w:rsidRDefault="00A95BFC">
            <w:pPr>
              <w:jc w:val="center"/>
              <w:rPr>
                <w:rFonts w:ascii="宋体" w:eastAsia="宋体" w:hAnsi="宋体" w:cs="宋体"/>
                <w:b/>
                <w:szCs w:val="21"/>
              </w:rPr>
            </w:pPr>
          </w:p>
        </w:tc>
        <w:tc>
          <w:tcPr>
            <w:tcW w:w="1099" w:type="dxa"/>
            <w:gridSpan w:val="2"/>
            <w:vAlign w:val="center"/>
          </w:tcPr>
          <w:p w14:paraId="098E58A4" w14:textId="77777777" w:rsidR="00A95BFC" w:rsidRDefault="00A95BFC">
            <w:pPr>
              <w:jc w:val="center"/>
              <w:rPr>
                <w:rFonts w:ascii="宋体" w:eastAsia="宋体" w:hAnsi="宋体" w:cs="宋体"/>
                <w:b/>
                <w:szCs w:val="21"/>
              </w:rPr>
            </w:pPr>
          </w:p>
        </w:tc>
        <w:tc>
          <w:tcPr>
            <w:tcW w:w="968" w:type="dxa"/>
            <w:vAlign w:val="center"/>
          </w:tcPr>
          <w:p w14:paraId="34EB4234" w14:textId="77777777" w:rsidR="00A95BFC" w:rsidRDefault="00A95BFC">
            <w:pPr>
              <w:jc w:val="center"/>
              <w:rPr>
                <w:rFonts w:ascii="宋体" w:eastAsia="宋体" w:hAnsi="宋体" w:cs="宋体"/>
                <w:b/>
                <w:szCs w:val="21"/>
              </w:rPr>
            </w:pPr>
          </w:p>
        </w:tc>
        <w:tc>
          <w:tcPr>
            <w:tcW w:w="2232" w:type="dxa"/>
            <w:vAlign w:val="center"/>
          </w:tcPr>
          <w:p w14:paraId="40578854" w14:textId="77777777" w:rsidR="00A95BFC" w:rsidRDefault="00A95BFC">
            <w:pPr>
              <w:jc w:val="center"/>
              <w:rPr>
                <w:rFonts w:ascii="宋体" w:eastAsia="宋体" w:hAnsi="宋体" w:cs="宋体"/>
                <w:b/>
                <w:szCs w:val="21"/>
              </w:rPr>
            </w:pPr>
          </w:p>
        </w:tc>
        <w:tc>
          <w:tcPr>
            <w:tcW w:w="1670" w:type="dxa"/>
            <w:vAlign w:val="center"/>
          </w:tcPr>
          <w:p w14:paraId="7915C445" w14:textId="77777777" w:rsidR="00A95BFC" w:rsidRDefault="00A95BFC">
            <w:pPr>
              <w:jc w:val="center"/>
              <w:rPr>
                <w:rFonts w:ascii="宋体" w:eastAsia="宋体" w:hAnsi="宋体" w:cs="宋体"/>
                <w:b/>
                <w:szCs w:val="21"/>
              </w:rPr>
            </w:pPr>
          </w:p>
        </w:tc>
      </w:tr>
      <w:tr w:rsidR="00A95BFC" w14:paraId="6CF8071C" w14:textId="77777777">
        <w:trPr>
          <w:trHeight w:val="90"/>
        </w:trPr>
        <w:tc>
          <w:tcPr>
            <w:tcW w:w="518" w:type="dxa"/>
            <w:vMerge/>
            <w:vAlign w:val="center"/>
          </w:tcPr>
          <w:p w14:paraId="49E4C0C6" w14:textId="77777777" w:rsidR="00A95BFC" w:rsidRDefault="00A95BFC">
            <w:pPr>
              <w:jc w:val="center"/>
              <w:rPr>
                <w:rFonts w:ascii="宋体" w:eastAsia="宋体" w:hAnsi="宋体" w:cs="宋体"/>
                <w:b/>
                <w:szCs w:val="21"/>
              </w:rPr>
            </w:pPr>
          </w:p>
        </w:tc>
        <w:tc>
          <w:tcPr>
            <w:tcW w:w="550" w:type="dxa"/>
            <w:vMerge/>
            <w:vAlign w:val="center"/>
          </w:tcPr>
          <w:p w14:paraId="67C456C6" w14:textId="77777777" w:rsidR="00A95BFC" w:rsidRDefault="00A95BFC">
            <w:pPr>
              <w:jc w:val="center"/>
              <w:rPr>
                <w:rFonts w:ascii="宋体" w:eastAsia="宋体" w:hAnsi="宋体" w:cs="宋体"/>
                <w:b/>
                <w:szCs w:val="21"/>
              </w:rPr>
            </w:pPr>
          </w:p>
        </w:tc>
        <w:tc>
          <w:tcPr>
            <w:tcW w:w="1630" w:type="dxa"/>
            <w:gridSpan w:val="2"/>
            <w:vAlign w:val="center"/>
          </w:tcPr>
          <w:p w14:paraId="7241EAE1" w14:textId="77777777" w:rsidR="00A95BFC" w:rsidRDefault="00A95BFC">
            <w:pPr>
              <w:jc w:val="center"/>
              <w:rPr>
                <w:rFonts w:ascii="宋体" w:eastAsia="宋体" w:hAnsi="宋体" w:cs="宋体"/>
                <w:b/>
                <w:szCs w:val="21"/>
              </w:rPr>
            </w:pPr>
          </w:p>
        </w:tc>
        <w:tc>
          <w:tcPr>
            <w:tcW w:w="1026" w:type="dxa"/>
            <w:vAlign w:val="center"/>
          </w:tcPr>
          <w:p w14:paraId="65DCAABA" w14:textId="77777777" w:rsidR="00A95BFC" w:rsidRDefault="00A95BFC">
            <w:pPr>
              <w:jc w:val="center"/>
              <w:rPr>
                <w:rFonts w:ascii="宋体" w:eastAsia="宋体" w:hAnsi="宋体" w:cs="宋体"/>
                <w:b/>
                <w:szCs w:val="21"/>
              </w:rPr>
            </w:pPr>
          </w:p>
        </w:tc>
        <w:tc>
          <w:tcPr>
            <w:tcW w:w="1099" w:type="dxa"/>
            <w:gridSpan w:val="2"/>
            <w:vAlign w:val="center"/>
          </w:tcPr>
          <w:p w14:paraId="5D8E9E79" w14:textId="77777777" w:rsidR="00A95BFC" w:rsidRDefault="00A95BFC">
            <w:pPr>
              <w:jc w:val="center"/>
              <w:rPr>
                <w:rFonts w:ascii="宋体" w:eastAsia="宋体" w:hAnsi="宋体" w:cs="宋体"/>
                <w:b/>
                <w:szCs w:val="21"/>
              </w:rPr>
            </w:pPr>
          </w:p>
        </w:tc>
        <w:tc>
          <w:tcPr>
            <w:tcW w:w="968" w:type="dxa"/>
            <w:vAlign w:val="center"/>
          </w:tcPr>
          <w:p w14:paraId="4362804B" w14:textId="77777777" w:rsidR="00A95BFC" w:rsidRDefault="00A95BFC">
            <w:pPr>
              <w:jc w:val="center"/>
              <w:rPr>
                <w:rFonts w:ascii="宋体" w:eastAsia="宋体" w:hAnsi="宋体" w:cs="宋体"/>
                <w:b/>
                <w:szCs w:val="21"/>
              </w:rPr>
            </w:pPr>
          </w:p>
        </w:tc>
        <w:tc>
          <w:tcPr>
            <w:tcW w:w="2232" w:type="dxa"/>
            <w:vAlign w:val="center"/>
          </w:tcPr>
          <w:p w14:paraId="34E08C26" w14:textId="77777777" w:rsidR="00A95BFC" w:rsidRDefault="00A95BFC">
            <w:pPr>
              <w:jc w:val="center"/>
              <w:rPr>
                <w:rFonts w:ascii="宋体" w:eastAsia="宋体" w:hAnsi="宋体" w:cs="宋体"/>
                <w:b/>
                <w:szCs w:val="21"/>
              </w:rPr>
            </w:pPr>
          </w:p>
        </w:tc>
        <w:tc>
          <w:tcPr>
            <w:tcW w:w="1670" w:type="dxa"/>
            <w:vAlign w:val="center"/>
          </w:tcPr>
          <w:p w14:paraId="256D4B8C" w14:textId="77777777" w:rsidR="00A95BFC" w:rsidRDefault="00A95BFC">
            <w:pPr>
              <w:jc w:val="center"/>
              <w:rPr>
                <w:rFonts w:ascii="宋体" w:eastAsia="宋体" w:hAnsi="宋体" w:cs="宋体"/>
                <w:b/>
                <w:szCs w:val="21"/>
              </w:rPr>
            </w:pPr>
          </w:p>
        </w:tc>
      </w:tr>
      <w:tr w:rsidR="00A95BFC" w14:paraId="5B51B963" w14:textId="77777777">
        <w:trPr>
          <w:trHeight w:val="337"/>
        </w:trPr>
        <w:tc>
          <w:tcPr>
            <w:tcW w:w="518" w:type="dxa"/>
            <w:vMerge/>
            <w:vAlign w:val="center"/>
          </w:tcPr>
          <w:p w14:paraId="0235A16E" w14:textId="77777777" w:rsidR="00A95BFC" w:rsidRDefault="00A95BFC">
            <w:pPr>
              <w:jc w:val="center"/>
              <w:rPr>
                <w:rFonts w:ascii="宋体" w:eastAsia="宋体" w:hAnsi="宋体" w:cs="宋体"/>
                <w:b/>
                <w:szCs w:val="21"/>
              </w:rPr>
            </w:pPr>
          </w:p>
        </w:tc>
        <w:tc>
          <w:tcPr>
            <w:tcW w:w="550" w:type="dxa"/>
            <w:vMerge w:val="restart"/>
            <w:vAlign w:val="center"/>
          </w:tcPr>
          <w:p w14:paraId="5E7EADEF" w14:textId="77777777" w:rsidR="00A95BFC" w:rsidRDefault="00000000">
            <w:pPr>
              <w:jc w:val="center"/>
              <w:rPr>
                <w:rFonts w:ascii="宋体" w:eastAsia="宋体" w:hAnsi="宋体" w:cs="宋体"/>
                <w:b/>
                <w:szCs w:val="21"/>
              </w:rPr>
            </w:pPr>
            <w:r>
              <w:rPr>
                <w:rFonts w:ascii="宋体" w:eastAsia="宋体" w:hAnsi="宋体" w:cs="宋体" w:hint="eastAsia"/>
                <w:b/>
                <w:szCs w:val="21"/>
              </w:rPr>
              <w:t>各</w:t>
            </w:r>
          </w:p>
          <w:p w14:paraId="3CE393C7" w14:textId="77777777" w:rsidR="00A95BFC" w:rsidRDefault="00000000">
            <w:pPr>
              <w:jc w:val="center"/>
              <w:rPr>
                <w:rFonts w:ascii="宋体" w:eastAsia="宋体" w:hAnsi="宋体" w:cs="宋体"/>
                <w:b/>
                <w:szCs w:val="21"/>
              </w:rPr>
            </w:pPr>
            <w:r>
              <w:rPr>
                <w:rFonts w:ascii="宋体" w:eastAsia="宋体" w:hAnsi="宋体" w:cs="宋体" w:hint="eastAsia"/>
                <w:b/>
                <w:szCs w:val="21"/>
              </w:rPr>
              <w:t>部</w:t>
            </w:r>
          </w:p>
          <w:p w14:paraId="01A8FDA2" w14:textId="77777777" w:rsidR="00A95BFC" w:rsidRDefault="00000000">
            <w:pPr>
              <w:jc w:val="center"/>
              <w:rPr>
                <w:rFonts w:ascii="宋体" w:eastAsia="宋体" w:hAnsi="宋体" w:cs="宋体"/>
                <w:b/>
                <w:szCs w:val="21"/>
              </w:rPr>
            </w:pPr>
            <w:r>
              <w:rPr>
                <w:rFonts w:ascii="宋体" w:eastAsia="宋体" w:hAnsi="宋体" w:cs="宋体" w:hint="eastAsia"/>
                <w:b/>
                <w:szCs w:val="21"/>
              </w:rPr>
              <w:t>门</w:t>
            </w:r>
          </w:p>
          <w:p w14:paraId="4B16D624" w14:textId="77777777" w:rsidR="00A95BFC" w:rsidRDefault="00000000">
            <w:pPr>
              <w:jc w:val="center"/>
              <w:rPr>
                <w:rFonts w:ascii="宋体" w:eastAsia="宋体" w:hAnsi="宋体" w:cs="宋体"/>
                <w:b/>
                <w:szCs w:val="21"/>
              </w:rPr>
            </w:pPr>
            <w:r>
              <w:rPr>
                <w:rFonts w:ascii="宋体" w:eastAsia="宋体" w:hAnsi="宋体" w:cs="宋体" w:hint="eastAsia"/>
                <w:b/>
                <w:szCs w:val="21"/>
                <w:lang w:val="en-US"/>
              </w:rPr>
              <w:t>负责人</w:t>
            </w:r>
          </w:p>
        </w:tc>
        <w:tc>
          <w:tcPr>
            <w:tcW w:w="1630" w:type="dxa"/>
            <w:gridSpan w:val="2"/>
            <w:vAlign w:val="center"/>
          </w:tcPr>
          <w:p w14:paraId="4621F5F3" w14:textId="77777777" w:rsidR="00A95BFC" w:rsidRDefault="00A95BFC">
            <w:pPr>
              <w:jc w:val="center"/>
              <w:rPr>
                <w:rFonts w:ascii="宋体" w:eastAsia="宋体" w:hAnsi="宋体" w:cs="宋体"/>
                <w:b/>
                <w:szCs w:val="21"/>
              </w:rPr>
            </w:pPr>
          </w:p>
        </w:tc>
        <w:tc>
          <w:tcPr>
            <w:tcW w:w="1026" w:type="dxa"/>
            <w:vAlign w:val="center"/>
          </w:tcPr>
          <w:p w14:paraId="1FE54C89" w14:textId="77777777" w:rsidR="00A95BFC" w:rsidRDefault="00A95BFC">
            <w:pPr>
              <w:jc w:val="center"/>
              <w:rPr>
                <w:rFonts w:ascii="宋体" w:eastAsia="宋体" w:hAnsi="宋体" w:cs="宋体"/>
                <w:b/>
                <w:szCs w:val="21"/>
              </w:rPr>
            </w:pPr>
          </w:p>
        </w:tc>
        <w:tc>
          <w:tcPr>
            <w:tcW w:w="1099" w:type="dxa"/>
            <w:gridSpan w:val="2"/>
            <w:vAlign w:val="center"/>
          </w:tcPr>
          <w:p w14:paraId="3AB5F4C5" w14:textId="77777777" w:rsidR="00A95BFC" w:rsidRDefault="00A95BFC">
            <w:pPr>
              <w:jc w:val="center"/>
              <w:rPr>
                <w:rFonts w:ascii="宋体" w:eastAsia="宋体" w:hAnsi="宋体" w:cs="宋体"/>
                <w:b/>
                <w:szCs w:val="21"/>
              </w:rPr>
            </w:pPr>
          </w:p>
        </w:tc>
        <w:tc>
          <w:tcPr>
            <w:tcW w:w="968" w:type="dxa"/>
            <w:vAlign w:val="center"/>
          </w:tcPr>
          <w:p w14:paraId="717BEA9A" w14:textId="77777777" w:rsidR="00A95BFC" w:rsidRDefault="00A95BFC">
            <w:pPr>
              <w:jc w:val="center"/>
              <w:rPr>
                <w:rFonts w:ascii="宋体" w:eastAsia="宋体" w:hAnsi="宋体" w:cs="宋体"/>
                <w:b/>
                <w:szCs w:val="21"/>
              </w:rPr>
            </w:pPr>
          </w:p>
        </w:tc>
        <w:tc>
          <w:tcPr>
            <w:tcW w:w="2232" w:type="dxa"/>
            <w:vAlign w:val="center"/>
          </w:tcPr>
          <w:p w14:paraId="39E40943" w14:textId="77777777" w:rsidR="00A95BFC" w:rsidRDefault="00A95BFC">
            <w:pPr>
              <w:jc w:val="center"/>
              <w:rPr>
                <w:rFonts w:ascii="宋体" w:eastAsia="宋体" w:hAnsi="宋体" w:cs="宋体"/>
                <w:b/>
                <w:szCs w:val="21"/>
              </w:rPr>
            </w:pPr>
          </w:p>
        </w:tc>
        <w:tc>
          <w:tcPr>
            <w:tcW w:w="1670" w:type="dxa"/>
            <w:vAlign w:val="center"/>
          </w:tcPr>
          <w:p w14:paraId="7C4417CB" w14:textId="77777777" w:rsidR="00A95BFC" w:rsidRDefault="00A95BFC">
            <w:pPr>
              <w:jc w:val="center"/>
              <w:rPr>
                <w:rFonts w:ascii="宋体" w:eastAsia="宋体" w:hAnsi="宋体" w:cs="宋体"/>
                <w:b/>
                <w:szCs w:val="21"/>
              </w:rPr>
            </w:pPr>
          </w:p>
        </w:tc>
      </w:tr>
      <w:tr w:rsidR="00A95BFC" w14:paraId="072FFAE1" w14:textId="77777777">
        <w:trPr>
          <w:trHeight w:val="337"/>
        </w:trPr>
        <w:tc>
          <w:tcPr>
            <w:tcW w:w="518" w:type="dxa"/>
            <w:vMerge/>
            <w:vAlign w:val="center"/>
          </w:tcPr>
          <w:p w14:paraId="6941E181" w14:textId="77777777" w:rsidR="00A95BFC" w:rsidRDefault="00A95BFC">
            <w:pPr>
              <w:jc w:val="center"/>
              <w:rPr>
                <w:rFonts w:ascii="宋体" w:eastAsia="宋体" w:hAnsi="宋体" w:cs="宋体"/>
                <w:b/>
                <w:szCs w:val="21"/>
              </w:rPr>
            </w:pPr>
          </w:p>
        </w:tc>
        <w:tc>
          <w:tcPr>
            <w:tcW w:w="550" w:type="dxa"/>
            <w:vMerge/>
            <w:vAlign w:val="center"/>
          </w:tcPr>
          <w:p w14:paraId="1F750A33" w14:textId="77777777" w:rsidR="00A95BFC" w:rsidRDefault="00A95BFC">
            <w:pPr>
              <w:jc w:val="center"/>
              <w:rPr>
                <w:rFonts w:ascii="宋体" w:eastAsia="宋体" w:hAnsi="宋体" w:cs="宋体"/>
                <w:b/>
                <w:szCs w:val="21"/>
              </w:rPr>
            </w:pPr>
          </w:p>
        </w:tc>
        <w:tc>
          <w:tcPr>
            <w:tcW w:w="1630" w:type="dxa"/>
            <w:gridSpan w:val="2"/>
            <w:vAlign w:val="center"/>
          </w:tcPr>
          <w:p w14:paraId="6815156D" w14:textId="77777777" w:rsidR="00A95BFC" w:rsidRDefault="00A95BFC">
            <w:pPr>
              <w:jc w:val="center"/>
              <w:rPr>
                <w:rFonts w:ascii="宋体" w:eastAsia="宋体" w:hAnsi="宋体" w:cs="宋体"/>
                <w:b/>
                <w:szCs w:val="21"/>
              </w:rPr>
            </w:pPr>
          </w:p>
        </w:tc>
        <w:tc>
          <w:tcPr>
            <w:tcW w:w="1026" w:type="dxa"/>
            <w:vAlign w:val="center"/>
          </w:tcPr>
          <w:p w14:paraId="0BE3DAB5" w14:textId="77777777" w:rsidR="00A95BFC" w:rsidRDefault="00A95BFC">
            <w:pPr>
              <w:jc w:val="center"/>
              <w:rPr>
                <w:rFonts w:ascii="宋体" w:eastAsia="宋体" w:hAnsi="宋体" w:cs="宋体"/>
                <w:b/>
                <w:szCs w:val="21"/>
              </w:rPr>
            </w:pPr>
          </w:p>
        </w:tc>
        <w:tc>
          <w:tcPr>
            <w:tcW w:w="1099" w:type="dxa"/>
            <w:gridSpan w:val="2"/>
            <w:vAlign w:val="center"/>
          </w:tcPr>
          <w:p w14:paraId="3F49F8A4" w14:textId="77777777" w:rsidR="00A95BFC" w:rsidRDefault="00A95BFC">
            <w:pPr>
              <w:jc w:val="center"/>
              <w:rPr>
                <w:rFonts w:ascii="宋体" w:eastAsia="宋体" w:hAnsi="宋体" w:cs="宋体"/>
                <w:b/>
                <w:szCs w:val="21"/>
              </w:rPr>
            </w:pPr>
          </w:p>
        </w:tc>
        <w:tc>
          <w:tcPr>
            <w:tcW w:w="968" w:type="dxa"/>
            <w:vAlign w:val="center"/>
          </w:tcPr>
          <w:p w14:paraId="13D48FD6" w14:textId="77777777" w:rsidR="00A95BFC" w:rsidRDefault="00A95BFC">
            <w:pPr>
              <w:jc w:val="center"/>
              <w:rPr>
                <w:rFonts w:ascii="宋体" w:eastAsia="宋体" w:hAnsi="宋体" w:cs="宋体"/>
                <w:b/>
                <w:szCs w:val="21"/>
              </w:rPr>
            </w:pPr>
          </w:p>
        </w:tc>
        <w:tc>
          <w:tcPr>
            <w:tcW w:w="2232" w:type="dxa"/>
            <w:vAlign w:val="center"/>
          </w:tcPr>
          <w:p w14:paraId="5C9EB991" w14:textId="77777777" w:rsidR="00A95BFC" w:rsidRDefault="00A95BFC">
            <w:pPr>
              <w:jc w:val="center"/>
              <w:rPr>
                <w:rFonts w:ascii="宋体" w:eastAsia="宋体" w:hAnsi="宋体" w:cs="宋体"/>
                <w:b/>
                <w:szCs w:val="21"/>
              </w:rPr>
            </w:pPr>
          </w:p>
        </w:tc>
        <w:tc>
          <w:tcPr>
            <w:tcW w:w="1670" w:type="dxa"/>
            <w:vAlign w:val="center"/>
          </w:tcPr>
          <w:p w14:paraId="5041CBB0" w14:textId="77777777" w:rsidR="00A95BFC" w:rsidRDefault="00A95BFC">
            <w:pPr>
              <w:jc w:val="center"/>
              <w:rPr>
                <w:rFonts w:ascii="宋体" w:eastAsia="宋体" w:hAnsi="宋体" w:cs="宋体"/>
                <w:b/>
                <w:szCs w:val="21"/>
              </w:rPr>
            </w:pPr>
          </w:p>
        </w:tc>
      </w:tr>
      <w:tr w:rsidR="00A95BFC" w14:paraId="2D185328" w14:textId="77777777">
        <w:trPr>
          <w:trHeight w:val="337"/>
        </w:trPr>
        <w:tc>
          <w:tcPr>
            <w:tcW w:w="518" w:type="dxa"/>
            <w:vMerge/>
            <w:vAlign w:val="center"/>
          </w:tcPr>
          <w:p w14:paraId="56B83858" w14:textId="77777777" w:rsidR="00A95BFC" w:rsidRDefault="00A95BFC">
            <w:pPr>
              <w:jc w:val="center"/>
              <w:rPr>
                <w:rFonts w:ascii="宋体" w:eastAsia="宋体" w:hAnsi="宋体" w:cs="宋体"/>
                <w:b/>
                <w:szCs w:val="21"/>
              </w:rPr>
            </w:pPr>
          </w:p>
        </w:tc>
        <w:tc>
          <w:tcPr>
            <w:tcW w:w="550" w:type="dxa"/>
            <w:vMerge/>
            <w:vAlign w:val="center"/>
          </w:tcPr>
          <w:p w14:paraId="7456610E" w14:textId="77777777" w:rsidR="00A95BFC" w:rsidRDefault="00A95BFC">
            <w:pPr>
              <w:jc w:val="center"/>
              <w:rPr>
                <w:rFonts w:ascii="宋体" w:eastAsia="宋体" w:hAnsi="宋体" w:cs="宋体"/>
                <w:b/>
                <w:szCs w:val="21"/>
              </w:rPr>
            </w:pPr>
          </w:p>
        </w:tc>
        <w:tc>
          <w:tcPr>
            <w:tcW w:w="1630" w:type="dxa"/>
            <w:gridSpan w:val="2"/>
            <w:vAlign w:val="center"/>
          </w:tcPr>
          <w:p w14:paraId="30D6552A" w14:textId="77777777" w:rsidR="00A95BFC" w:rsidRDefault="00A95BFC">
            <w:pPr>
              <w:jc w:val="center"/>
              <w:rPr>
                <w:rFonts w:ascii="宋体" w:eastAsia="宋体" w:hAnsi="宋体" w:cs="宋体"/>
                <w:b/>
                <w:szCs w:val="21"/>
              </w:rPr>
            </w:pPr>
          </w:p>
        </w:tc>
        <w:tc>
          <w:tcPr>
            <w:tcW w:w="1026" w:type="dxa"/>
            <w:vAlign w:val="center"/>
          </w:tcPr>
          <w:p w14:paraId="298E087F" w14:textId="77777777" w:rsidR="00A95BFC" w:rsidRDefault="00A95BFC">
            <w:pPr>
              <w:jc w:val="center"/>
              <w:rPr>
                <w:rFonts w:ascii="宋体" w:eastAsia="宋体" w:hAnsi="宋体" w:cs="宋体"/>
                <w:b/>
                <w:szCs w:val="21"/>
              </w:rPr>
            </w:pPr>
          </w:p>
        </w:tc>
        <w:tc>
          <w:tcPr>
            <w:tcW w:w="1099" w:type="dxa"/>
            <w:gridSpan w:val="2"/>
            <w:vAlign w:val="center"/>
          </w:tcPr>
          <w:p w14:paraId="48E8BA9D" w14:textId="77777777" w:rsidR="00A95BFC" w:rsidRDefault="00A95BFC">
            <w:pPr>
              <w:jc w:val="center"/>
              <w:rPr>
                <w:rFonts w:ascii="宋体" w:eastAsia="宋体" w:hAnsi="宋体" w:cs="宋体"/>
                <w:b/>
                <w:szCs w:val="21"/>
              </w:rPr>
            </w:pPr>
          </w:p>
        </w:tc>
        <w:tc>
          <w:tcPr>
            <w:tcW w:w="968" w:type="dxa"/>
            <w:vAlign w:val="center"/>
          </w:tcPr>
          <w:p w14:paraId="234C0802" w14:textId="77777777" w:rsidR="00A95BFC" w:rsidRDefault="00A95BFC">
            <w:pPr>
              <w:jc w:val="center"/>
              <w:rPr>
                <w:rFonts w:ascii="宋体" w:eastAsia="宋体" w:hAnsi="宋体" w:cs="宋体"/>
                <w:b/>
                <w:szCs w:val="21"/>
              </w:rPr>
            </w:pPr>
          </w:p>
        </w:tc>
        <w:tc>
          <w:tcPr>
            <w:tcW w:w="2232" w:type="dxa"/>
            <w:vAlign w:val="center"/>
          </w:tcPr>
          <w:p w14:paraId="36DBE894" w14:textId="77777777" w:rsidR="00A95BFC" w:rsidRDefault="00A95BFC">
            <w:pPr>
              <w:jc w:val="center"/>
              <w:rPr>
                <w:rFonts w:ascii="宋体" w:eastAsia="宋体" w:hAnsi="宋体" w:cs="宋体"/>
                <w:b/>
                <w:szCs w:val="21"/>
              </w:rPr>
            </w:pPr>
          </w:p>
        </w:tc>
        <w:tc>
          <w:tcPr>
            <w:tcW w:w="1670" w:type="dxa"/>
            <w:vAlign w:val="center"/>
          </w:tcPr>
          <w:p w14:paraId="2D7643EB" w14:textId="77777777" w:rsidR="00A95BFC" w:rsidRDefault="00A95BFC">
            <w:pPr>
              <w:jc w:val="center"/>
              <w:rPr>
                <w:rFonts w:ascii="宋体" w:eastAsia="宋体" w:hAnsi="宋体" w:cs="宋体"/>
                <w:b/>
                <w:szCs w:val="21"/>
              </w:rPr>
            </w:pPr>
          </w:p>
        </w:tc>
      </w:tr>
      <w:tr w:rsidR="00A95BFC" w14:paraId="7D7AB565" w14:textId="77777777">
        <w:trPr>
          <w:trHeight w:val="335"/>
        </w:trPr>
        <w:tc>
          <w:tcPr>
            <w:tcW w:w="518" w:type="dxa"/>
            <w:vMerge/>
            <w:vAlign w:val="center"/>
          </w:tcPr>
          <w:p w14:paraId="193AF5A2" w14:textId="77777777" w:rsidR="00A95BFC" w:rsidRDefault="00A95BFC">
            <w:pPr>
              <w:jc w:val="center"/>
              <w:rPr>
                <w:rFonts w:ascii="宋体" w:eastAsia="宋体" w:hAnsi="宋体" w:cs="宋体"/>
                <w:b/>
                <w:szCs w:val="21"/>
              </w:rPr>
            </w:pPr>
          </w:p>
        </w:tc>
        <w:tc>
          <w:tcPr>
            <w:tcW w:w="550" w:type="dxa"/>
            <w:vMerge/>
            <w:vAlign w:val="center"/>
          </w:tcPr>
          <w:p w14:paraId="05EE0200" w14:textId="77777777" w:rsidR="00A95BFC" w:rsidRDefault="00A95BFC">
            <w:pPr>
              <w:jc w:val="center"/>
              <w:rPr>
                <w:rFonts w:ascii="宋体" w:eastAsia="宋体" w:hAnsi="宋体" w:cs="宋体"/>
                <w:b/>
                <w:szCs w:val="21"/>
              </w:rPr>
            </w:pPr>
          </w:p>
        </w:tc>
        <w:tc>
          <w:tcPr>
            <w:tcW w:w="1630" w:type="dxa"/>
            <w:gridSpan w:val="2"/>
            <w:vAlign w:val="center"/>
          </w:tcPr>
          <w:p w14:paraId="16CF6BAE" w14:textId="77777777" w:rsidR="00A95BFC" w:rsidRDefault="00A95BFC">
            <w:pPr>
              <w:jc w:val="center"/>
              <w:rPr>
                <w:rFonts w:ascii="宋体" w:eastAsia="宋体" w:hAnsi="宋体" w:cs="宋体"/>
                <w:b/>
                <w:szCs w:val="21"/>
              </w:rPr>
            </w:pPr>
          </w:p>
        </w:tc>
        <w:tc>
          <w:tcPr>
            <w:tcW w:w="1026" w:type="dxa"/>
            <w:vAlign w:val="center"/>
          </w:tcPr>
          <w:p w14:paraId="2E62B619" w14:textId="77777777" w:rsidR="00A95BFC" w:rsidRDefault="00A95BFC">
            <w:pPr>
              <w:jc w:val="center"/>
              <w:rPr>
                <w:rFonts w:ascii="宋体" w:eastAsia="宋体" w:hAnsi="宋体" w:cs="宋体"/>
                <w:b/>
                <w:szCs w:val="21"/>
              </w:rPr>
            </w:pPr>
          </w:p>
        </w:tc>
        <w:tc>
          <w:tcPr>
            <w:tcW w:w="1099" w:type="dxa"/>
            <w:gridSpan w:val="2"/>
            <w:vAlign w:val="center"/>
          </w:tcPr>
          <w:p w14:paraId="1BF0A64A" w14:textId="77777777" w:rsidR="00A95BFC" w:rsidRDefault="00A95BFC">
            <w:pPr>
              <w:jc w:val="center"/>
              <w:rPr>
                <w:rFonts w:ascii="宋体" w:eastAsia="宋体" w:hAnsi="宋体" w:cs="宋体"/>
                <w:b/>
                <w:szCs w:val="21"/>
              </w:rPr>
            </w:pPr>
          </w:p>
        </w:tc>
        <w:tc>
          <w:tcPr>
            <w:tcW w:w="968" w:type="dxa"/>
            <w:vAlign w:val="center"/>
          </w:tcPr>
          <w:p w14:paraId="7A282A1D" w14:textId="77777777" w:rsidR="00A95BFC" w:rsidRDefault="00A95BFC">
            <w:pPr>
              <w:jc w:val="center"/>
              <w:rPr>
                <w:rFonts w:ascii="宋体" w:eastAsia="宋体" w:hAnsi="宋体" w:cs="宋体"/>
                <w:b/>
                <w:szCs w:val="21"/>
              </w:rPr>
            </w:pPr>
          </w:p>
        </w:tc>
        <w:tc>
          <w:tcPr>
            <w:tcW w:w="2232" w:type="dxa"/>
            <w:vAlign w:val="center"/>
          </w:tcPr>
          <w:p w14:paraId="71E49471" w14:textId="77777777" w:rsidR="00A95BFC" w:rsidRDefault="00A95BFC">
            <w:pPr>
              <w:jc w:val="center"/>
              <w:rPr>
                <w:rFonts w:ascii="宋体" w:eastAsia="宋体" w:hAnsi="宋体" w:cs="宋体"/>
                <w:b/>
                <w:szCs w:val="21"/>
              </w:rPr>
            </w:pPr>
          </w:p>
        </w:tc>
        <w:tc>
          <w:tcPr>
            <w:tcW w:w="1670" w:type="dxa"/>
            <w:vAlign w:val="center"/>
          </w:tcPr>
          <w:p w14:paraId="691FA145" w14:textId="77777777" w:rsidR="00A95BFC" w:rsidRDefault="00A95BFC">
            <w:pPr>
              <w:jc w:val="center"/>
              <w:rPr>
                <w:rFonts w:ascii="宋体" w:eastAsia="宋体" w:hAnsi="宋体" w:cs="宋体"/>
                <w:b/>
                <w:szCs w:val="21"/>
              </w:rPr>
            </w:pPr>
          </w:p>
        </w:tc>
      </w:tr>
      <w:tr w:rsidR="00A95BFC" w14:paraId="713FF828" w14:textId="77777777">
        <w:trPr>
          <w:trHeight w:val="168"/>
        </w:trPr>
        <w:tc>
          <w:tcPr>
            <w:tcW w:w="518" w:type="dxa"/>
            <w:vMerge/>
            <w:vAlign w:val="center"/>
          </w:tcPr>
          <w:p w14:paraId="678DE205" w14:textId="77777777" w:rsidR="00A95BFC" w:rsidRDefault="00A95BFC">
            <w:pPr>
              <w:jc w:val="center"/>
              <w:rPr>
                <w:rFonts w:ascii="宋体" w:eastAsia="宋体" w:hAnsi="宋体" w:cs="宋体"/>
                <w:b/>
                <w:szCs w:val="21"/>
              </w:rPr>
            </w:pPr>
          </w:p>
        </w:tc>
        <w:tc>
          <w:tcPr>
            <w:tcW w:w="550" w:type="dxa"/>
            <w:vMerge/>
            <w:vAlign w:val="center"/>
          </w:tcPr>
          <w:p w14:paraId="4924BD3F" w14:textId="77777777" w:rsidR="00A95BFC" w:rsidRDefault="00A95BFC">
            <w:pPr>
              <w:jc w:val="center"/>
              <w:rPr>
                <w:rFonts w:ascii="宋体" w:eastAsia="宋体" w:hAnsi="宋体" w:cs="宋体"/>
                <w:b/>
                <w:szCs w:val="21"/>
              </w:rPr>
            </w:pPr>
          </w:p>
        </w:tc>
        <w:tc>
          <w:tcPr>
            <w:tcW w:w="1630" w:type="dxa"/>
            <w:gridSpan w:val="2"/>
            <w:vAlign w:val="center"/>
          </w:tcPr>
          <w:p w14:paraId="217CF527" w14:textId="77777777" w:rsidR="00A95BFC" w:rsidRDefault="00A95BFC">
            <w:pPr>
              <w:jc w:val="center"/>
              <w:rPr>
                <w:rFonts w:ascii="宋体" w:eastAsia="宋体" w:hAnsi="宋体" w:cs="宋体"/>
                <w:b/>
                <w:szCs w:val="21"/>
              </w:rPr>
            </w:pPr>
          </w:p>
        </w:tc>
        <w:tc>
          <w:tcPr>
            <w:tcW w:w="1026" w:type="dxa"/>
            <w:vAlign w:val="center"/>
          </w:tcPr>
          <w:p w14:paraId="51D595C9" w14:textId="77777777" w:rsidR="00A95BFC" w:rsidRDefault="00A95BFC">
            <w:pPr>
              <w:jc w:val="center"/>
              <w:rPr>
                <w:rFonts w:ascii="宋体" w:eastAsia="宋体" w:hAnsi="宋体" w:cs="宋体"/>
                <w:b/>
                <w:szCs w:val="21"/>
              </w:rPr>
            </w:pPr>
          </w:p>
        </w:tc>
        <w:tc>
          <w:tcPr>
            <w:tcW w:w="1099" w:type="dxa"/>
            <w:gridSpan w:val="2"/>
            <w:vAlign w:val="center"/>
          </w:tcPr>
          <w:p w14:paraId="09E017D7" w14:textId="77777777" w:rsidR="00A95BFC" w:rsidRDefault="00A95BFC">
            <w:pPr>
              <w:jc w:val="center"/>
              <w:rPr>
                <w:rFonts w:ascii="宋体" w:eastAsia="宋体" w:hAnsi="宋体" w:cs="宋体"/>
                <w:b/>
                <w:szCs w:val="21"/>
              </w:rPr>
            </w:pPr>
          </w:p>
        </w:tc>
        <w:tc>
          <w:tcPr>
            <w:tcW w:w="968" w:type="dxa"/>
            <w:vAlign w:val="center"/>
          </w:tcPr>
          <w:p w14:paraId="74FF4215" w14:textId="77777777" w:rsidR="00A95BFC" w:rsidRDefault="00A95BFC">
            <w:pPr>
              <w:jc w:val="center"/>
              <w:rPr>
                <w:rFonts w:ascii="宋体" w:eastAsia="宋体" w:hAnsi="宋体" w:cs="宋体"/>
                <w:b/>
                <w:szCs w:val="21"/>
              </w:rPr>
            </w:pPr>
          </w:p>
        </w:tc>
        <w:tc>
          <w:tcPr>
            <w:tcW w:w="2232" w:type="dxa"/>
            <w:vAlign w:val="center"/>
          </w:tcPr>
          <w:p w14:paraId="7F971B8F" w14:textId="77777777" w:rsidR="00A95BFC" w:rsidRDefault="00A95BFC">
            <w:pPr>
              <w:jc w:val="center"/>
              <w:rPr>
                <w:rFonts w:ascii="宋体" w:eastAsia="宋体" w:hAnsi="宋体" w:cs="宋体"/>
                <w:b/>
                <w:szCs w:val="21"/>
              </w:rPr>
            </w:pPr>
          </w:p>
        </w:tc>
        <w:tc>
          <w:tcPr>
            <w:tcW w:w="1670" w:type="dxa"/>
            <w:vAlign w:val="center"/>
          </w:tcPr>
          <w:p w14:paraId="63092792" w14:textId="77777777" w:rsidR="00A95BFC" w:rsidRDefault="00A95BFC">
            <w:pPr>
              <w:jc w:val="center"/>
              <w:rPr>
                <w:rFonts w:ascii="宋体" w:eastAsia="宋体" w:hAnsi="宋体" w:cs="宋体"/>
                <w:b/>
                <w:szCs w:val="21"/>
              </w:rPr>
            </w:pPr>
          </w:p>
        </w:tc>
      </w:tr>
      <w:tr w:rsidR="00A95BFC" w14:paraId="21A4EF47" w14:textId="77777777">
        <w:trPr>
          <w:trHeight w:val="168"/>
        </w:trPr>
        <w:tc>
          <w:tcPr>
            <w:tcW w:w="518" w:type="dxa"/>
            <w:vMerge/>
            <w:vAlign w:val="center"/>
          </w:tcPr>
          <w:p w14:paraId="3E201ADB" w14:textId="77777777" w:rsidR="00A95BFC" w:rsidRDefault="00A95BFC">
            <w:pPr>
              <w:jc w:val="center"/>
              <w:rPr>
                <w:rFonts w:ascii="宋体" w:eastAsia="宋体" w:hAnsi="宋体" w:cs="宋体"/>
                <w:b/>
                <w:szCs w:val="21"/>
              </w:rPr>
            </w:pPr>
          </w:p>
        </w:tc>
        <w:tc>
          <w:tcPr>
            <w:tcW w:w="550" w:type="dxa"/>
            <w:vMerge/>
            <w:vAlign w:val="center"/>
          </w:tcPr>
          <w:p w14:paraId="70B31501" w14:textId="77777777" w:rsidR="00A95BFC" w:rsidRDefault="00A95BFC">
            <w:pPr>
              <w:jc w:val="center"/>
              <w:rPr>
                <w:rFonts w:ascii="宋体" w:eastAsia="宋体" w:hAnsi="宋体" w:cs="宋体"/>
                <w:b/>
                <w:szCs w:val="21"/>
              </w:rPr>
            </w:pPr>
          </w:p>
        </w:tc>
        <w:tc>
          <w:tcPr>
            <w:tcW w:w="1630" w:type="dxa"/>
            <w:gridSpan w:val="2"/>
            <w:vAlign w:val="center"/>
          </w:tcPr>
          <w:p w14:paraId="2139B237" w14:textId="77777777" w:rsidR="00A95BFC" w:rsidRDefault="00A95BFC">
            <w:pPr>
              <w:jc w:val="center"/>
              <w:rPr>
                <w:rFonts w:ascii="宋体" w:eastAsia="宋体" w:hAnsi="宋体" w:cs="宋体"/>
                <w:b/>
                <w:szCs w:val="21"/>
              </w:rPr>
            </w:pPr>
          </w:p>
        </w:tc>
        <w:tc>
          <w:tcPr>
            <w:tcW w:w="1026" w:type="dxa"/>
            <w:vAlign w:val="center"/>
          </w:tcPr>
          <w:p w14:paraId="3D769C5B" w14:textId="77777777" w:rsidR="00A95BFC" w:rsidRDefault="00A95BFC">
            <w:pPr>
              <w:jc w:val="center"/>
              <w:rPr>
                <w:rFonts w:ascii="宋体" w:eastAsia="宋体" w:hAnsi="宋体" w:cs="宋体"/>
                <w:b/>
                <w:szCs w:val="21"/>
              </w:rPr>
            </w:pPr>
          </w:p>
        </w:tc>
        <w:tc>
          <w:tcPr>
            <w:tcW w:w="1099" w:type="dxa"/>
            <w:gridSpan w:val="2"/>
            <w:vAlign w:val="center"/>
          </w:tcPr>
          <w:p w14:paraId="0A5927A1" w14:textId="77777777" w:rsidR="00A95BFC" w:rsidRDefault="00A95BFC">
            <w:pPr>
              <w:jc w:val="center"/>
              <w:rPr>
                <w:rFonts w:ascii="宋体" w:eastAsia="宋体" w:hAnsi="宋体" w:cs="宋体"/>
                <w:b/>
                <w:szCs w:val="21"/>
              </w:rPr>
            </w:pPr>
          </w:p>
        </w:tc>
        <w:tc>
          <w:tcPr>
            <w:tcW w:w="968" w:type="dxa"/>
            <w:vAlign w:val="center"/>
          </w:tcPr>
          <w:p w14:paraId="1951F36E" w14:textId="77777777" w:rsidR="00A95BFC" w:rsidRDefault="00A95BFC">
            <w:pPr>
              <w:jc w:val="center"/>
              <w:rPr>
                <w:rFonts w:ascii="宋体" w:eastAsia="宋体" w:hAnsi="宋体" w:cs="宋体"/>
                <w:b/>
                <w:szCs w:val="21"/>
              </w:rPr>
            </w:pPr>
          </w:p>
        </w:tc>
        <w:tc>
          <w:tcPr>
            <w:tcW w:w="2232" w:type="dxa"/>
            <w:vAlign w:val="center"/>
          </w:tcPr>
          <w:p w14:paraId="77F46F51" w14:textId="77777777" w:rsidR="00A95BFC" w:rsidRDefault="00A95BFC">
            <w:pPr>
              <w:jc w:val="center"/>
              <w:rPr>
                <w:rFonts w:ascii="宋体" w:eastAsia="宋体" w:hAnsi="宋体" w:cs="宋体"/>
                <w:b/>
                <w:szCs w:val="21"/>
              </w:rPr>
            </w:pPr>
          </w:p>
        </w:tc>
        <w:tc>
          <w:tcPr>
            <w:tcW w:w="1670" w:type="dxa"/>
            <w:vAlign w:val="center"/>
          </w:tcPr>
          <w:p w14:paraId="775F64A4" w14:textId="77777777" w:rsidR="00A95BFC" w:rsidRDefault="00A95BFC">
            <w:pPr>
              <w:jc w:val="center"/>
              <w:rPr>
                <w:rFonts w:ascii="宋体" w:eastAsia="宋体" w:hAnsi="宋体" w:cs="宋体"/>
                <w:b/>
                <w:szCs w:val="21"/>
              </w:rPr>
            </w:pPr>
          </w:p>
        </w:tc>
      </w:tr>
      <w:tr w:rsidR="00A95BFC" w14:paraId="69296DD7" w14:textId="77777777">
        <w:trPr>
          <w:trHeight w:val="587"/>
        </w:trPr>
        <w:tc>
          <w:tcPr>
            <w:tcW w:w="9693" w:type="dxa"/>
            <w:gridSpan w:val="10"/>
            <w:vAlign w:val="center"/>
          </w:tcPr>
          <w:p w14:paraId="4F7C2878" w14:textId="77777777" w:rsidR="00A95BFC" w:rsidRDefault="00000000">
            <w:pPr>
              <w:jc w:val="center"/>
              <w:rPr>
                <w:rFonts w:ascii="宋体" w:eastAsia="宋体" w:hAnsi="宋体" w:cs="宋体"/>
                <w:b/>
                <w:szCs w:val="21"/>
              </w:rPr>
            </w:pPr>
            <w:r>
              <w:rPr>
                <w:rFonts w:ascii="宋体" w:eastAsia="宋体" w:hAnsi="宋体" w:cs="宋体" w:hint="eastAsia"/>
                <w:b/>
                <w:sz w:val="24"/>
                <w:szCs w:val="21"/>
              </w:rPr>
              <w:t>品牌活动</w:t>
            </w:r>
          </w:p>
        </w:tc>
      </w:tr>
      <w:tr w:rsidR="00A95BFC" w14:paraId="11D7C825" w14:textId="77777777">
        <w:trPr>
          <w:trHeight w:val="587"/>
        </w:trPr>
        <w:tc>
          <w:tcPr>
            <w:tcW w:w="1525" w:type="dxa"/>
            <w:gridSpan w:val="3"/>
            <w:tcBorders>
              <w:right w:val="nil"/>
            </w:tcBorders>
            <w:vAlign w:val="center"/>
          </w:tcPr>
          <w:p w14:paraId="7567C0AC" w14:textId="77777777" w:rsidR="00A95BFC" w:rsidRDefault="00000000">
            <w:pPr>
              <w:jc w:val="center"/>
              <w:rPr>
                <w:rFonts w:ascii="宋体" w:eastAsia="宋体" w:hAnsi="宋体" w:cs="宋体"/>
                <w:b/>
                <w:szCs w:val="21"/>
              </w:rPr>
            </w:pPr>
            <w:r>
              <w:rPr>
                <w:rFonts w:ascii="宋体" w:eastAsia="宋体" w:hAnsi="宋体" w:cs="宋体" w:hint="eastAsia"/>
                <w:b/>
                <w:szCs w:val="21"/>
              </w:rPr>
              <w:t>活动名称</w:t>
            </w:r>
          </w:p>
        </w:tc>
        <w:tc>
          <w:tcPr>
            <w:tcW w:w="1173" w:type="dxa"/>
            <w:tcBorders>
              <w:right w:val="nil"/>
            </w:tcBorders>
            <w:vAlign w:val="center"/>
          </w:tcPr>
          <w:p w14:paraId="28577215" w14:textId="77777777" w:rsidR="00A95BFC" w:rsidRDefault="00000000">
            <w:pPr>
              <w:jc w:val="both"/>
              <w:rPr>
                <w:rFonts w:ascii="宋体" w:eastAsia="宋体" w:hAnsi="宋体" w:cs="宋体"/>
                <w:b/>
                <w:szCs w:val="21"/>
              </w:rPr>
            </w:pPr>
            <w:r>
              <w:rPr>
                <w:rFonts w:ascii="宋体" w:eastAsia="宋体" w:hAnsi="宋体" w:cs="宋体" w:hint="eastAsia"/>
                <w:b/>
                <w:szCs w:val="21"/>
              </w:rPr>
              <w:t>活动类型</w:t>
            </w:r>
            <w:r>
              <w:rPr>
                <w:rFonts w:ascii="宋体" w:eastAsia="宋体" w:hAnsi="宋体" w:cs="宋体" w:hint="eastAsia"/>
                <w:b/>
                <w:sz w:val="15"/>
                <w:szCs w:val="15"/>
              </w:rPr>
              <w:t>（线上/线下）</w:t>
            </w:r>
          </w:p>
        </w:tc>
        <w:tc>
          <w:tcPr>
            <w:tcW w:w="1026" w:type="dxa"/>
            <w:tcBorders>
              <w:right w:val="nil"/>
            </w:tcBorders>
            <w:vAlign w:val="center"/>
          </w:tcPr>
          <w:p w14:paraId="3DC0632D" w14:textId="77777777" w:rsidR="00A95BFC" w:rsidRDefault="00000000">
            <w:pPr>
              <w:jc w:val="center"/>
              <w:rPr>
                <w:rFonts w:ascii="宋体" w:eastAsia="宋体" w:hAnsi="宋体" w:cs="宋体"/>
                <w:b/>
                <w:szCs w:val="21"/>
              </w:rPr>
            </w:pPr>
            <w:r>
              <w:rPr>
                <w:rFonts w:ascii="宋体" w:eastAsia="宋体" w:hAnsi="宋体" w:cs="宋体" w:hint="eastAsia"/>
                <w:b/>
                <w:szCs w:val="21"/>
              </w:rPr>
              <w:t>活动</w:t>
            </w:r>
          </w:p>
          <w:p w14:paraId="18A97D22" w14:textId="77777777" w:rsidR="00A95BFC" w:rsidRDefault="00000000">
            <w:pPr>
              <w:jc w:val="center"/>
              <w:rPr>
                <w:rFonts w:ascii="宋体" w:eastAsia="宋体" w:hAnsi="宋体" w:cs="宋体"/>
                <w:b/>
                <w:szCs w:val="21"/>
              </w:rPr>
            </w:pPr>
            <w:r>
              <w:rPr>
                <w:rFonts w:ascii="宋体" w:eastAsia="宋体" w:hAnsi="宋体" w:cs="宋体" w:hint="eastAsia"/>
                <w:b/>
                <w:szCs w:val="21"/>
              </w:rPr>
              <w:t>时间</w:t>
            </w:r>
          </w:p>
        </w:tc>
        <w:tc>
          <w:tcPr>
            <w:tcW w:w="688" w:type="dxa"/>
            <w:tcBorders>
              <w:right w:val="single" w:sz="4" w:space="0" w:color="auto"/>
            </w:tcBorders>
            <w:vAlign w:val="center"/>
          </w:tcPr>
          <w:p w14:paraId="39323547" w14:textId="77777777" w:rsidR="00A95BFC" w:rsidRDefault="00000000">
            <w:pPr>
              <w:jc w:val="center"/>
              <w:rPr>
                <w:rFonts w:ascii="宋体" w:eastAsia="宋体" w:hAnsi="宋体" w:cs="宋体"/>
                <w:b/>
                <w:szCs w:val="21"/>
              </w:rPr>
            </w:pPr>
            <w:r>
              <w:rPr>
                <w:rFonts w:ascii="宋体" w:eastAsia="宋体" w:hAnsi="宋体" w:cs="宋体" w:hint="eastAsia"/>
                <w:b/>
                <w:szCs w:val="21"/>
              </w:rPr>
              <w:t>参与人数</w:t>
            </w:r>
          </w:p>
        </w:tc>
        <w:tc>
          <w:tcPr>
            <w:tcW w:w="1379" w:type="dxa"/>
            <w:gridSpan w:val="2"/>
            <w:tcBorders>
              <w:right w:val="single" w:sz="4" w:space="0" w:color="auto"/>
            </w:tcBorders>
            <w:vAlign w:val="center"/>
          </w:tcPr>
          <w:p w14:paraId="5632B9E9" w14:textId="77777777" w:rsidR="00A95BFC" w:rsidRDefault="00000000">
            <w:pPr>
              <w:jc w:val="center"/>
              <w:rPr>
                <w:rFonts w:ascii="宋体" w:eastAsia="宋体" w:hAnsi="宋体" w:cs="宋体"/>
                <w:b/>
                <w:szCs w:val="21"/>
              </w:rPr>
            </w:pPr>
            <w:r>
              <w:rPr>
                <w:rFonts w:ascii="宋体" w:eastAsia="宋体" w:hAnsi="宋体" w:cs="宋体" w:hint="eastAsia"/>
                <w:b/>
                <w:szCs w:val="21"/>
              </w:rPr>
              <w:t>活动群体</w:t>
            </w:r>
          </w:p>
        </w:tc>
        <w:tc>
          <w:tcPr>
            <w:tcW w:w="2232" w:type="dxa"/>
            <w:tcBorders>
              <w:left w:val="single" w:sz="4" w:space="0" w:color="auto"/>
            </w:tcBorders>
            <w:vAlign w:val="center"/>
          </w:tcPr>
          <w:p w14:paraId="731306AB" w14:textId="77777777" w:rsidR="00A95BFC" w:rsidRDefault="00000000">
            <w:pPr>
              <w:jc w:val="center"/>
              <w:rPr>
                <w:rFonts w:ascii="宋体" w:eastAsia="宋体" w:hAnsi="宋体" w:cs="宋体"/>
                <w:b/>
                <w:szCs w:val="21"/>
              </w:rPr>
            </w:pPr>
            <w:r>
              <w:rPr>
                <w:rFonts w:ascii="宋体" w:eastAsia="宋体" w:hAnsi="宋体" w:cs="宋体" w:hint="eastAsia"/>
                <w:b/>
                <w:szCs w:val="21"/>
              </w:rPr>
              <w:t>活动效果</w:t>
            </w:r>
          </w:p>
        </w:tc>
        <w:tc>
          <w:tcPr>
            <w:tcW w:w="1670" w:type="dxa"/>
            <w:tcBorders>
              <w:left w:val="single" w:sz="4" w:space="0" w:color="auto"/>
            </w:tcBorders>
            <w:vAlign w:val="center"/>
          </w:tcPr>
          <w:p w14:paraId="3BF3C4F5" w14:textId="77777777" w:rsidR="00A95BFC" w:rsidRDefault="00000000">
            <w:pPr>
              <w:jc w:val="center"/>
              <w:rPr>
                <w:rFonts w:ascii="宋体" w:eastAsia="宋体" w:hAnsi="宋体" w:cs="宋体"/>
                <w:b/>
                <w:szCs w:val="21"/>
              </w:rPr>
            </w:pPr>
            <w:r>
              <w:rPr>
                <w:rFonts w:ascii="宋体" w:eastAsia="宋体" w:hAnsi="宋体" w:cs="宋体" w:hint="eastAsia"/>
                <w:b/>
                <w:szCs w:val="21"/>
              </w:rPr>
              <w:t>是否跨院系</w:t>
            </w:r>
          </w:p>
        </w:tc>
      </w:tr>
      <w:tr w:rsidR="00A95BFC" w14:paraId="58730306" w14:textId="77777777">
        <w:trPr>
          <w:trHeight w:val="587"/>
        </w:trPr>
        <w:tc>
          <w:tcPr>
            <w:tcW w:w="1525" w:type="dxa"/>
            <w:gridSpan w:val="3"/>
            <w:tcBorders>
              <w:right w:val="nil"/>
            </w:tcBorders>
            <w:vAlign w:val="center"/>
          </w:tcPr>
          <w:p w14:paraId="1E25DE74" w14:textId="77777777" w:rsidR="00A95BFC" w:rsidRDefault="00A95BFC">
            <w:pPr>
              <w:jc w:val="center"/>
              <w:rPr>
                <w:rFonts w:ascii="宋体" w:eastAsia="宋体" w:hAnsi="宋体" w:cs="宋体"/>
                <w:b/>
                <w:szCs w:val="21"/>
                <w:lang w:val="en-US"/>
              </w:rPr>
            </w:pPr>
          </w:p>
        </w:tc>
        <w:tc>
          <w:tcPr>
            <w:tcW w:w="1173" w:type="dxa"/>
            <w:tcBorders>
              <w:right w:val="nil"/>
            </w:tcBorders>
            <w:vAlign w:val="center"/>
          </w:tcPr>
          <w:p w14:paraId="2DD3C5A8" w14:textId="77777777" w:rsidR="00A95BFC" w:rsidRDefault="00A95BFC">
            <w:pPr>
              <w:jc w:val="center"/>
              <w:rPr>
                <w:rFonts w:ascii="宋体" w:eastAsia="宋体" w:hAnsi="宋体" w:cs="宋体"/>
                <w:b/>
                <w:szCs w:val="21"/>
              </w:rPr>
            </w:pPr>
          </w:p>
        </w:tc>
        <w:tc>
          <w:tcPr>
            <w:tcW w:w="1026" w:type="dxa"/>
            <w:tcBorders>
              <w:right w:val="nil"/>
            </w:tcBorders>
            <w:vAlign w:val="center"/>
          </w:tcPr>
          <w:p w14:paraId="30529CBE" w14:textId="77777777" w:rsidR="00A95BFC" w:rsidRDefault="00A95BFC">
            <w:pPr>
              <w:jc w:val="center"/>
              <w:rPr>
                <w:rFonts w:ascii="宋体" w:eastAsia="宋体" w:hAnsi="宋体" w:cs="宋体"/>
                <w:b/>
                <w:szCs w:val="21"/>
                <w:lang w:val="en-US"/>
              </w:rPr>
            </w:pPr>
          </w:p>
        </w:tc>
        <w:tc>
          <w:tcPr>
            <w:tcW w:w="688" w:type="dxa"/>
            <w:tcBorders>
              <w:right w:val="single" w:sz="4" w:space="0" w:color="auto"/>
            </w:tcBorders>
            <w:vAlign w:val="center"/>
          </w:tcPr>
          <w:p w14:paraId="6C53EF46" w14:textId="77777777" w:rsidR="00A95BFC" w:rsidRDefault="00A95BFC">
            <w:pPr>
              <w:jc w:val="center"/>
              <w:rPr>
                <w:rFonts w:ascii="宋体" w:eastAsia="宋体" w:hAnsi="宋体" w:cs="宋体"/>
                <w:b/>
                <w:szCs w:val="21"/>
                <w:lang w:val="en-US"/>
              </w:rPr>
            </w:pPr>
          </w:p>
        </w:tc>
        <w:tc>
          <w:tcPr>
            <w:tcW w:w="1379" w:type="dxa"/>
            <w:gridSpan w:val="2"/>
            <w:tcBorders>
              <w:right w:val="single" w:sz="4" w:space="0" w:color="auto"/>
            </w:tcBorders>
            <w:vAlign w:val="center"/>
          </w:tcPr>
          <w:p w14:paraId="6B0F50DB" w14:textId="77777777" w:rsidR="00A95BFC" w:rsidRDefault="00A95BFC">
            <w:pPr>
              <w:jc w:val="center"/>
              <w:rPr>
                <w:rFonts w:ascii="宋体" w:eastAsia="宋体" w:hAnsi="宋体" w:cs="宋体"/>
                <w:b/>
                <w:szCs w:val="21"/>
                <w:lang w:val="en-US"/>
              </w:rPr>
            </w:pPr>
          </w:p>
        </w:tc>
        <w:tc>
          <w:tcPr>
            <w:tcW w:w="2232" w:type="dxa"/>
            <w:tcBorders>
              <w:left w:val="single" w:sz="4" w:space="0" w:color="auto"/>
            </w:tcBorders>
            <w:vAlign w:val="center"/>
          </w:tcPr>
          <w:p w14:paraId="459DC849" w14:textId="77777777" w:rsidR="00A95BFC" w:rsidRDefault="00A95BFC">
            <w:pPr>
              <w:jc w:val="center"/>
              <w:rPr>
                <w:rFonts w:ascii="宋体" w:eastAsia="宋体" w:hAnsi="宋体" w:cs="宋体"/>
                <w:b/>
                <w:szCs w:val="21"/>
              </w:rPr>
            </w:pPr>
          </w:p>
        </w:tc>
        <w:tc>
          <w:tcPr>
            <w:tcW w:w="1670" w:type="dxa"/>
            <w:tcBorders>
              <w:left w:val="single" w:sz="4" w:space="0" w:color="auto"/>
            </w:tcBorders>
            <w:vAlign w:val="center"/>
          </w:tcPr>
          <w:p w14:paraId="5119738F" w14:textId="77777777" w:rsidR="00A95BFC" w:rsidRDefault="00A95BFC">
            <w:pPr>
              <w:jc w:val="center"/>
              <w:rPr>
                <w:rFonts w:ascii="宋体" w:eastAsia="宋体" w:hAnsi="宋体" w:cs="宋体"/>
                <w:b/>
                <w:szCs w:val="21"/>
              </w:rPr>
            </w:pPr>
          </w:p>
        </w:tc>
      </w:tr>
      <w:tr w:rsidR="00A95BFC" w14:paraId="4C229347" w14:textId="77777777">
        <w:trPr>
          <w:trHeight w:val="587"/>
        </w:trPr>
        <w:tc>
          <w:tcPr>
            <w:tcW w:w="1525" w:type="dxa"/>
            <w:gridSpan w:val="3"/>
            <w:tcBorders>
              <w:right w:val="nil"/>
            </w:tcBorders>
            <w:vAlign w:val="center"/>
          </w:tcPr>
          <w:p w14:paraId="4F47E15C" w14:textId="77777777" w:rsidR="00A95BFC" w:rsidRDefault="00A95BFC">
            <w:pPr>
              <w:jc w:val="center"/>
              <w:rPr>
                <w:rFonts w:ascii="宋体" w:eastAsia="宋体" w:hAnsi="宋体" w:cs="宋体"/>
                <w:b/>
                <w:szCs w:val="21"/>
              </w:rPr>
            </w:pPr>
          </w:p>
        </w:tc>
        <w:tc>
          <w:tcPr>
            <w:tcW w:w="1173" w:type="dxa"/>
            <w:tcBorders>
              <w:right w:val="nil"/>
            </w:tcBorders>
            <w:vAlign w:val="center"/>
          </w:tcPr>
          <w:p w14:paraId="139D5AA5" w14:textId="77777777" w:rsidR="00A95BFC" w:rsidRDefault="00A95BFC">
            <w:pPr>
              <w:jc w:val="center"/>
              <w:rPr>
                <w:rFonts w:ascii="宋体" w:eastAsia="宋体" w:hAnsi="宋体" w:cs="宋体"/>
                <w:b/>
                <w:sz w:val="16"/>
                <w:szCs w:val="21"/>
              </w:rPr>
            </w:pPr>
          </w:p>
        </w:tc>
        <w:tc>
          <w:tcPr>
            <w:tcW w:w="1026" w:type="dxa"/>
            <w:tcBorders>
              <w:right w:val="nil"/>
            </w:tcBorders>
            <w:vAlign w:val="center"/>
          </w:tcPr>
          <w:p w14:paraId="16AB25B7" w14:textId="77777777" w:rsidR="00A95BFC" w:rsidRDefault="00A95BFC">
            <w:pPr>
              <w:jc w:val="center"/>
              <w:rPr>
                <w:rFonts w:ascii="宋体" w:eastAsia="宋体" w:hAnsi="宋体" w:cs="宋体"/>
                <w:b/>
                <w:szCs w:val="21"/>
              </w:rPr>
            </w:pPr>
          </w:p>
        </w:tc>
        <w:tc>
          <w:tcPr>
            <w:tcW w:w="688" w:type="dxa"/>
            <w:tcBorders>
              <w:right w:val="single" w:sz="4" w:space="0" w:color="auto"/>
            </w:tcBorders>
            <w:vAlign w:val="center"/>
          </w:tcPr>
          <w:p w14:paraId="3ED292AE" w14:textId="77777777" w:rsidR="00A95BFC" w:rsidRDefault="00A95BFC">
            <w:pPr>
              <w:jc w:val="center"/>
              <w:rPr>
                <w:rFonts w:ascii="宋体" w:eastAsia="宋体" w:hAnsi="宋体" w:cs="宋体"/>
                <w:b/>
                <w:szCs w:val="21"/>
              </w:rPr>
            </w:pPr>
          </w:p>
        </w:tc>
        <w:tc>
          <w:tcPr>
            <w:tcW w:w="1379" w:type="dxa"/>
            <w:gridSpan w:val="2"/>
            <w:tcBorders>
              <w:right w:val="single" w:sz="4" w:space="0" w:color="auto"/>
            </w:tcBorders>
            <w:vAlign w:val="center"/>
          </w:tcPr>
          <w:p w14:paraId="2F51F5B4" w14:textId="77777777" w:rsidR="00A95BFC" w:rsidRDefault="00A95BFC">
            <w:pPr>
              <w:jc w:val="center"/>
              <w:rPr>
                <w:rFonts w:ascii="宋体" w:eastAsia="宋体" w:hAnsi="宋体" w:cs="宋体"/>
                <w:b/>
                <w:szCs w:val="21"/>
              </w:rPr>
            </w:pPr>
          </w:p>
        </w:tc>
        <w:tc>
          <w:tcPr>
            <w:tcW w:w="2232" w:type="dxa"/>
            <w:tcBorders>
              <w:left w:val="single" w:sz="4" w:space="0" w:color="auto"/>
            </w:tcBorders>
            <w:vAlign w:val="center"/>
          </w:tcPr>
          <w:p w14:paraId="764BC1B8" w14:textId="77777777" w:rsidR="00A95BFC" w:rsidRDefault="00A95BFC">
            <w:pPr>
              <w:jc w:val="center"/>
              <w:rPr>
                <w:rFonts w:ascii="宋体" w:eastAsia="宋体" w:hAnsi="宋体" w:cs="宋体"/>
                <w:b/>
                <w:szCs w:val="21"/>
              </w:rPr>
            </w:pPr>
          </w:p>
        </w:tc>
        <w:tc>
          <w:tcPr>
            <w:tcW w:w="1670" w:type="dxa"/>
            <w:tcBorders>
              <w:left w:val="single" w:sz="4" w:space="0" w:color="auto"/>
            </w:tcBorders>
            <w:vAlign w:val="center"/>
          </w:tcPr>
          <w:p w14:paraId="5353AD0C" w14:textId="77777777" w:rsidR="00A95BFC" w:rsidRDefault="00A95BFC">
            <w:pPr>
              <w:jc w:val="center"/>
              <w:rPr>
                <w:rFonts w:ascii="宋体" w:eastAsia="宋体" w:hAnsi="宋体" w:cs="宋体"/>
                <w:b/>
                <w:szCs w:val="21"/>
              </w:rPr>
            </w:pPr>
          </w:p>
        </w:tc>
      </w:tr>
      <w:tr w:rsidR="00A95BFC" w14:paraId="5557AD85" w14:textId="77777777">
        <w:trPr>
          <w:trHeight w:val="587"/>
        </w:trPr>
        <w:tc>
          <w:tcPr>
            <w:tcW w:w="1525" w:type="dxa"/>
            <w:gridSpan w:val="3"/>
            <w:tcBorders>
              <w:right w:val="nil"/>
            </w:tcBorders>
            <w:vAlign w:val="center"/>
          </w:tcPr>
          <w:p w14:paraId="6578F68A" w14:textId="77777777" w:rsidR="00A95BFC" w:rsidRDefault="00A95BFC">
            <w:pPr>
              <w:jc w:val="center"/>
              <w:rPr>
                <w:rFonts w:ascii="宋体" w:eastAsia="宋体" w:hAnsi="宋体" w:cs="宋体"/>
                <w:b/>
                <w:szCs w:val="21"/>
              </w:rPr>
            </w:pPr>
          </w:p>
        </w:tc>
        <w:tc>
          <w:tcPr>
            <w:tcW w:w="1173" w:type="dxa"/>
            <w:tcBorders>
              <w:right w:val="nil"/>
            </w:tcBorders>
            <w:vAlign w:val="center"/>
          </w:tcPr>
          <w:p w14:paraId="6C96ED9D" w14:textId="77777777" w:rsidR="00A95BFC" w:rsidRDefault="00A95BFC">
            <w:pPr>
              <w:jc w:val="center"/>
              <w:rPr>
                <w:rFonts w:ascii="宋体" w:eastAsia="宋体" w:hAnsi="宋体" w:cs="宋体"/>
                <w:b/>
                <w:szCs w:val="21"/>
              </w:rPr>
            </w:pPr>
          </w:p>
        </w:tc>
        <w:tc>
          <w:tcPr>
            <w:tcW w:w="1026" w:type="dxa"/>
            <w:tcBorders>
              <w:right w:val="nil"/>
            </w:tcBorders>
            <w:vAlign w:val="center"/>
          </w:tcPr>
          <w:p w14:paraId="752685EF" w14:textId="77777777" w:rsidR="00A95BFC" w:rsidRDefault="00A95BFC">
            <w:pPr>
              <w:jc w:val="center"/>
              <w:rPr>
                <w:rFonts w:ascii="宋体" w:eastAsia="宋体" w:hAnsi="宋体" w:cs="宋体"/>
                <w:b/>
                <w:szCs w:val="21"/>
              </w:rPr>
            </w:pPr>
          </w:p>
        </w:tc>
        <w:tc>
          <w:tcPr>
            <w:tcW w:w="688" w:type="dxa"/>
            <w:tcBorders>
              <w:right w:val="single" w:sz="4" w:space="0" w:color="auto"/>
            </w:tcBorders>
            <w:vAlign w:val="center"/>
          </w:tcPr>
          <w:p w14:paraId="61ED2339" w14:textId="77777777" w:rsidR="00A95BFC" w:rsidRDefault="00A95BFC">
            <w:pPr>
              <w:jc w:val="center"/>
              <w:rPr>
                <w:rFonts w:ascii="宋体" w:eastAsia="宋体" w:hAnsi="宋体" w:cs="宋体"/>
                <w:b/>
                <w:szCs w:val="21"/>
              </w:rPr>
            </w:pPr>
          </w:p>
        </w:tc>
        <w:tc>
          <w:tcPr>
            <w:tcW w:w="1379" w:type="dxa"/>
            <w:gridSpan w:val="2"/>
            <w:tcBorders>
              <w:right w:val="single" w:sz="4" w:space="0" w:color="auto"/>
            </w:tcBorders>
            <w:vAlign w:val="center"/>
          </w:tcPr>
          <w:p w14:paraId="616D3638" w14:textId="77777777" w:rsidR="00A95BFC" w:rsidRDefault="00A95BFC">
            <w:pPr>
              <w:jc w:val="center"/>
              <w:rPr>
                <w:rFonts w:ascii="宋体" w:eastAsia="宋体" w:hAnsi="宋体" w:cs="宋体"/>
                <w:b/>
                <w:szCs w:val="21"/>
              </w:rPr>
            </w:pPr>
          </w:p>
        </w:tc>
        <w:tc>
          <w:tcPr>
            <w:tcW w:w="2232" w:type="dxa"/>
            <w:tcBorders>
              <w:left w:val="single" w:sz="4" w:space="0" w:color="auto"/>
            </w:tcBorders>
            <w:vAlign w:val="center"/>
          </w:tcPr>
          <w:p w14:paraId="35C5ED7E" w14:textId="77777777" w:rsidR="00A95BFC" w:rsidRDefault="00A95BFC">
            <w:pPr>
              <w:jc w:val="center"/>
              <w:rPr>
                <w:rFonts w:ascii="宋体" w:eastAsia="宋体" w:hAnsi="宋体" w:cs="宋体"/>
                <w:b/>
                <w:szCs w:val="21"/>
              </w:rPr>
            </w:pPr>
          </w:p>
        </w:tc>
        <w:tc>
          <w:tcPr>
            <w:tcW w:w="1670" w:type="dxa"/>
            <w:tcBorders>
              <w:left w:val="single" w:sz="4" w:space="0" w:color="auto"/>
            </w:tcBorders>
            <w:vAlign w:val="center"/>
          </w:tcPr>
          <w:p w14:paraId="0534CAE0" w14:textId="77777777" w:rsidR="00A95BFC" w:rsidRDefault="00A95BFC">
            <w:pPr>
              <w:jc w:val="center"/>
              <w:rPr>
                <w:rFonts w:ascii="宋体" w:eastAsia="宋体" w:hAnsi="宋体" w:cs="宋体"/>
                <w:b/>
                <w:szCs w:val="21"/>
              </w:rPr>
            </w:pPr>
          </w:p>
        </w:tc>
      </w:tr>
      <w:tr w:rsidR="00A95BFC" w14:paraId="6F088788" w14:textId="77777777">
        <w:trPr>
          <w:trHeight w:val="532"/>
        </w:trPr>
        <w:tc>
          <w:tcPr>
            <w:tcW w:w="1525" w:type="dxa"/>
            <w:gridSpan w:val="3"/>
            <w:tcBorders>
              <w:right w:val="nil"/>
            </w:tcBorders>
            <w:vAlign w:val="center"/>
          </w:tcPr>
          <w:p w14:paraId="1FA89F5C" w14:textId="77777777" w:rsidR="00A95BFC" w:rsidRDefault="00A95BFC">
            <w:pPr>
              <w:jc w:val="center"/>
              <w:rPr>
                <w:rFonts w:ascii="宋体" w:eastAsia="宋体" w:hAnsi="宋体" w:cs="宋体"/>
                <w:b/>
                <w:szCs w:val="21"/>
              </w:rPr>
            </w:pPr>
          </w:p>
        </w:tc>
        <w:tc>
          <w:tcPr>
            <w:tcW w:w="1173" w:type="dxa"/>
            <w:tcBorders>
              <w:right w:val="nil"/>
            </w:tcBorders>
            <w:vAlign w:val="center"/>
          </w:tcPr>
          <w:p w14:paraId="22F6504F" w14:textId="77777777" w:rsidR="00A95BFC" w:rsidRDefault="00A95BFC">
            <w:pPr>
              <w:jc w:val="center"/>
              <w:rPr>
                <w:rFonts w:ascii="宋体" w:eastAsia="宋体" w:hAnsi="宋体" w:cs="宋体"/>
                <w:b/>
                <w:szCs w:val="21"/>
              </w:rPr>
            </w:pPr>
          </w:p>
        </w:tc>
        <w:tc>
          <w:tcPr>
            <w:tcW w:w="1026" w:type="dxa"/>
            <w:tcBorders>
              <w:right w:val="nil"/>
            </w:tcBorders>
            <w:vAlign w:val="center"/>
          </w:tcPr>
          <w:p w14:paraId="5E73AFE7" w14:textId="77777777" w:rsidR="00A95BFC" w:rsidRDefault="00A95BFC">
            <w:pPr>
              <w:jc w:val="center"/>
              <w:rPr>
                <w:rFonts w:ascii="宋体" w:eastAsia="宋体" w:hAnsi="宋体" w:cs="宋体"/>
                <w:b/>
                <w:szCs w:val="21"/>
              </w:rPr>
            </w:pPr>
          </w:p>
        </w:tc>
        <w:tc>
          <w:tcPr>
            <w:tcW w:w="688" w:type="dxa"/>
            <w:tcBorders>
              <w:right w:val="single" w:sz="4" w:space="0" w:color="auto"/>
            </w:tcBorders>
            <w:vAlign w:val="center"/>
          </w:tcPr>
          <w:p w14:paraId="17301C85" w14:textId="77777777" w:rsidR="00A95BFC" w:rsidRDefault="00A95BFC">
            <w:pPr>
              <w:jc w:val="center"/>
              <w:rPr>
                <w:rFonts w:ascii="宋体" w:eastAsia="宋体" w:hAnsi="宋体" w:cs="宋体"/>
                <w:b/>
                <w:szCs w:val="21"/>
              </w:rPr>
            </w:pPr>
          </w:p>
        </w:tc>
        <w:tc>
          <w:tcPr>
            <w:tcW w:w="1379" w:type="dxa"/>
            <w:gridSpan w:val="2"/>
            <w:tcBorders>
              <w:right w:val="single" w:sz="4" w:space="0" w:color="auto"/>
            </w:tcBorders>
            <w:vAlign w:val="center"/>
          </w:tcPr>
          <w:p w14:paraId="2BC2C780" w14:textId="77777777" w:rsidR="00A95BFC" w:rsidRDefault="00A95BFC">
            <w:pPr>
              <w:jc w:val="center"/>
              <w:rPr>
                <w:rFonts w:ascii="宋体" w:eastAsia="宋体" w:hAnsi="宋体" w:cs="宋体"/>
                <w:b/>
                <w:szCs w:val="21"/>
              </w:rPr>
            </w:pPr>
          </w:p>
        </w:tc>
        <w:tc>
          <w:tcPr>
            <w:tcW w:w="2232" w:type="dxa"/>
            <w:tcBorders>
              <w:left w:val="single" w:sz="4" w:space="0" w:color="auto"/>
            </w:tcBorders>
            <w:vAlign w:val="center"/>
          </w:tcPr>
          <w:p w14:paraId="6A6C4147" w14:textId="77777777" w:rsidR="00A95BFC" w:rsidRDefault="00A95BFC">
            <w:pPr>
              <w:jc w:val="center"/>
              <w:rPr>
                <w:rFonts w:ascii="宋体" w:eastAsia="宋体" w:hAnsi="宋体" w:cs="宋体"/>
                <w:b/>
                <w:szCs w:val="21"/>
              </w:rPr>
            </w:pPr>
          </w:p>
        </w:tc>
        <w:tc>
          <w:tcPr>
            <w:tcW w:w="1670" w:type="dxa"/>
            <w:tcBorders>
              <w:left w:val="single" w:sz="4" w:space="0" w:color="auto"/>
            </w:tcBorders>
            <w:vAlign w:val="center"/>
          </w:tcPr>
          <w:p w14:paraId="56114172" w14:textId="77777777" w:rsidR="00A95BFC" w:rsidRDefault="00A95BFC">
            <w:pPr>
              <w:jc w:val="center"/>
              <w:rPr>
                <w:rFonts w:ascii="宋体" w:eastAsia="宋体" w:hAnsi="宋体" w:cs="宋体"/>
                <w:b/>
                <w:szCs w:val="21"/>
              </w:rPr>
            </w:pPr>
          </w:p>
        </w:tc>
      </w:tr>
      <w:tr w:rsidR="00A95BFC" w14:paraId="1695E411" w14:textId="77777777">
        <w:trPr>
          <w:trHeight w:val="587"/>
        </w:trPr>
        <w:tc>
          <w:tcPr>
            <w:tcW w:w="1525" w:type="dxa"/>
            <w:gridSpan w:val="3"/>
            <w:tcBorders>
              <w:right w:val="nil"/>
            </w:tcBorders>
            <w:vAlign w:val="center"/>
          </w:tcPr>
          <w:p w14:paraId="3544536F" w14:textId="77777777" w:rsidR="00A95BFC" w:rsidRDefault="00A95BFC">
            <w:pPr>
              <w:jc w:val="center"/>
              <w:rPr>
                <w:rFonts w:ascii="宋体" w:eastAsia="宋体" w:hAnsi="宋体" w:cs="宋体"/>
                <w:b/>
                <w:szCs w:val="21"/>
              </w:rPr>
            </w:pPr>
          </w:p>
        </w:tc>
        <w:tc>
          <w:tcPr>
            <w:tcW w:w="1173" w:type="dxa"/>
            <w:tcBorders>
              <w:right w:val="nil"/>
            </w:tcBorders>
            <w:vAlign w:val="center"/>
          </w:tcPr>
          <w:p w14:paraId="194199E0" w14:textId="77777777" w:rsidR="00A95BFC" w:rsidRDefault="00A95BFC">
            <w:pPr>
              <w:jc w:val="center"/>
              <w:rPr>
                <w:rFonts w:ascii="宋体" w:eastAsia="宋体" w:hAnsi="宋体" w:cs="宋体"/>
                <w:b/>
                <w:szCs w:val="21"/>
              </w:rPr>
            </w:pPr>
          </w:p>
        </w:tc>
        <w:tc>
          <w:tcPr>
            <w:tcW w:w="1026" w:type="dxa"/>
            <w:tcBorders>
              <w:right w:val="nil"/>
            </w:tcBorders>
            <w:vAlign w:val="center"/>
          </w:tcPr>
          <w:p w14:paraId="04B8E3F8" w14:textId="77777777" w:rsidR="00A95BFC" w:rsidRDefault="00A95BFC">
            <w:pPr>
              <w:jc w:val="center"/>
              <w:rPr>
                <w:rFonts w:ascii="宋体" w:eastAsia="宋体" w:hAnsi="宋体" w:cs="宋体"/>
                <w:b/>
                <w:szCs w:val="21"/>
              </w:rPr>
            </w:pPr>
          </w:p>
        </w:tc>
        <w:tc>
          <w:tcPr>
            <w:tcW w:w="688" w:type="dxa"/>
            <w:tcBorders>
              <w:right w:val="single" w:sz="4" w:space="0" w:color="auto"/>
            </w:tcBorders>
            <w:vAlign w:val="center"/>
          </w:tcPr>
          <w:p w14:paraId="440E6069" w14:textId="77777777" w:rsidR="00A95BFC" w:rsidRDefault="00A95BFC">
            <w:pPr>
              <w:jc w:val="center"/>
              <w:rPr>
                <w:rFonts w:ascii="宋体" w:eastAsia="宋体" w:hAnsi="宋体" w:cs="宋体"/>
                <w:b/>
                <w:szCs w:val="21"/>
              </w:rPr>
            </w:pPr>
          </w:p>
        </w:tc>
        <w:tc>
          <w:tcPr>
            <w:tcW w:w="1379" w:type="dxa"/>
            <w:gridSpan w:val="2"/>
            <w:tcBorders>
              <w:right w:val="single" w:sz="4" w:space="0" w:color="auto"/>
            </w:tcBorders>
            <w:vAlign w:val="center"/>
          </w:tcPr>
          <w:p w14:paraId="76956246" w14:textId="77777777" w:rsidR="00A95BFC" w:rsidRDefault="00A95BFC">
            <w:pPr>
              <w:jc w:val="center"/>
              <w:rPr>
                <w:rFonts w:ascii="宋体" w:eastAsia="宋体" w:hAnsi="宋体" w:cs="宋体"/>
                <w:b/>
                <w:szCs w:val="21"/>
              </w:rPr>
            </w:pPr>
          </w:p>
        </w:tc>
        <w:tc>
          <w:tcPr>
            <w:tcW w:w="2232" w:type="dxa"/>
            <w:tcBorders>
              <w:left w:val="single" w:sz="4" w:space="0" w:color="auto"/>
            </w:tcBorders>
            <w:vAlign w:val="center"/>
          </w:tcPr>
          <w:p w14:paraId="5BE8183B" w14:textId="77777777" w:rsidR="00A95BFC" w:rsidRDefault="00A95BFC">
            <w:pPr>
              <w:jc w:val="center"/>
              <w:rPr>
                <w:rFonts w:ascii="宋体" w:eastAsia="宋体" w:hAnsi="宋体" w:cs="宋体"/>
                <w:b/>
                <w:szCs w:val="21"/>
              </w:rPr>
            </w:pPr>
          </w:p>
        </w:tc>
        <w:tc>
          <w:tcPr>
            <w:tcW w:w="1670" w:type="dxa"/>
            <w:tcBorders>
              <w:left w:val="single" w:sz="4" w:space="0" w:color="auto"/>
            </w:tcBorders>
            <w:vAlign w:val="center"/>
          </w:tcPr>
          <w:p w14:paraId="71F67290" w14:textId="77777777" w:rsidR="00A95BFC" w:rsidRDefault="00A95BFC">
            <w:pPr>
              <w:jc w:val="center"/>
              <w:rPr>
                <w:rFonts w:ascii="宋体" w:eastAsia="宋体" w:hAnsi="宋体" w:cs="宋体"/>
                <w:b/>
                <w:szCs w:val="21"/>
              </w:rPr>
            </w:pPr>
          </w:p>
        </w:tc>
      </w:tr>
      <w:tr w:rsidR="00A95BFC" w14:paraId="2709B0A8" w14:textId="77777777">
        <w:trPr>
          <w:trHeight w:val="587"/>
        </w:trPr>
        <w:tc>
          <w:tcPr>
            <w:tcW w:w="1525" w:type="dxa"/>
            <w:gridSpan w:val="3"/>
            <w:tcBorders>
              <w:right w:val="nil"/>
            </w:tcBorders>
            <w:vAlign w:val="center"/>
          </w:tcPr>
          <w:p w14:paraId="0F5B2D6E" w14:textId="77777777" w:rsidR="00A95BFC" w:rsidRDefault="00A95BFC">
            <w:pPr>
              <w:jc w:val="center"/>
              <w:rPr>
                <w:rFonts w:ascii="宋体" w:eastAsia="宋体" w:hAnsi="宋体" w:cs="宋体"/>
                <w:b/>
                <w:szCs w:val="21"/>
              </w:rPr>
            </w:pPr>
          </w:p>
        </w:tc>
        <w:tc>
          <w:tcPr>
            <w:tcW w:w="1173" w:type="dxa"/>
            <w:tcBorders>
              <w:right w:val="nil"/>
            </w:tcBorders>
            <w:vAlign w:val="center"/>
          </w:tcPr>
          <w:p w14:paraId="37EA92DA" w14:textId="77777777" w:rsidR="00A95BFC" w:rsidRDefault="00A95BFC">
            <w:pPr>
              <w:jc w:val="center"/>
              <w:rPr>
                <w:rFonts w:ascii="宋体" w:eastAsia="宋体" w:hAnsi="宋体" w:cs="宋体"/>
                <w:b/>
                <w:szCs w:val="21"/>
              </w:rPr>
            </w:pPr>
          </w:p>
        </w:tc>
        <w:tc>
          <w:tcPr>
            <w:tcW w:w="1026" w:type="dxa"/>
            <w:tcBorders>
              <w:right w:val="nil"/>
            </w:tcBorders>
            <w:vAlign w:val="center"/>
          </w:tcPr>
          <w:p w14:paraId="3D109062" w14:textId="77777777" w:rsidR="00A95BFC" w:rsidRDefault="00A95BFC">
            <w:pPr>
              <w:jc w:val="center"/>
              <w:rPr>
                <w:rFonts w:ascii="宋体" w:eastAsia="宋体" w:hAnsi="宋体" w:cs="宋体"/>
                <w:b/>
                <w:szCs w:val="21"/>
              </w:rPr>
            </w:pPr>
          </w:p>
        </w:tc>
        <w:tc>
          <w:tcPr>
            <w:tcW w:w="688" w:type="dxa"/>
            <w:tcBorders>
              <w:right w:val="single" w:sz="4" w:space="0" w:color="auto"/>
            </w:tcBorders>
            <w:vAlign w:val="center"/>
          </w:tcPr>
          <w:p w14:paraId="3F7FDB9D" w14:textId="77777777" w:rsidR="00A95BFC" w:rsidRDefault="00A95BFC">
            <w:pPr>
              <w:jc w:val="center"/>
              <w:rPr>
                <w:rFonts w:ascii="宋体" w:eastAsia="宋体" w:hAnsi="宋体" w:cs="宋体"/>
                <w:b/>
                <w:szCs w:val="21"/>
              </w:rPr>
            </w:pPr>
          </w:p>
        </w:tc>
        <w:tc>
          <w:tcPr>
            <w:tcW w:w="1379" w:type="dxa"/>
            <w:gridSpan w:val="2"/>
            <w:tcBorders>
              <w:right w:val="single" w:sz="4" w:space="0" w:color="auto"/>
            </w:tcBorders>
            <w:vAlign w:val="center"/>
          </w:tcPr>
          <w:p w14:paraId="2718F1F9" w14:textId="77777777" w:rsidR="00A95BFC" w:rsidRDefault="00A95BFC">
            <w:pPr>
              <w:jc w:val="center"/>
              <w:rPr>
                <w:rFonts w:ascii="宋体" w:eastAsia="宋体" w:hAnsi="宋体" w:cs="宋体"/>
                <w:b/>
                <w:szCs w:val="21"/>
              </w:rPr>
            </w:pPr>
          </w:p>
        </w:tc>
        <w:tc>
          <w:tcPr>
            <w:tcW w:w="2232" w:type="dxa"/>
            <w:tcBorders>
              <w:left w:val="single" w:sz="4" w:space="0" w:color="auto"/>
            </w:tcBorders>
            <w:vAlign w:val="center"/>
          </w:tcPr>
          <w:p w14:paraId="0307B26E" w14:textId="77777777" w:rsidR="00A95BFC" w:rsidRDefault="00A95BFC">
            <w:pPr>
              <w:jc w:val="center"/>
              <w:rPr>
                <w:rFonts w:ascii="宋体" w:eastAsia="宋体" w:hAnsi="宋体" w:cs="宋体"/>
                <w:b/>
                <w:szCs w:val="21"/>
              </w:rPr>
            </w:pPr>
          </w:p>
        </w:tc>
        <w:tc>
          <w:tcPr>
            <w:tcW w:w="1670" w:type="dxa"/>
            <w:tcBorders>
              <w:left w:val="single" w:sz="4" w:space="0" w:color="auto"/>
            </w:tcBorders>
            <w:vAlign w:val="center"/>
          </w:tcPr>
          <w:p w14:paraId="5954D8B0" w14:textId="77777777" w:rsidR="00A95BFC" w:rsidRDefault="00A95BFC">
            <w:pPr>
              <w:jc w:val="center"/>
              <w:rPr>
                <w:rFonts w:ascii="宋体" w:eastAsia="宋体" w:hAnsi="宋体" w:cs="宋体"/>
                <w:b/>
                <w:szCs w:val="21"/>
              </w:rPr>
            </w:pPr>
          </w:p>
        </w:tc>
      </w:tr>
      <w:tr w:rsidR="00A95BFC" w14:paraId="26AD6301" w14:textId="77777777">
        <w:trPr>
          <w:trHeight w:val="587"/>
        </w:trPr>
        <w:tc>
          <w:tcPr>
            <w:tcW w:w="1525" w:type="dxa"/>
            <w:gridSpan w:val="3"/>
            <w:tcBorders>
              <w:right w:val="nil"/>
            </w:tcBorders>
            <w:vAlign w:val="center"/>
          </w:tcPr>
          <w:p w14:paraId="39CAE9E9" w14:textId="77777777" w:rsidR="00A95BFC" w:rsidRDefault="00A95BFC">
            <w:pPr>
              <w:jc w:val="center"/>
              <w:rPr>
                <w:rFonts w:ascii="宋体" w:eastAsia="宋体" w:hAnsi="宋体" w:cs="宋体"/>
                <w:b/>
                <w:szCs w:val="21"/>
              </w:rPr>
            </w:pPr>
          </w:p>
        </w:tc>
        <w:tc>
          <w:tcPr>
            <w:tcW w:w="1173" w:type="dxa"/>
            <w:tcBorders>
              <w:right w:val="nil"/>
            </w:tcBorders>
            <w:vAlign w:val="center"/>
          </w:tcPr>
          <w:p w14:paraId="387C510F" w14:textId="77777777" w:rsidR="00A95BFC" w:rsidRDefault="00A95BFC">
            <w:pPr>
              <w:jc w:val="center"/>
              <w:rPr>
                <w:rFonts w:ascii="宋体" w:eastAsia="宋体" w:hAnsi="宋体" w:cs="宋体"/>
                <w:b/>
                <w:szCs w:val="21"/>
              </w:rPr>
            </w:pPr>
          </w:p>
        </w:tc>
        <w:tc>
          <w:tcPr>
            <w:tcW w:w="1026" w:type="dxa"/>
            <w:tcBorders>
              <w:right w:val="nil"/>
            </w:tcBorders>
            <w:vAlign w:val="center"/>
          </w:tcPr>
          <w:p w14:paraId="143E75E2" w14:textId="77777777" w:rsidR="00A95BFC" w:rsidRDefault="00A95BFC">
            <w:pPr>
              <w:jc w:val="center"/>
              <w:rPr>
                <w:rFonts w:ascii="宋体" w:eastAsia="宋体" w:hAnsi="宋体" w:cs="宋体"/>
                <w:b/>
                <w:szCs w:val="21"/>
              </w:rPr>
            </w:pPr>
          </w:p>
        </w:tc>
        <w:tc>
          <w:tcPr>
            <w:tcW w:w="688" w:type="dxa"/>
            <w:tcBorders>
              <w:right w:val="single" w:sz="4" w:space="0" w:color="auto"/>
            </w:tcBorders>
            <w:vAlign w:val="center"/>
          </w:tcPr>
          <w:p w14:paraId="3B3D12E1" w14:textId="77777777" w:rsidR="00A95BFC" w:rsidRDefault="00A95BFC">
            <w:pPr>
              <w:jc w:val="center"/>
              <w:rPr>
                <w:rFonts w:ascii="宋体" w:eastAsia="宋体" w:hAnsi="宋体" w:cs="宋体"/>
                <w:b/>
                <w:szCs w:val="21"/>
              </w:rPr>
            </w:pPr>
          </w:p>
        </w:tc>
        <w:tc>
          <w:tcPr>
            <w:tcW w:w="1379" w:type="dxa"/>
            <w:gridSpan w:val="2"/>
            <w:tcBorders>
              <w:right w:val="single" w:sz="4" w:space="0" w:color="auto"/>
            </w:tcBorders>
            <w:vAlign w:val="center"/>
          </w:tcPr>
          <w:p w14:paraId="310A08EC" w14:textId="77777777" w:rsidR="00A95BFC" w:rsidRDefault="00A95BFC">
            <w:pPr>
              <w:jc w:val="center"/>
              <w:rPr>
                <w:rFonts w:ascii="宋体" w:eastAsia="宋体" w:hAnsi="宋体" w:cs="宋体"/>
                <w:b/>
                <w:szCs w:val="21"/>
              </w:rPr>
            </w:pPr>
          </w:p>
        </w:tc>
        <w:tc>
          <w:tcPr>
            <w:tcW w:w="2232" w:type="dxa"/>
            <w:tcBorders>
              <w:left w:val="single" w:sz="4" w:space="0" w:color="auto"/>
            </w:tcBorders>
            <w:vAlign w:val="center"/>
          </w:tcPr>
          <w:p w14:paraId="69050EA3" w14:textId="77777777" w:rsidR="00A95BFC" w:rsidRDefault="00A95BFC">
            <w:pPr>
              <w:jc w:val="center"/>
              <w:rPr>
                <w:rFonts w:ascii="宋体" w:eastAsia="宋体" w:hAnsi="宋体" w:cs="宋体"/>
                <w:b/>
                <w:szCs w:val="21"/>
              </w:rPr>
            </w:pPr>
          </w:p>
        </w:tc>
        <w:tc>
          <w:tcPr>
            <w:tcW w:w="1670" w:type="dxa"/>
            <w:tcBorders>
              <w:left w:val="single" w:sz="4" w:space="0" w:color="auto"/>
            </w:tcBorders>
            <w:vAlign w:val="center"/>
          </w:tcPr>
          <w:p w14:paraId="020F794E" w14:textId="77777777" w:rsidR="00A95BFC" w:rsidRDefault="00A95BFC">
            <w:pPr>
              <w:jc w:val="center"/>
              <w:rPr>
                <w:rFonts w:ascii="宋体" w:eastAsia="宋体" w:hAnsi="宋体" w:cs="宋体"/>
                <w:b/>
                <w:szCs w:val="21"/>
              </w:rPr>
            </w:pPr>
          </w:p>
        </w:tc>
      </w:tr>
      <w:tr w:rsidR="00A95BFC" w14:paraId="1F8BA32A" w14:textId="77777777">
        <w:trPr>
          <w:trHeight w:val="587"/>
        </w:trPr>
        <w:tc>
          <w:tcPr>
            <w:tcW w:w="1525" w:type="dxa"/>
            <w:gridSpan w:val="3"/>
            <w:tcBorders>
              <w:right w:val="nil"/>
            </w:tcBorders>
            <w:vAlign w:val="center"/>
          </w:tcPr>
          <w:p w14:paraId="64BBE3A5" w14:textId="77777777" w:rsidR="00A95BFC" w:rsidRDefault="00A95BFC">
            <w:pPr>
              <w:jc w:val="center"/>
              <w:rPr>
                <w:rFonts w:ascii="宋体" w:eastAsia="宋体" w:hAnsi="宋体" w:cs="宋体"/>
                <w:b/>
                <w:szCs w:val="21"/>
              </w:rPr>
            </w:pPr>
          </w:p>
        </w:tc>
        <w:tc>
          <w:tcPr>
            <w:tcW w:w="1173" w:type="dxa"/>
            <w:tcBorders>
              <w:right w:val="nil"/>
            </w:tcBorders>
            <w:vAlign w:val="center"/>
          </w:tcPr>
          <w:p w14:paraId="17193053" w14:textId="77777777" w:rsidR="00A95BFC" w:rsidRDefault="00A95BFC">
            <w:pPr>
              <w:jc w:val="center"/>
              <w:rPr>
                <w:rFonts w:ascii="宋体" w:eastAsia="宋体" w:hAnsi="宋体" w:cs="宋体"/>
                <w:b/>
                <w:szCs w:val="21"/>
              </w:rPr>
            </w:pPr>
          </w:p>
        </w:tc>
        <w:tc>
          <w:tcPr>
            <w:tcW w:w="1026" w:type="dxa"/>
            <w:tcBorders>
              <w:right w:val="nil"/>
            </w:tcBorders>
            <w:vAlign w:val="center"/>
          </w:tcPr>
          <w:p w14:paraId="3C5F8B89" w14:textId="77777777" w:rsidR="00A95BFC" w:rsidRDefault="00A95BFC">
            <w:pPr>
              <w:jc w:val="center"/>
              <w:rPr>
                <w:rFonts w:ascii="宋体" w:eastAsia="宋体" w:hAnsi="宋体" w:cs="宋体"/>
                <w:b/>
                <w:szCs w:val="21"/>
              </w:rPr>
            </w:pPr>
          </w:p>
        </w:tc>
        <w:tc>
          <w:tcPr>
            <w:tcW w:w="688" w:type="dxa"/>
            <w:tcBorders>
              <w:right w:val="single" w:sz="4" w:space="0" w:color="auto"/>
            </w:tcBorders>
            <w:vAlign w:val="center"/>
          </w:tcPr>
          <w:p w14:paraId="3878E721" w14:textId="77777777" w:rsidR="00A95BFC" w:rsidRDefault="00A95BFC">
            <w:pPr>
              <w:jc w:val="center"/>
              <w:rPr>
                <w:rFonts w:ascii="宋体" w:eastAsia="宋体" w:hAnsi="宋体" w:cs="宋体"/>
                <w:b/>
                <w:szCs w:val="21"/>
              </w:rPr>
            </w:pPr>
          </w:p>
        </w:tc>
        <w:tc>
          <w:tcPr>
            <w:tcW w:w="1379" w:type="dxa"/>
            <w:gridSpan w:val="2"/>
            <w:tcBorders>
              <w:right w:val="single" w:sz="4" w:space="0" w:color="auto"/>
            </w:tcBorders>
            <w:vAlign w:val="center"/>
          </w:tcPr>
          <w:p w14:paraId="1147A718" w14:textId="77777777" w:rsidR="00A95BFC" w:rsidRDefault="00A95BFC">
            <w:pPr>
              <w:jc w:val="center"/>
              <w:rPr>
                <w:rFonts w:ascii="宋体" w:eastAsia="宋体" w:hAnsi="宋体" w:cs="宋体"/>
                <w:b/>
                <w:szCs w:val="21"/>
              </w:rPr>
            </w:pPr>
          </w:p>
        </w:tc>
        <w:tc>
          <w:tcPr>
            <w:tcW w:w="2232" w:type="dxa"/>
            <w:tcBorders>
              <w:left w:val="single" w:sz="4" w:space="0" w:color="auto"/>
            </w:tcBorders>
            <w:vAlign w:val="center"/>
          </w:tcPr>
          <w:p w14:paraId="04E20FDA" w14:textId="77777777" w:rsidR="00A95BFC" w:rsidRDefault="00A95BFC">
            <w:pPr>
              <w:jc w:val="center"/>
              <w:rPr>
                <w:rFonts w:ascii="宋体" w:eastAsia="宋体" w:hAnsi="宋体" w:cs="宋体"/>
                <w:b/>
                <w:szCs w:val="21"/>
              </w:rPr>
            </w:pPr>
          </w:p>
        </w:tc>
        <w:tc>
          <w:tcPr>
            <w:tcW w:w="1670" w:type="dxa"/>
            <w:tcBorders>
              <w:left w:val="single" w:sz="4" w:space="0" w:color="auto"/>
            </w:tcBorders>
            <w:vAlign w:val="center"/>
          </w:tcPr>
          <w:p w14:paraId="6F86C049" w14:textId="77777777" w:rsidR="00A95BFC" w:rsidRDefault="00A95BFC">
            <w:pPr>
              <w:jc w:val="center"/>
              <w:rPr>
                <w:rFonts w:ascii="宋体" w:eastAsia="宋体" w:hAnsi="宋体" w:cs="宋体"/>
                <w:b/>
                <w:szCs w:val="21"/>
              </w:rPr>
            </w:pPr>
          </w:p>
        </w:tc>
      </w:tr>
    </w:tbl>
    <w:p w14:paraId="4AFF3270" w14:textId="77777777" w:rsidR="00A95BFC" w:rsidRDefault="00A95BFC">
      <w:pPr>
        <w:rPr>
          <w:rFonts w:ascii="宋体" w:eastAsia="宋体" w:hAnsi="宋体" w:cs="宋体"/>
          <w:b/>
          <w:szCs w:val="21"/>
        </w:rPr>
        <w:sectPr w:rsidR="00A95BFC">
          <w:pgSz w:w="11906" w:h="16838"/>
          <w:pgMar w:top="1417" w:right="1474" w:bottom="1417" w:left="1587" w:header="851" w:footer="992" w:gutter="0"/>
          <w:cols w:space="425"/>
          <w:docGrid w:type="lines" w:linePitch="312"/>
        </w:sectPr>
      </w:pPr>
    </w:p>
    <w:tbl>
      <w:tblPr>
        <w:tblStyle w:val="a9"/>
        <w:tblpPr w:leftFromText="180" w:rightFromText="180" w:vertAnchor="text" w:horzAnchor="page" w:tblpX="1270" w:tblpY="77"/>
        <w:tblW w:w="9585" w:type="dxa"/>
        <w:tblLayout w:type="fixed"/>
        <w:tblLook w:val="04A0" w:firstRow="1" w:lastRow="0" w:firstColumn="1" w:lastColumn="0" w:noHBand="0" w:noVBand="1"/>
      </w:tblPr>
      <w:tblGrid>
        <w:gridCol w:w="959"/>
        <w:gridCol w:w="8626"/>
      </w:tblGrid>
      <w:tr w:rsidR="00A95BFC" w14:paraId="720B564B" w14:textId="77777777">
        <w:trPr>
          <w:trHeight w:val="558"/>
        </w:trPr>
        <w:tc>
          <w:tcPr>
            <w:tcW w:w="9585" w:type="dxa"/>
            <w:gridSpan w:val="2"/>
            <w:vAlign w:val="center"/>
          </w:tcPr>
          <w:p w14:paraId="3B3EC4A9" w14:textId="77777777" w:rsidR="00A95BFC" w:rsidRDefault="00000000">
            <w:pPr>
              <w:jc w:val="center"/>
              <w:rPr>
                <w:rFonts w:ascii="宋体" w:eastAsia="宋体" w:hAnsi="宋体"/>
                <w:b/>
                <w:szCs w:val="21"/>
              </w:rPr>
            </w:pPr>
            <w:r w:rsidRPr="00BF4A38">
              <w:rPr>
                <w:rFonts w:ascii="Times New Roman" w:eastAsia="宋体" w:hAnsi="Times New Roman" w:hint="eastAsia"/>
                <w:b/>
                <w:sz w:val="24"/>
                <w:szCs w:val="21"/>
              </w:rPr>
              <w:lastRenderedPageBreak/>
              <w:t>20</w:t>
            </w:r>
            <w:r w:rsidRPr="00BF4A38">
              <w:rPr>
                <w:rFonts w:ascii="Times New Roman" w:eastAsia="宋体" w:hAnsi="Times New Roman" w:hint="eastAsia"/>
                <w:b/>
                <w:sz w:val="24"/>
                <w:szCs w:val="21"/>
                <w:lang w:val="en-US"/>
              </w:rPr>
              <w:t>2</w:t>
            </w:r>
            <w:r w:rsidRPr="00BF4A38">
              <w:rPr>
                <w:rFonts w:ascii="Times New Roman" w:hAnsi="Times New Roman" w:hint="eastAsia"/>
                <w:b/>
                <w:sz w:val="24"/>
                <w:szCs w:val="21"/>
                <w:lang w:val="en-US"/>
              </w:rPr>
              <w:t>2</w:t>
            </w:r>
            <w:r>
              <w:rPr>
                <w:rFonts w:ascii="宋体" w:eastAsia="宋体" w:hAnsi="宋体" w:hint="eastAsia"/>
                <w:b/>
                <w:sz w:val="24"/>
                <w:szCs w:val="21"/>
              </w:rPr>
              <w:t>-</w:t>
            </w:r>
            <w:r w:rsidRPr="00BF4A38">
              <w:rPr>
                <w:rFonts w:ascii="Times New Roman" w:eastAsia="宋体" w:hAnsi="Times New Roman" w:hint="eastAsia"/>
                <w:b/>
                <w:sz w:val="24"/>
                <w:szCs w:val="21"/>
              </w:rPr>
              <w:t>202</w:t>
            </w:r>
            <w:r w:rsidRPr="00BF4A38">
              <w:rPr>
                <w:rFonts w:ascii="Times New Roman" w:hAnsi="Times New Roman" w:hint="eastAsia"/>
                <w:b/>
                <w:sz w:val="24"/>
                <w:szCs w:val="21"/>
                <w:lang w:val="en-US"/>
              </w:rPr>
              <w:t>3</w:t>
            </w:r>
            <w:r>
              <w:rPr>
                <w:rFonts w:ascii="宋体" w:eastAsia="宋体" w:hAnsi="宋体" w:hint="eastAsia"/>
                <w:b/>
                <w:sz w:val="24"/>
                <w:szCs w:val="21"/>
              </w:rPr>
              <w:t>学年</w:t>
            </w:r>
            <w:r>
              <w:rPr>
                <w:rFonts w:ascii="宋体" w:eastAsia="宋体" w:hAnsi="宋体"/>
                <w:b/>
                <w:sz w:val="24"/>
                <w:szCs w:val="21"/>
              </w:rPr>
              <w:t>（</w:t>
            </w:r>
            <w:r w:rsidRPr="00BF4A38">
              <w:rPr>
                <w:rFonts w:ascii="Times New Roman" w:eastAsia="宋体" w:hAnsi="Times New Roman"/>
                <w:b/>
                <w:sz w:val="24"/>
                <w:szCs w:val="21"/>
              </w:rPr>
              <w:t>20</w:t>
            </w:r>
            <w:r w:rsidRPr="00BF4A38">
              <w:rPr>
                <w:rFonts w:ascii="Times New Roman" w:eastAsia="宋体" w:hAnsi="Times New Roman" w:hint="eastAsia"/>
                <w:b/>
                <w:sz w:val="24"/>
                <w:szCs w:val="21"/>
                <w:lang w:val="en-US"/>
              </w:rPr>
              <w:t>2</w:t>
            </w:r>
            <w:r w:rsidRPr="00BF4A38">
              <w:rPr>
                <w:rFonts w:ascii="Times New Roman" w:hAnsi="Times New Roman" w:hint="eastAsia"/>
                <w:b/>
                <w:sz w:val="24"/>
                <w:szCs w:val="21"/>
                <w:lang w:val="en-US"/>
              </w:rPr>
              <w:t>2</w:t>
            </w:r>
            <w:r>
              <w:rPr>
                <w:rFonts w:ascii="宋体" w:eastAsia="宋体" w:hAnsi="宋体"/>
                <w:b/>
                <w:sz w:val="24"/>
                <w:szCs w:val="21"/>
              </w:rPr>
              <w:t>.</w:t>
            </w:r>
            <w:r w:rsidRPr="00BF4A38">
              <w:rPr>
                <w:rFonts w:ascii="Times New Roman" w:eastAsia="宋体" w:hAnsi="Times New Roman"/>
                <w:b/>
                <w:sz w:val="24"/>
                <w:szCs w:val="21"/>
              </w:rPr>
              <w:t>9</w:t>
            </w:r>
            <w:r>
              <w:rPr>
                <w:rFonts w:hint="eastAsia"/>
                <w:b/>
                <w:sz w:val="24"/>
                <w:szCs w:val="21"/>
                <w:lang w:val="en-US"/>
              </w:rPr>
              <w:t>.</w:t>
            </w:r>
            <w:r w:rsidRPr="00BF4A38">
              <w:rPr>
                <w:rFonts w:ascii="Times New Roman" w:hAnsi="Times New Roman" w:hint="eastAsia"/>
                <w:b/>
                <w:sz w:val="24"/>
                <w:szCs w:val="21"/>
                <w:lang w:val="en-US"/>
              </w:rPr>
              <w:t>1</w:t>
            </w:r>
            <w:r>
              <w:rPr>
                <w:rFonts w:ascii="宋体" w:eastAsia="宋体" w:hAnsi="宋体"/>
                <w:b/>
                <w:sz w:val="24"/>
                <w:szCs w:val="21"/>
              </w:rPr>
              <w:t>—</w:t>
            </w:r>
            <w:r w:rsidRPr="00BF4A38">
              <w:rPr>
                <w:rFonts w:ascii="Times New Roman" w:eastAsia="宋体" w:hAnsi="Times New Roman"/>
                <w:b/>
                <w:sz w:val="24"/>
                <w:szCs w:val="21"/>
              </w:rPr>
              <w:t>20</w:t>
            </w:r>
            <w:r w:rsidRPr="00BF4A38">
              <w:rPr>
                <w:rFonts w:ascii="Times New Roman" w:eastAsia="宋体" w:hAnsi="Times New Roman" w:hint="eastAsia"/>
                <w:b/>
                <w:sz w:val="24"/>
                <w:szCs w:val="21"/>
              </w:rPr>
              <w:t>2</w:t>
            </w:r>
            <w:r w:rsidRPr="00BF4A38">
              <w:rPr>
                <w:rFonts w:ascii="Times New Roman" w:hAnsi="Times New Roman" w:hint="eastAsia"/>
                <w:b/>
                <w:sz w:val="24"/>
                <w:szCs w:val="21"/>
                <w:lang w:val="en-US"/>
              </w:rPr>
              <w:t>3</w:t>
            </w:r>
            <w:r>
              <w:rPr>
                <w:rFonts w:ascii="宋体" w:eastAsia="宋体" w:hAnsi="宋体"/>
                <w:b/>
                <w:sz w:val="24"/>
                <w:szCs w:val="21"/>
              </w:rPr>
              <w:t>.</w:t>
            </w:r>
            <w:r w:rsidRPr="00BF4A38">
              <w:rPr>
                <w:rFonts w:ascii="Times New Roman" w:hAnsi="Times New Roman" w:hint="eastAsia"/>
                <w:b/>
                <w:sz w:val="24"/>
                <w:szCs w:val="21"/>
                <w:lang w:val="en-US"/>
              </w:rPr>
              <w:t>8</w:t>
            </w:r>
            <w:r>
              <w:rPr>
                <w:rFonts w:hint="eastAsia"/>
                <w:b/>
                <w:sz w:val="24"/>
                <w:szCs w:val="21"/>
                <w:lang w:val="en-US"/>
              </w:rPr>
              <w:t>.</w:t>
            </w:r>
            <w:r w:rsidRPr="00BF4A38">
              <w:rPr>
                <w:rFonts w:ascii="Times New Roman" w:hAnsi="Times New Roman" w:hint="eastAsia"/>
                <w:b/>
                <w:sz w:val="24"/>
                <w:szCs w:val="21"/>
                <w:lang w:val="en-US"/>
              </w:rPr>
              <w:t>31</w:t>
            </w:r>
            <w:r>
              <w:rPr>
                <w:rFonts w:ascii="宋体" w:eastAsia="宋体" w:hAnsi="宋体"/>
                <w:b/>
                <w:sz w:val="24"/>
                <w:szCs w:val="21"/>
              </w:rPr>
              <w:t>）</w:t>
            </w:r>
            <w:r>
              <w:rPr>
                <w:rFonts w:ascii="宋体" w:eastAsia="宋体" w:hAnsi="宋体" w:hint="eastAsia"/>
                <w:b/>
                <w:sz w:val="24"/>
                <w:szCs w:val="21"/>
              </w:rPr>
              <w:t>研究生会工作情况</w:t>
            </w:r>
          </w:p>
        </w:tc>
      </w:tr>
      <w:tr w:rsidR="00A95BFC" w14:paraId="22A1D191" w14:textId="77777777">
        <w:trPr>
          <w:trHeight w:val="1757"/>
        </w:trPr>
        <w:tc>
          <w:tcPr>
            <w:tcW w:w="959" w:type="dxa"/>
            <w:vAlign w:val="center"/>
          </w:tcPr>
          <w:p w14:paraId="37FA5F5A" w14:textId="77777777" w:rsidR="00A95BFC" w:rsidRDefault="00000000">
            <w:pPr>
              <w:jc w:val="center"/>
              <w:rPr>
                <w:rFonts w:ascii="宋体" w:eastAsia="宋体" w:hAnsi="宋体"/>
                <w:b/>
                <w:szCs w:val="21"/>
              </w:rPr>
            </w:pPr>
            <w:r>
              <w:rPr>
                <w:rFonts w:ascii="宋体" w:eastAsia="宋体" w:hAnsi="宋体" w:hint="eastAsia"/>
                <w:b/>
                <w:szCs w:val="21"/>
              </w:rPr>
              <w:t>年度</w:t>
            </w:r>
          </w:p>
          <w:p w14:paraId="1B28CCF3" w14:textId="77777777" w:rsidR="00A95BFC" w:rsidRDefault="00000000">
            <w:pPr>
              <w:jc w:val="center"/>
              <w:rPr>
                <w:rFonts w:ascii="宋体" w:eastAsia="宋体" w:hAnsi="宋体"/>
                <w:b/>
                <w:szCs w:val="21"/>
              </w:rPr>
            </w:pPr>
            <w:r>
              <w:rPr>
                <w:rFonts w:ascii="宋体" w:eastAsia="宋体" w:hAnsi="宋体" w:hint="eastAsia"/>
                <w:b/>
                <w:szCs w:val="21"/>
              </w:rPr>
              <w:t>工作</w:t>
            </w:r>
          </w:p>
          <w:p w14:paraId="074B442C" w14:textId="77777777" w:rsidR="00A95BFC" w:rsidRDefault="00000000">
            <w:pPr>
              <w:jc w:val="center"/>
              <w:rPr>
                <w:rFonts w:ascii="宋体" w:eastAsia="宋体" w:hAnsi="宋体"/>
                <w:b/>
                <w:szCs w:val="21"/>
              </w:rPr>
            </w:pPr>
            <w:r>
              <w:rPr>
                <w:rFonts w:ascii="宋体" w:eastAsia="宋体" w:hAnsi="宋体" w:hint="eastAsia"/>
                <w:b/>
                <w:szCs w:val="21"/>
              </w:rPr>
              <w:t>简介</w:t>
            </w:r>
          </w:p>
        </w:tc>
        <w:tc>
          <w:tcPr>
            <w:tcW w:w="8626" w:type="dxa"/>
          </w:tcPr>
          <w:p w14:paraId="6D8300CE" w14:textId="77777777" w:rsidR="00A95BFC" w:rsidRDefault="00000000">
            <w:pPr>
              <w:rPr>
                <w:rFonts w:ascii="宋体" w:eastAsia="宋体" w:hAnsi="宋体"/>
                <w:b/>
                <w:sz w:val="18"/>
                <w:szCs w:val="18"/>
              </w:rPr>
            </w:pPr>
            <w:r>
              <w:rPr>
                <w:rFonts w:ascii="宋体" w:eastAsia="宋体" w:hAnsi="宋体" w:hint="eastAsia"/>
                <w:b/>
                <w:sz w:val="18"/>
                <w:szCs w:val="18"/>
              </w:rPr>
              <w:t>（</w:t>
            </w:r>
            <w:r>
              <w:rPr>
                <w:rFonts w:ascii="宋体" w:eastAsia="宋体" w:hAnsi="宋体"/>
                <w:b/>
                <w:sz w:val="18"/>
                <w:szCs w:val="18"/>
              </w:rPr>
              <w:t>包括研究生会简介、开展的传统工作</w:t>
            </w:r>
            <w:r>
              <w:rPr>
                <w:rFonts w:ascii="宋体" w:eastAsia="宋体" w:hAnsi="宋体" w:hint="eastAsia"/>
                <w:b/>
                <w:sz w:val="18"/>
                <w:szCs w:val="18"/>
              </w:rPr>
              <w:t>和</w:t>
            </w:r>
            <w:r>
              <w:rPr>
                <w:rFonts w:ascii="宋体" w:eastAsia="宋体" w:hAnsi="宋体"/>
                <w:b/>
                <w:sz w:val="18"/>
                <w:szCs w:val="18"/>
              </w:rPr>
              <w:t>创新工作</w:t>
            </w:r>
            <w:r>
              <w:rPr>
                <w:rFonts w:ascii="宋体" w:eastAsia="宋体" w:hAnsi="宋体" w:hint="eastAsia"/>
                <w:b/>
                <w:sz w:val="18"/>
                <w:szCs w:val="18"/>
              </w:rPr>
              <w:t>简介，</w:t>
            </w:r>
            <w:r w:rsidRPr="00BF4A38">
              <w:rPr>
                <w:rFonts w:ascii="Times New Roman" w:eastAsia="宋体" w:hAnsi="Times New Roman" w:hint="eastAsia"/>
                <w:b/>
                <w:sz w:val="18"/>
                <w:szCs w:val="18"/>
              </w:rPr>
              <w:t>150</w:t>
            </w:r>
            <w:r>
              <w:rPr>
                <w:rFonts w:ascii="宋体" w:eastAsia="宋体" w:hAnsi="宋体" w:hint="eastAsia"/>
                <w:b/>
                <w:sz w:val="18"/>
                <w:szCs w:val="18"/>
              </w:rPr>
              <w:t>字以内）</w:t>
            </w:r>
          </w:p>
          <w:p w14:paraId="55C2E136" w14:textId="77777777" w:rsidR="00A95BFC" w:rsidRDefault="00A95BFC">
            <w:pPr>
              <w:rPr>
                <w:rFonts w:ascii="宋体" w:eastAsia="宋体" w:hAnsi="宋体"/>
                <w:sz w:val="18"/>
                <w:szCs w:val="18"/>
              </w:rPr>
            </w:pPr>
          </w:p>
          <w:p w14:paraId="3046B08E" w14:textId="77777777" w:rsidR="00A95BFC" w:rsidRDefault="00A95BFC">
            <w:pPr>
              <w:rPr>
                <w:rFonts w:ascii="宋体" w:eastAsia="宋体" w:hAnsi="宋体"/>
                <w:b/>
                <w:sz w:val="18"/>
                <w:szCs w:val="18"/>
              </w:rPr>
            </w:pPr>
          </w:p>
          <w:p w14:paraId="22F00C8F" w14:textId="77777777" w:rsidR="00A95BFC" w:rsidRDefault="00A95BFC">
            <w:pPr>
              <w:rPr>
                <w:rFonts w:ascii="宋体" w:eastAsia="宋体" w:hAnsi="宋体"/>
                <w:b/>
                <w:sz w:val="18"/>
                <w:szCs w:val="18"/>
              </w:rPr>
            </w:pPr>
          </w:p>
          <w:p w14:paraId="6E1E7CAC" w14:textId="77777777" w:rsidR="00A95BFC" w:rsidRDefault="00A95BFC">
            <w:pPr>
              <w:rPr>
                <w:rFonts w:ascii="宋体" w:eastAsia="宋体" w:hAnsi="宋体"/>
                <w:b/>
                <w:sz w:val="18"/>
                <w:szCs w:val="18"/>
              </w:rPr>
            </w:pPr>
          </w:p>
        </w:tc>
      </w:tr>
      <w:tr w:rsidR="00A95BFC" w14:paraId="53E9B97B" w14:textId="77777777">
        <w:trPr>
          <w:trHeight w:val="1331"/>
        </w:trPr>
        <w:tc>
          <w:tcPr>
            <w:tcW w:w="959" w:type="dxa"/>
            <w:vAlign w:val="center"/>
          </w:tcPr>
          <w:p w14:paraId="34F15D8D" w14:textId="77777777" w:rsidR="00A95BFC" w:rsidRDefault="00000000">
            <w:pPr>
              <w:jc w:val="center"/>
              <w:rPr>
                <w:rFonts w:ascii="宋体" w:eastAsia="宋体" w:hAnsi="宋体"/>
                <w:b/>
                <w:szCs w:val="21"/>
              </w:rPr>
            </w:pPr>
            <w:r>
              <w:rPr>
                <w:rFonts w:ascii="宋体" w:eastAsia="宋体" w:hAnsi="宋体" w:hint="eastAsia"/>
                <w:b/>
                <w:szCs w:val="21"/>
              </w:rPr>
              <w:t>组织</w:t>
            </w:r>
          </w:p>
          <w:p w14:paraId="2A9EB4B4" w14:textId="77777777" w:rsidR="00A95BFC" w:rsidRDefault="00000000">
            <w:pPr>
              <w:jc w:val="center"/>
              <w:rPr>
                <w:rFonts w:ascii="宋体" w:eastAsia="宋体" w:hAnsi="宋体"/>
                <w:b/>
                <w:szCs w:val="21"/>
              </w:rPr>
            </w:pPr>
            <w:r>
              <w:rPr>
                <w:rFonts w:ascii="宋体" w:eastAsia="宋体" w:hAnsi="宋体" w:hint="eastAsia"/>
                <w:b/>
                <w:szCs w:val="21"/>
              </w:rPr>
              <w:t>制度</w:t>
            </w:r>
          </w:p>
          <w:p w14:paraId="25872600" w14:textId="77777777" w:rsidR="00A95BFC" w:rsidRDefault="00000000">
            <w:pPr>
              <w:jc w:val="center"/>
              <w:rPr>
                <w:rFonts w:ascii="宋体" w:eastAsia="宋体" w:hAnsi="宋体"/>
                <w:b/>
                <w:szCs w:val="21"/>
              </w:rPr>
            </w:pPr>
            <w:r>
              <w:rPr>
                <w:rFonts w:ascii="宋体" w:eastAsia="宋体" w:hAnsi="宋体" w:hint="eastAsia"/>
                <w:b/>
                <w:szCs w:val="21"/>
              </w:rPr>
              <w:t>建设</w:t>
            </w:r>
          </w:p>
        </w:tc>
        <w:tc>
          <w:tcPr>
            <w:tcW w:w="8626" w:type="dxa"/>
          </w:tcPr>
          <w:p w14:paraId="4CC981DA" w14:textId="77777777" w:rsidR="00A95BFC" w:rsidRDefault="00000000">
            <w:pPr>
              <w:rPr>
                <w:rFonts w:ascii="宋体" w:eastAsia="宋体" w:hAnsi="宋体"/>
                <w:b/>
                <w:sz w:val="18"/>
                <w:szCs w:val="18"/>
              </w:rPr>
            </w:pPr>
            <w:r>
              <w:rPr>
                <w:rFonts w:ascii="宋体" w:eastAsia="宋体" w:hAnsi="宋体" w:hint="eastAsia"/>
                <w:b/>
                <w:sz w:val="18"/>
                <w:szCs w:val="18"/>
              </w:rPr>
              <w:t>（详细机构设置、换届竞聘情况简介等、过去一年各级例会召开次数及主要议题，</w:t>
            </w:r>
            <w:r w:rsidRPr="00BF4A38">
              <w:rPr>
                <w:rFonts w:ascii="Times New Roman" w:eastAsia="宋体" w:hAnsi="Times New Roman" w:hint="eastAsia"/>
                <w:b/>
                <w:sz w:val="18"/>
                <w:szCs w:val="18"/>
              </w:rPr>
              <w:t>150</w:t>
            </w:r>
            <w:r>
              <w:rPr>
                <w:rFonts w:ascii="宋体" w:eastAsia="宋体" w:hAnsi="宋体" w:hint="eastAsia"/>
                <w:b/>
                <w:sz w:val="18"/>
                <w:szCs w:val="18"/>
              </w:rPr>
              <w:t>字以内）</w:t>
            </w:r>
          </w:p>
          <w:p w14:paraId="69875658" w14:textId="77777777" w:rsidR="00A95BFC" w:rsidRDefault="00A95BFC">
            <w:pPr>
              <w:rPr>
                <w:rFonts w:ascii="宋体" w:eastAsia="宋体" w:hAnsi="宋体"/>
                <w:b/>
                <w:sz w:val="18"/>
                <w:szCs w:val="18"/>
              </w:rPr>
            </w:pPr>
          </w:p>
          <w:p w14:paraId="0808591F" w14:textId="77777777" w:rsidR="00A95BFC" w:rsidRDefault="00A95BFC">
            <w:pPr>
              <w:rPr>
                <w:rFonts w:ascii="宋体" w:eastAsia="宋体" w:hAnsi="宋体"/>
                <w:b/>
                <w:sz w:val="18"/>
                <w:szCs w:val="18"/>
              </w:rPr>
            </w:pPr>
          </w:p>
          <w:p w14:paraId="434FA3FF" w14:textId="77777777" w:rsidR="00A95BFC" w:rsidRDefault="00A95BFC">
            <w:pPr>
              <w:rPr>
                <w:rFonts w:ascii="宋体" w:eastAsia="宋体" w:hAnsi="宋体"/>
                <w:b/>
                <w:sz w:val="18"/>
                <w:szCs w:val="18"/>
              </w:rPr>
            </w:pPr>
          </w:p>
          <w:p w14:paraId="61534E25" w14:textId="77777777" w:rsidR="00A95BFC" w:rsidRDefault="00A95BFC">
            <w:pPr>
              <w:rPr>
                <w:rFonts w:ascii="宋体" w:eastAsia="宋体" w:hAnsi="宋体"/>
                <w:b/>
                <w:sz w:val="18"/>
                <w:szCs w:val="18"/>
              </w:rPr>
            </w:pPr>
          </w:p>
        </w:tc>
      </w:tr>
      <w:tr w:rsidR="00A95BFC" w14:paraId="01275886" w14:textId="77777777">
        <w:trPr>
          <w:trHeight w:val="1755"/>
        </w:trPr>
        <w:tc>
          <w:tcPr>
            <w:tcW w:w="959" w:type="dxa"/>
            <w:vAlign w:val="center"/>
          </w:tcPr>
          <w:p w14:paraId="487D8DEF" w14:textId="77777777" w:rsidR="00A95BFC" w:rsidRDefault="00000000">
            <w:pPr>
              <w:jc w:val="center"/>
              <w:rPr>
                <w:rFonts w:ascii="宋体" w:eastAsia="宋体" w:hAnsi="宋体"/>
                <w:b/>
                <w:szCs w:val="21"/>
              </w:rPr>
            </w:pPr>
            <w:r>
              <w:rPr>
                <w:rFonts w:ascii="宋体" w:eastAsia="宋体" w:hAnsi="宋体" w:hint="eastAsia"/>
                <w:b/>
                <w:szCs w:val="21"/>
              </w:rPr>
              <w:t>自主活动开展情况</w:t>
            </w:r>
          </w:p>
        </w:tc>
        <w:tc>
          <w:tcPr>
            <w:tcW w:w="8626" w:type="dxa"/>
          </w:tcPr>
          <w:p w14:paraId="13BAD308" w14:textId="77777777" w:rsidR="00A95BFC" w:rsidRDefault="00000000">
            <w:pPr>
              <w:rPr>
                <w:rFonts w:ascii="宋体" w:eastAsia="宋体" w:hAnsi="宋体"/>
                <w:b/>
                <w:sz w:val="18"/>
                <w:szCs w:val="18"/>
              </w:rPr>
            </w:pPr>
            <w:r>
              <w:rPr>
                <w:rFonts w:ascii="宋体" w:eastAsia="宋体" w:hAnsi="宋体" w:hint="eastAsia"/>
                <w:b/>
                <w:sz w:val="18"/>
                <w:szCs w:val="18"/>
              </w:rPr>
              <w:t>（活动的类型、流程、效果，配合校研究生会工作情况及品牌活动开展经验，</w:t>
            </w:r>
            <w:r w:rsidRPr="00BF4A38">
              <w:rPr>
                <w:rFonts w:ascii="Times New Roman" w:eastAsia="宋体" w:hAnsi="Times New Roman" w:hint="eastAsia"/>
                <w:b/>
                <w:sz w:val="18"/>
                <w:szCs w:val="18"/>
              </w:rPr>
              <w:t>150</w:t>
            </w:r>
            <w:r>
              <w:rPr>
                <w:rFonts w:ascii="宋体" w:eastAsia="宋体" w:hAnsi="宋体" w:hint="eastAsia"/>
                <w:b/>
                <w:sz w:val="18"/>
                <w:szCs w:val="18"/>
              </w:rPr>
              <w:t>字以内）</w:t>
            </w:r>
          </w:p>
          <w:p w14:paraId="013E9F25" w14:textId="77777777" w:rsidR="00A95BFC" w:rsidRDefault="00A95BFC">
            <w:pPr>
              <w:rPr>
                <w:rFonts w:ascii="宋体" w:eastAsia="宋体" w:hAnsi="宋体"/>
                <w:b/>
                <w:sz w:val="18"/>
                <w:szCs w:val="18"/>
              </w:rPr>
            </w:pPr>
          </w:p>
          <w:p w14:paraId="5A6BFB9F" w14:textId="77777777" w:rsidR="00A95BFC" w:rsidRDefault="00A95BFC">
            <w:pPr>
              <w:rPr>
                <w:rFonts w:ascii="宋体" w:eastAsia="宋体" w:hAnsi="宋体"/>
                <w:b/>
                <w:sz w:val="18"/>
                <w:szCs w:val="18"/>
              </w:rPr>
            </w:pPr>
          </w:p>
          <w:p w14:paraId="7BA0F0E7" w14:textId="77777777" w:rsidR="00A95BFC" w:rsidRDefault="00A95BFC">
            <w:pPr>
              <w:rPr>
                <w:rFonts w:ascii="宋体" w:eastAsia="宋体" w:hAnsi="宋体"/>
                <w:b/>
                <w:sz w:val="18"/>
                <w:szCs w:val="18"/>
              </w:rPr>
            </w:pPr>
          </w:p>
          <w:p w14:paraId="6846DA08" w14:textId="77777777" w:rsidR="00A95BFC" w:rsidRDefault="00A95BFC">
            <w:pPr>
              <w:rPr>
                <w:rFonts w:ascii="宋体" w:eastAsia="宋体" w:hAnsi="宋体"/>
                <w:b/>
                <w:sz w:val="18"/>
                <w:szCs w:val="18"/>
              </w:rPr>
            </w:pPr>
          </w:p>
        </w:tc>
      </w:tr>
      <w:tr w:rsidR="00A95BFC" w14:paraId="5B82A947" w14:textId="77777777">
        <w:trPr>
          <w:trHeight w:val="1611"/>
        </w:trPr>
        <w:tc>
          <w:tcPr>
            <w:tcW w:w="959" w:type="dxa"/>
            <w:vAlign w:val="center"/>
          </w:tcPr>
          <w:p w14:paraId="5D7BCA92" w14:textId="77777777" w:rsidR="00A95BFC" w:rsidRDefault="00000000">
            <w:pPr>
              <w:jc w:val="center"/>
              <w:rPr>
                <w:rFonts w:ascii="宋体" w:eastAsia="宋体" w:hAnsi="宋体"/>
                <w:b/>
                <w:szCs w:val="21"/>
              </w:rPr>
            </w:pPr>
            <w:r>
              <w:rPr>
                <w:rFonts w:ascii="宋体" w:eastAsia="宋体" w:hAnsi="宋体" w:hint="eastAsia"/>
                <w:b/>
                <w:szCs w:val="21"/>
              </w:rPr>
              <w:t>配合校研究生会工作</w:t>
            </w:r>
          </w:p>
        </w:tc>
        <w:tc>
          <w:tcPr>
            <w:tcW w:w="8626" w:type="dxa"/>
          </w:tcPr>
          <w:p w14:paraId="71171E3A" w14:textId="77777777" w:rsidR="00A95BFC" w:rsidRDefault="00000000">
            <w:pPr>
              <w:rPr>
                <w:rFonts w:ascii="宋体" w:eastAsia="宋体" w:hAnsi="宋体"/>
                <w:b/>
                <w:sz w:val="18"/>
                <w:szCs w:val="18"/>
              </w:rPr>
            </w:pPr>
            <w:r>
              <w:rPr>
                <w:rFonts w:ascii="宋体" w:eastAsia="宋体" w:hAnsi="宋体" w:hint="eastAsia"/>
                <w:b/>
                <w:sz w:val="18"/>
                <w:szCs w:val="18"/>
              </w:rPr>
              <w:t>（</w:t>
            </w:r>
            <w:r>
              <w:rPr>
                <w:rFonts w:ascii="宋体" w:eastAsia="宋体" w:hAnsi="宋体"/>
                <w:b/>
                <w:sz w:val="18"/>
                <w:szCs w:val="18"/>
              </w:rPr>
              <w:t>落实通知、开展配套活动、遵守活动秩序等</w:t>
            </w:r>
            <w:r>
              <w:rPr>
                <w:rFonts w:ascii="宋体" w:eastAsia="宋体" w:hAnsi="宋体" w:hint="eastAsia"/>
                <w:b/>
                <w:sz w:val="18"/>
                <w:szCs w:val="18"/>
              </w:rPr>
              <w:t>，</w:t>
            </w:r>
            <w:r w:rsidRPr="00BF4A38">
              <w:rPr>
                <w:rFonts w:ascii="Times New Roman" w:eastAsia="宋体" w:hAnsi="Times New Roman" w:hint="eastAsia"/>
                <w:b/>
                <w:sz w:val="18"/>
                <w:szCs w:val="18"/>
              </w:rPr>
              <w:t>150</w:t>
            </w:r>
            <w:r>
              <w:rPr>
                <w:rFonts w:ascii="宋体" w:eastAsia="宋体" w:hAnsi="宋体" w:hint="eastAsia"/>
                <w:b/>
                <w:sz w:val="18"/>
                <w:szCs w:val="18"/>
              </w:rPr>
              <w:t>字以内</w:t>
            </w:r>
            <w:r>
              <w:rPr>
                <w:rFonts w:ascii="宋体" w:eastAsia="宋体" w:hAnsi="宋体"/>
                <w:b/>
                <w:sz w:val="18"/>
                <w:szCs w:val="18"/>
              </w:rPr>
              <w:t>）</w:t>
            </w:r>
          </w:p>
          <w:p w14:paraId="1EEF7E8C" w14:textId="77777777" w:rsidR="00A95BFC" w:rsidRDefault="00A95BFC">
            <w:pPr>
              <w:rPr>
                <w:rFonts w:ascii="宋体" w:eastAsia="宋体" w:hAnsi="宋体"/>
                <w:b/>
                <w:sz w:val="18"/>
                <w:szCs w:val="18"/>
              </w:rPr>
            </w:pPr>
          </w:p>
          <w:p w14:paraId="64D694DA" w14:textId="77777777" w:rsidR="00A95BFC" w:rsidRDefault="00A95BFC">
            <w:pPr>
              <w:rPr>
                <w:rFonts w:ascii="宋体" w:eastAsia="宋体" w:hAnsi="宋体"/>
                <w:b/>
                <w:sz w:val="18"/>
                <w:szCs w:val="18"/>
              </w:rPr>
            </w:pPr>
          </w:p>
          <w:p w14:paraId="171960CA" w14:textId="77777777" w:rsidR="00A95BFC" w:rsidRDefault="00A95BFC">
            <w:pPr>
              <w:rPr>
                <w:rFonts w:ascii="宋体" w:eastAsia="宋体" w:hAnsi="宋体"/>
                <w:b/>
                <w:sz w:val="18"/>
                <w:szCs w:val="18"/>
              </w:rPr>
            </w:pPr>
          </w:p>
          <w:p w14:paraId="43A2E6F2" w14:textId="77777777" w:rsidR="00A95BFC" w:rsidRDefault="00A95BFC">
            <w:pPr>
              <w:rPr>
                <w:rFonts w:ascii="宋体" w:eastAsia="宋体" w:hAnsi="宋体"/>
                <w:b/>
                <w:sz w:val="18"/>
                <w:szCs w:val="18"/>
              </w:rPr>
            </w:pPr>
          </w:p>
        </w:tc>
      </w:tr>
      <w:tr w:rsidR="00A95BFC" w14:paraId="3466FCA1" w14:textId="77777777">
        <w:trPr>
          <w:trHeight w:val="815"/>
        </w:trPr>
        <w:tc>
          <w:tcPr>
            <w:tcW w:w="9585" w:type="dxa"/>
            <w:gridSpan w:val="2"/>
            <w:vAlign w:val="center"/>
          </w:tcPr>
          <w:tbl>
            <w:tblPr>
              <w:tblStyle w:val="a9"/>
              <w:tblpPr w:leftFromText="180" w:rightFromText="180" w:vertAnchor="text" w:horzAnchor="page" w:tblpX="10" w:tblpY="572"/>
              <w:tblOverlap w:val="never"/>
              <w:tblW w:w="9578" w:type="dxa"/>
              <w:tblLayout w:type="fixed"/>
              <w:tblLook w:val="04A0" w:firstRow="1" w:lastRow="0" w:firstColumn="1" w:lastColumn="0" w:noHBand="0" w:noVBand="1"/>
            </w:tblPr>
            <w:tblGrid>
              <w:gridCol w:w="1344"/>
              <w:gridCol w:w="2167"/>
              <w:gridCol w:w="6067"/>
            </w:tblGrid>
            <w:tr w:rsidR="00A95BFC" w14:paraId="5B263E04" w14:textId="77777777">
              <w:tc>
                <w:tcPr>
                  <w:tcW w:w="9578" w:type="dxa"/>
                  <w:gridSpan w:val="3"/>
                  <w:vAlign w:val="center"/>
                </w:tcPr>
                <w:p w14:paraId="3EA5010E" w14:textId="77777777" w:rsidR="00A95BFC" w:rsidRDefault="00000000">
                  <w:pPr>
                    <w:spacing w:beforeLines="50" w:before="156" w:afterLines="50" w:after="156"/>
                    <w:jc w:val="center"/>
                    <w:rPr>
                      <w:rFonts w:cs="Times New Roman"/>
                      <w:sz w:val="24"/>
                      <w:szCs w:val="24"/>
                    </w:rPr>
                  </w:pPr>
                  <w:r w:rsidRPr="00BF4A38">
                    <w:rPr>
                      <w:rFonts w:ascii="Times New Roman" w:eastAsiaTheme="minorEastAsia" w:hAnsi="Times New Roman" w:cstheme="minorEastAsia" w:hint="eastAsia"/>
                      <w:b/>
                      <w:sz w:val="24"/>
                      <w:szCs w:val="21"/>
                    </w:rPr>
                    <w:t>20</w:t>
                  </w:r>
                  <w:r w:rsidRPr="00BF4A38">
                    <w:rPr>
                      <w:rFonts w:ascii="Times New Roman" w:eastAsiaTheme="minorEastAsia" w:hAnsi="Times New Roman" w:cstheme="minorEastAsia" w:hint="eastAsia"/>
                      <w:b/>
                      <w:sz w:val="24"/>
                      <w:szCs w:val="21"/>
                      <w:lang w:val="en-US"/>
                    </w:rPr>
                    <w:t>22</w:t>
                  </w:r>
                  <w:r>
                    <w:rPr>
                      <w:rFonts w:asciiTheme="minorEastAsia" w:eastAsiaTheme="minorEastAsia" w:hAnsiTheme="minorEastAsia" w:cstheme="minorEastAsia" w:hint="eastAsia"/>
                      <w:b/>
                      <w:sz w:val="24"/>
                      <w:szCs w:val="21"/>
                    </w:rPr>
                    <w:t>-</w:t>
                  </w:r>
                  <w:r w:rsidRPr="00BF4A38">
                    <w:rPr>
                      <w:rFonts w:ascii="Times New Roman" w:eastAsiaTheme="minorEastAsia" w:hAnsi="Times New Roman" w:cstheme="minorEastAsia" w:hint="eastAsia"/>
                      <w:b/>
                      <w:sz w:val="24"/>
                      <w:szCs w:val="21"/>
                    </w:rPr>
                    <w:t>202</w:t>
                  </w:r>
                  <w:r w:rsidRPr="00BF4A38">
                    <w:rPr>
                      <w:rFonts w:ascii="Times New Roman" w:eastAsiaTheme="minorEastAsia" w:hAnsi="Times New Roman" w:cstheme="minorEastAsia" w:hint="eastAsia"/>
                      <w:b/>
                      <w:sz w:val="24"/>
                      <w:szCs w:val="21"/>
                      <w:lang w:val="en-US"/>
                    </w:rPr>
                    <w:t>3</w:t>
                  </w:r>
                  <w:r>
                    <w:rPr>
                      <w:rFonts w:asciiTheme="minorEastAsia" w:eastAsiaTheme="minorEastAsia" w:hAnsiTheme="minorEastAsia" w:cstheme="minorEastAsia" w:hint="eastAsia"/>
                      <w:b/>
                      <w:sz w:val="24"/>
                      <w:szCs w:val="21"/>
                    </w:rPr>
                    <w:t>学年（</w:t>
                  </w:r>
                  <w:r w:rsidRPr="00BF4A38">
                    <w:rPr>
                      <w:rFonts w:ascii="Times New Roman" w:eastAsiaTheme="minorEastAsia" w:hAnsi="Times New Roman" w:cstheme="minorEastAsia" w:hint="eastAsia"/>
                      <w:b/>
                      <w:sz w:val="24"/>
                      <w:szCs w:val="21"/>
                    </w:rPr>
                    <w:t>20</w:t>
                  </w:r>
                  <w:r w:rsidRPr="00BF4A38">
                    <w:rPr>
                      <w:rFonts w:ascii="Times New Roman" w:eastAsiaTheme="minorEastAsia" w:hAnsi="Times New Roman" w:cstheme="minorEastAsia" w:hint="eastAsia"/>
                      <w:b/>
                      <w:sz w:val="24"/>
                      <w:szCs w:val="21"/>
                      <w:lang w:val="en-US"/>
                    </w:rPr>
                    <w:t>22</w:t>
                  </w:r>
                  <w:r>
                    <w:rPr>
                      <w:rFonts w:asciiTheme="minorEastAsia" w:eastAsiaTheme="minorEastAsia" w:hAnsiTheme="minorEastAsia" w:cstheme="minorEastAsia" w:hint="eastAsia"/>
                      <w:b/>
                      <w:sz w:val="24"/>
                      <w:szCs w:val="21"/>
                    </w:rPr>
                    <w:t>.</w:t>
                  </w:r>
                  <w:r w:rsidRPr="00BF4A38">
                    <w:rPr>
                      <w:rFonts w:ascii="Times New Roman" w:eastAsiaTheme="minorEastAsia" w:hAnsi="Times New Roman" w:cstheme="minorEastAsia" w:hint="eastAsia"/>
                      <w:b/>
                      <w:sz w:val="24"/>
                      <w:szCs w:val="21"/>
                    </w:rPr>
                    <w:t>9</w:t>
                  </w:r>
                  <w:r>
                    <w:rPr>
                      <w:rFonts w:asciiTheme="minorEastAsia" w:eastAsiaTheme="minorEastAsia" w:hAnsiTheme="minorEastAsia" w:cstheme="minorEastAsia" w:hint="eastAsia"/>
                      <w:b/>
                      <w:sz w:val="24"/>
                      <w:szCs w:val="21"/>
                      <w:lang w:val="en-US"/>
                    </w:rPr>
                    <w:t>.</w:t>
                  </w:r>
                  <w:r w:rsidRPr="00BF4A38">
                    <w:rPr>
                      <w:rFonts w:ascii="Times New Roman" w:eastAsiaTheme="minorEastAsia" w:hAnsi="Times New Roman" w:cstheme="minorEastAsia" w:hint="eastAsia"/>
                      <w:b/>
                      <w:sz w:val="24"/>
                      <w:szCs w:val="21"/>
                      <w:lang w:val="en-US"/>
                    </w:rPr>
                    <w:t>1</w:t>
                  </w:r>
                  <w:r>
                    <w:rPr>
                      <w:rFonts w:asciiTheme="minorEastAsia" w:eastAsiaTheme="minorEastAsia" w:hAnsiTheme="minorEastAsia" w:cstheme="minorEastAsia" w:hint="eastAsia"/>
                      <w:b/>
                      <w:sz w:val="24"/>
                      <w:szCs w:val="21"/>
                    </w:rPr>
                    <w:t>—</w:t>
                  </w:r>
                  <w:r w:rsidRPr="00BF4A38">
                    <w:rPr>
                      <w:rFonts w:ascii="Times New Roman" w:eastAsiaTheme="minorEastAsia" w:hAnsi="Times New Roman" w:cstheme="minorEastAsia" w:hint="eastAsia"/>
                      <w:b/>
                      <w:sz w:val="24"/>
                      <w:szCs w:val="21"/>
                    </w:rPr>
                    <w:t>202</w:t>
                  </w:r>
                  <w:r w:rsidRPr="00BF4A38">
                    <w:rPr>
                      <w:rFonts w:ascii="Times New Roman" w:eastAsiaTheme="minorEastAsia" w:hAnsi="Times New Roman" w:cstheme="minorEastAsia" w:hint="eastAsia"/>
                      <w:b/>
                      <w:sz w:val="24"/>
                      <w:szCs w:val="21"/>
                      <w:lang w:val="en-US"/>
                    </w:rPr>
                    <w:t>3</w:t>
                  </w:r>
                  <w:r>
                    <w:rPr>
                      <w:rFonts w:asciiTheme="minorEastAsia" w:eastAsiaTheme="minorEastAsia" w:hAnsiTheme="minorEastAsia" w:cstheme="minorEastAsia" w:hint="eastAsia"/>
                      <w:b/>
                      <w:sz w:val="24"/>
                      <w:szCs w:val="21"/>
                    </w:rPr>
                    <w:t>.</w:t>
                  </w:r>
                  <w:r w:rsidRPr="00BF4A38">
                    <w:rPr>
                      <w:rFonts w:ascii="Times New Roman" w:eastAsiaTheme="minorEastAsia" w:hAnsi="Times New Roman" w:cstheme="minorEastAsia" w:hint="eastAsia"/>
                      <w:b/>
                      <w:sz w:val="24"/>
                      <w:szCs w:val="21"/>
                      <w:lang w:val="en-US"/>
                    </w:rPr>
                    <w:t>8</w:t>
                  </w:r>
                  <w:r>
                    <w:rPr>
                      <w:rFonts w:asciiTheme="minorEastAsia" w:eastAsiaTheme="minorEastAsia" w:hAnsiTheme="minorEastAsia" w:cstheme="minorEastAsia" w:hint="eastAsia"/>
                      <w:b/>
                      <w:sz w:val="24"/>
                      <w:szCs w:val="21"/>
                      <w:lang w:val="en-US"/>
                    </w:rPr>
                    <w:t>.</w:t>
                  </w:r>
                  <w:r w:rsidRPr="00BF4A38">
                    <w:rPr>
                      <w:rFonts w:ascii="Times New Roman" w:eastAsiaTheme="minorEastAsia" w:hAnsi="Times New Roman" w:cstheme="minorEastAsia" w:hint="eastAsia"/>
                      <w:b/>
                      <w:sz w:val="24"/>
                      <w:szCs w:val="21"/>
                      <w:lang w:val="en-US"/>
                    </w:rPr>
                    <w:t>31</w:t>
                  </w:r>
                  <w:r>
                    <w:rPr>
                      <w:rFonts w:asciiTheme="minorEastAsia" w:eastAsiaTheme="minorEastAsia" w:hAnsiTheme="minorEastAsia" w:cstheme="minorEastAsia" w:hint="eastAsia"/>
                      <w:b/>
                      <w:sz w:val="24"/>
                      <w:szCs w:val="21"/>
                    </w:rPr>
                    <w:t>）研究生会工作</w:t>
                  </w:r>
                  <w:r>
                    <w:rPr>
                      <w:rFonts w:asciiTheme="minorEastAsia" w:eastAsiaTheme="minorEastAsia" w:hAnsiTheme="minorEastAsia" w:cstheme="minorEastAsia" w:hint="eastAsia"/>
                      <w:b/>
                      <w:sz w:val="24"/>
                      <w:szCs w:val="21"/>
                      <w:lang w:val="en-US"/>
                    </w:rPr>
                    <w:t>考核自评表（请自行打分）</w:t>
                  </w:r>
                </w:p>
              </w:tc>
            </w:tr>
            <w:tr w:rsidR="00A95BFC" w14:paraId="70BAD912" w14:textId="77777777">
              <w:tc>
                <w:tcPr>
                  <w:tcW w:w="1344" w:type="dxa"/>
                  <w:vAlign w:val="center"/>
                </w:tcPr>
                <w:p w14:paraId="652607AD" w14:textId="77777777" w:rsidR="00A95BFC" w:rsidRDefault="00000000">
                  <w:pPr>
                    <w:spacing w:beforeLines="50" w:before="156" w:afterLines="50" w:after="156"/>
                    <w:jc w:val="center"/>
                    <w:rPr>
                      <w:rFonts w:cs="Times New Roman"/>
                      <w:sz w:val="24"/>
                      <w:szCs w:val="24"/>
                    </w:rPr>
                  </w:pPr>
                  <w:r>
                    <w:rPr>
                      <w:rFonts w:cs="Times New Roman"/>
                      <w:sz w:val="24"/>
                      <w:szCs w:val="24"/>
                    </w:rPr>
                    <w:t>考核类别</w:t>
                  </w:r>
                </w:p>
              </w:tc>
              <w:tc>
                <w:tcPr>
                  <w:tcW w:w="2167" w:type="dxa"/>
                  <w:vAlign w:val="center"/>
                </w:tcPr>
                <w:p w14:paraId="7F016B15" w14:textId="77777777" w:rsidR="00A95BFC" w:rsidRDefault="00000000">
                  <w:pPr>
                    <w:spacing w:beforeLines="50" w:before="156" w:afterLines="50" w:after="156"/>
                    <w:jc w:val="center"/>
                    <w:rPr>
                      <w:rFonts w:cs="Times New Roman"/>
                      <w:sz w:val="24"/>
                      <w:szCs w:val="24"/>
                    </w:rPr>
                  </w:pPr>
                  <w:r>
                    <w:rPr>
                      <w:rFonts w:cs="Times New Roman"/>
                      <w:sz w:val="24"/>
                      <w:szCs w:val="24"/>
                    </w:rPr>
                    <w:t>考核要点</w:t>
                  </w:r>
                </w:p>
              </w:tc>
              <w:tc>
                <w:tcPr>
                  <w:tcW w:w="6067" w:type="dxa"/>
                  <w:vAlign w:val="center"/>
                </w:tcPr>
                <w:p w14:paraId="747612C4" w14:textId="77777777" w:rsidR="00A95BFC" w:rsidRDefault="00000000">
                  <w:pPr>
                    <w:spacing w:beforeLines="50" w:before="156" w:afterLines="50" w:after="156"/>
                    <w:jc w:val="center"/>
                    <w:rPr>
                      <w:rFonts w:cs="Times New Roman"/>
                      <w:sz w:val="24"/>
                      <w:szCs w:val="24"/>
                    </w:rPr>
                  </w:pPr>
                  <w:r>
                    <w:rPr>
                      <w:rFonts w:cs="Times New Roman"/>
                      <w:sz w:val="24"/>
                      <w:szCs w:val="24"/>
                    </w:rPr>
                    <w:t>自评分数及依据</w:t>
                  </w:r>
                </w:p>
              </w:tc>
            </w:tr>
            <w:tr w:rsidR="00A95BFC" w14:paraId="74429C97" w14:textId="77777777">
              <w:trPr>
                <w:trHeight w:val="1701"/>
              </w:trPr>
              <w:tc>
                <w:tcPr>
                  <w:tcW w:w="1344" w:type="dxa"/>
                  <w:vMerge w:val="restart"/>
                  <w:vAlign w:val="center"/>
                </w:tcPr>
                <w:p w14:paraId="4B2668B9"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思</w:t>
                  </w:r>
                </w:p>
                <w:p w14:paraId="1B8C4B50"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想</w:t>
                  </w:r>
                </w:p>
                <w:p w14:paraId="70320830"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引</w:t>
                  </w:r>
                </w:p>
                <w:p w14:paraId="4A710842"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领</w:t>
                  </w:r>
                </w:p>
                <w:p w14:paraId="6D569853"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w:t>
                  </w:r>
                  <w:r w:rsidRPr="00BF4A38">
                    <w:rPr>
                      <w:rFonts w:ascii="Times New Roman" w:hAnsi="Times New Roman" w:cs="Times New Roman"/>
                      <w:sz w:val="24"/>
                      <w:szCs w:val="24"/>
                    </w:rPr>
                    <w:t>10</w:t>
                  </w:r>
                  <w:r>
                    <w:rPr>
                      <w:rFonts w:ascii="Times New Roman" w:hAnsi="Times New Roman" w:cs="Times New Roman"/>
                      <w:sz w:val="24"/>
                      <w:szCs w:val="24"/>
                    </w:rPr>
                    <w:t>分</w:t>
                  </w:r>
                  <w:r>
                    <w:rPr>
                      <w:rFonts w:ascii="Times New Roman" w:hAnsi="Times New Roman" w:cs="Times New Roman"/>
                      <w:sz w:val="24"/>
                      <w:szCs w:val="24"/>
                    </w:rPr>
                    <w:t>)</w:t>
                  </w:r>
                </w:p>
              </w:tc>
              <w:tc>
                <w:tcPr>
                  <w:tcW w:w="2167" w:type="dxa"/>
                  <w:vAlign w:val="center"/>
                </w:tcPr>
                <w:p w14:paraId="2E1EABE1"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组织理论学习</w:t>
                  </w:r>
                </w:p>
                <w:p w14:paraId="69B496CD"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w:t>
                  </w:r>
                  <w:r w:rsidRPr="00BF4A38">
                    <w:rPr>
                      <w:rFonts w:ascii="Times New Roman" w:hAnsi="Times New Roman" w:cs="Times New Roman"/>
                      <w:sz w:val="24"/>
                      <w:szCs w:val="24"/>
                    </w:rPr>
                    <w:t>7</w:t>
                  </w:r>
                  <w:r>
                    <w:rPr>
                      <w:rFonts w:ascii="Times New Roman" w:hAnsi="Times New Roman" w:cs="Times New Roman"/>
                      <w:sz w:val="24"/>
                      <w:szCs w:val="24"/>
                    </w:rPr>
                    <w:t>分）</w:t>
                  </w:r>
                </w:p>
              </w:tc>
              <w:tc>
                <w:tcPr>
                  <w:tcW w:w="6067" w:type="dxa"/>
                  <w:vAlign w:val="center"/>
                </w:tcPr>
                <w:p w14:paraId="500A1BED" w14:textId="77777777" w:rsidR="00A95BFC" w:rsidRDefault="00000000">
                  <w:pPr>
                    <w:spacing w:beforeLines="50" w:before="156" w:afterLines="50" w:after="156"/>
                    <w:jc w:val="both"/>
                    <w:rPr>
                      <w:rFonts w:ascii="Times New Roman" w:hAnsi="Times New Roman" w:cs="Times New Roman"/>
                      <w:sz w:val="24"/>
                      <w:szCs w:val="24"/>
                    </w:rPr>
                  </w:pPr>
                  <w:r>
                    <w:rPr>
                      <w:rFonts w:ascii="Times New Roman" w:hAnsi="Times New Roman" w:cs="Times New Roman"/>
                      <w:sz w:val="24"/>
                      <w:szCs w:val="24"/>
                    </w:rPr>
                    <w:t>例：</w:t>
                  </w:r>
                </w:p>
                <w:p w14:paraId="2EDE2AB1" w14:textId="77777777" w:rsidR="00A95BFC" w:rsidRDefault="00000000">
                  <w:pPr>
                    <w:spacing w:beforeLines="50" w:before="156" w:afterLines="50" w:after="156"/>
                    <w:jc w:val="both"/>
                    <w:rPr>
                      <w:rFonts w:ascii="Times New Roman" w:hAnsi="Times New Roman" w:cs="Times New Roman"/>
                      <w:sz w:val="24"/>
                      <w:szCs w:val="24"/>
                    </w:rPr>
                  </w:pPr>
                  <w:r>
                    <w:rPr>
                      <w:rFonts w:ascii="Times New Roman" w:hAnsi="Times New Roman" w:cs="Times New Roman"/>
                      <w:sz w:val="24"/>
                      <w:szCs w:val="24"/>
                    </w:rPr>
                    <w:t>开展理论学习宣传活动</w:t>
                  </w:r>
                  <w:r w:rsidRPr="00BF4A38">
                    <w:rPr>
                      <w:rFonts w:ascii="Times New Roman" w:hAnsi="Times New Roman" w:cs="Times New Roman"/>
                      <w:sz w:val="24"/>
                      <w:szCs w:val="24"/>
                    </w:rPr>
                    <w:t>7</w:t>
                  </w:r>
                  <w:r>
                    <w:rPr>
                      <w:rFonts w:ascii="Times New Roman" w:hAnsi="Times New Roman" w:cs="Times New Roman" w:hint="eastAsia"/>
                      <w:sz w:val="24"/>
                      <w:szCs w:val="24"/>
                    </w:rPr>
                    <w:t>次</w:t>
                  </w:r>
                  <w:r>
                    <w:rPr>
                      <w:rFonts w:ascii="Times New Roman" w:hAnsi="Times New Roman" w:cs="Times New Roman"/>
                      <w:sz w:val="24"/>
                      <w:szCs w:val="24"/>
                    </w:rPr>
                    <w:t>，</w:t>
                  </w:r>
                  <w:r>
                    <w:rPr>
                      <w:rFonts w:ascii="Times New Roman" w:hAnsi="Times New Roman" w:cs="Times New Roman" w:hint="eastAsia"/>
                      <w:sz w:val="24"/>
                      <w:szCs w:val="24"/>
                    </w:rPr>
                    <w:t>计</w:t>
                  </w:r>
                  <w:r w:rsidRPr="00BF4A38">
                    <w:rPr>
                      <w:rFonts w:ascii="Times New Roman" w:hAnsi="Times New Roman" w:cs="Times New Roman" w:hint="eastAsia"/>
                      <w:sz w:val="24"/>
                      <w:szCs w:val="24"/>
                    </w:rPr>
                    <w:t>2</w:t>
                  </w:r>
                  <w:r>
                    <w:rPr>
                      <w:rFonts w:ascii="Times New Roman" w:hAnsi="Times New Roman" w:cs="Times New Roman" w:hint="eastAsia"/>
                      <w:sz w:val="24"/>
                      <w:szCs w:val="24"/>
                    </w:rPr>
                    <w:t>分；开展实践调研活动</w:t>
                  </w:r>
                  <w:r w:rsidRPr="00BF4A38">
                    <w:rPr>
                      <w:rFonts w:ascii="Times New Roman" w:hAnsi="Times New Roman" w:cs="Times New Roman" w:hint="eastAsia"/>
                      <w:sz w:val="24"/>
                      <w:szCs w:val="24"/>
                    </w:rPr>
                    <w:t>1</w:t>
                  </w:r>
                  <w:r>
                    <w:rPr>
                      <w:rFonts w:ascii="Times New Roman" w:hAnsi="Times New Roman" w:cs="Times New Roman" w:hint="eastAsia"/>
                      <w:sz w:val="24"/>
                      <w:szCs w:val="24"/>
                    </w:rPr>
                    <w:t>次，计</w:t>
                  </w:r>
                  <w:r w:rsidRPr="00BF4A38">
                    <w:rPr>
                      <w:rFonts w:ascii="Times New Roman" w:hAnsi="Times New Roman" w:cs="Times New Roman" w:hint="eastAsia"/>
                      <w:sz w:val="24"/>
                      <w:szCs w:val="24"/>
                    </w:rPr>
                    <w:t>0</w:t>
                  </w:r>
                  <w:r>
                    <w:rPr>
                      <w:rFonts w:ascii="Times New Roman" w:hAnsi="Times New Roman" w:cs="Times New Roman"/>
                      <w:sz w:val="24"/>
                      <w:szCs w:val="24"/>
                    </w:rPr>
                    <w:t>.</w:t>
                  </w:r>
                  <w:r w:rsidRPr="00BF4A38">
                    <w:rPr>
                      <w:rFonts w:ascii="Times New Roman" w:hAnsi="Times New Roman" w:cs="Times New Roman"/>
                      <w:sz w:val="24"/>
                      <w:szCs w:val="24"/>
                    </w:rPr>
                    <w:t>5</w:t>
                  </w:r>
                  <w:r>
                    <w:rPr>
                      <w:rFonts w:ascii="Times New Roman" w:hAnsi="Times New Roman" w:cs="Times New Roman" w:hint="eastAsia"/>
                      <w:sz w:val="24"/>
                      <w:szCs w:val="24"/>
                    </w:rPr>
                    <w:t>分；</w:t>
                  </w:r>
                  <w:r>
                    <w:rPr>
                      <w:rFonts w:hint="eastAsia"/>
                      <w:bCs/>
                      <w:sz w:val="24"/>
                      <w:szCs w:val="24"/>
                    </w:rPr>
                    <w:t>开展学习贯彻习近平新时代中国特色社会主义思想主题教育活动、</w:t>
                  </w:r>
                  <w:r>
                    <w:rPr>
                      <w:rFonts w:ascii="Times New Roman" w:hAnsi="Times New Roman" w:cs="Times New Roman" w:hint="eastAsia"/>
                      <w:sz w:val="24"/>
                      <w:szCs w:val="24"/>
                    </w:rPr>
                    <w:t>开展党的二十大专题、</w:t>
                  </w:r>
                  <w:r>
                    <w:rPr>
                      <w:rFonts w:hint="eastAsia"/>
                      <w:sz w:val="24"/>
                      <w:szCs w:val="32"/>
                      <w:lang w:val="en-US"/>
                    </w:rPr>
                    <w:t>两会精神专题</w:t>
                  </w:r>
                  <w:r>
                    <w:rPr>
                      <w:rFonts w:ascii="Times New Roman" w:hAnsi="Times New Roman" w:cs="Times New Roman" w:hint="eastAsia"/>
                      <w:sz w:val="24"/>
                      <w:szCs w:val="24"/>
                    </w:rPr>
                    <w:t>学习</w:t>
                  </w:r>
                  <w:r>
                    <w:rPr>
                      <w:rFonts w:ascii="Times New Roman" w:hAnsi="Times New Roman" w:cs="Times New Roman" w:hint="eastAsia"/>
                      <w:sz w:val="24"/>
                      <w:szCs w:val="24"/>
                      <w:lang w:val="en-US"/>
                    </w:rPr>
                    <w:t>等</w:t>
                  </w:r>
                  <w:r>
                    <w:rPr>
                      <w:rFonts w:ascii="Times New Roman" w:hAnsi="Times New Roman" w:cs="Times New Roman" w:hint="eastAsia"/>
                      <w:sz w:val="24"/>
                      <w:szCs w:val="24"/>
                    </w:rPr>
                    <w:t>活动，计</w:t>
                  </w:r>
                  <w:r w:rsidRPr="00BF4A38">
                    <w:rPr>
                      <w:rFonts w:ascii="Times New Roman" w:hAnsi="Times New Roman" w:cs="Times New Roman" w:hint="eastAsia"/>
                      <w:sz w:val="24"/>
                      <w:szCs w:val="24"/>
                    </w:rPr>
                    <w:t>2</w:t>
                  </w:r>
                  <w:r>
                    <w:rPr>
                      <w:rFonts w:ascii="Times New Roman" w:hAnsi="Times New Roman" w:cs="Times New Roman" w:hint="eastAsia"/>
                      <w:sz w:val="24"/>
                      <w:szCs w:val="24"/>
                    </w:rPr>
                    <w:t>分。</w:t>
                  </w:r>
                </w:p>
                <w:p w14:paraId="1C1888BE" w14:textId="77777777" w:rsidR="00A95BFC" w:rsidRDefault="00000000">
                  <w:pPr>
                    <w:spacing w:beforeLines="50" w:before="156" w:afterLines="50" w:after="156"/>
                    <w:jc w:val="both"/>
                    <w:rPr>
                      <w:rFonts w:ascii="Times New Roman" w:hAnsi="Times New Roman" w:cs="Times New Roman"/>
                      <w:sz w:val="24"/>
                      <w:szCs w:val="24"/>
                    </w:rPr>
                  </w:pPr>
                  <w:r>
                    <w:rPr>
                      <w:rFonts w:ascii="Times New Roman" w:hAnsi="Times New Roman" w:cs="Times New Roman" w:hint="eastAsia"/>
                      <w:sz w:val="24"/>
                      <w:szCs w:val="24"/>
                    </w:rPr>
                    <w:t>总计</w:t>
                  </w:r>
                  <w:r w:rsidRPr="00BF4A38">
                    <w:rPr>
                      <w:rFonts w:ascii="Times New Roman" w:hAnsi="Times New Roman" w:cs="Times New Roman" w:hint="eastAsia"/>
                      <w:sz w:val="24"/>
                      <w:szCs w:val="24"/>
                    </w:rPr>
                    <w:t>4</w:t>
                  </w:r>
                  <w:r>
                    <w:rPr>
                      <w:rFonts w:ascii="Times New Roman" w:hAnsi="Times New Roman" w:cs="Times New Roman"/>
                      <w:sz w:val="24"/>
                      <w:szCs w:val="24"/>
                    </w:rPr>
                    <w:t>.</w:t>
                  </w:r>
                  <w:r w:rsidRPr="00BF4A38">
                    <w:rPr>
                      <w:rFonts w:ascii="Times New Roman" w:hAnsi="Times New Roman" w:cs="Times New Roman"/>
                      <w:sz w:val="24"/>
                      <w:szCs w:val="24"/>
                    </w:rPr>
                    <w:t>5</w:t>
                  </w:r>
                  <w:r>
                    <w:rPr>
                      <w:rFonts w:ascii="Times New Roman" w:hAnsi="Times New Roman" w:cs="Times New Roman" w:hint="eastAsia"/>
                      <w:sz w:val="24"/>
                      <w:szCs w:val="24"/>
                    </w:rPr>
                    <w:t>分，参见</w:t>
                  </w:r>
                  <w:r>
                    <w:rPr>
                      <w:rFonts w:ascii="Times New Roman" w:hAnsi="Times New Roman" w:cs="Times New Roman" w:hint="eastAsia"/>
                      <w:sz w:val="24"/>
                      <w:szCs w:val="24"/>
                      <w:lang w:val="en-US"/>
                    </w:rPr>
                    <w:t>支撑</w:t>
                  </w:r>
                  <w:r>
                    <w:rPr>
                      <w:rFonts w:ascii="Times New Roman" w:hAnsi="Times New Roman" w:cs="Times New Roman" w:hint="eastAsia"/>
                      <w:sz w:val="24"/>
                      <w:szCs w:val="24"/>
                    </w:rPr>
                    <w:t>材料</w:t>
                  </w:r>
                  <w:r w:rsidRPr="00BF4A38">
                    <w:rPr>
                      <w:rFonts w:ascii="Times New Roman" w:hAnsi="Times New Roman" w:cs="Times New Roman" w:hint="eastAsia"/>
                      <w:sz w:val="24"/>
                      <w:szCs w:val="24"/>
                    </w:rPr>
                    <w:t>4</w:t>
                  </w:r>
                  <w:r>
                    <w:rPr>
                      <w:rFonts w:ascii="Times New Roman" w:hAnsi="Times New Roman" w:cs="Times New Roman" w:hint="eastAsia"/>
                      <w:sz w:val="24"/>
                      <w:szCs w:val="24"/>
                    </w:rPr>
                    <w:t>-</w:t>
                  </w:r>
                  <w:r w:rsidRPr="00BF4A38">
                    <w:rPr>
                      <w:rFonts w:ascii="Times New Roman" w:hAnsi="Times New Roman" w:cs="Times New Roman"/>
                      <w:sz w:val="24"/>
                      <w:szCs w:val="24"/>
                    </w:rPr>
                    <w:t>8</w:t>
                  </w:r>
                  <w:r>
                    <w:rPr>
                      <w:rFonts w:ascii="Times New Roman" w:hAnsi="Times New Roman" w:cs="Times New Roman" w:hint="eastAsia"/>
                      <w:sz w:val="24"/>
                      <w:szCs w:val="24"/>
                    </w:rPr>
                    <w:t>页。</w:t>
                  </w:r>
                </w:p>
              </w:tc>
            </w:tr>
            <w:tr w:rsidR="00A95BFC" w14:paraId="64CA49CE" w14:textId="77777777">
              <w:trPr>
                <w:trHeight w:val="1701"/>
              </w:trPr>
              <w:tc>
                <w:tcPr>
                  <w:tcW w:w="1344" w:type="dxa"/>
                  <w:vMerge/>
                  <w:vAlign w:val="center"/>
                </w:tcPr>
                <w:p w14:paraId="3A7E3635" w14:textId="77777777" w:rsidR="00A95BFC" w:rsidRDefault="00A95BFC">
                  <w:pPr>
                    <w:spacing w:beforeLines="50" w:before="156" w:afterLines="50" w:after="156"/>
                    <w:jc w:val="center"/>
                    <w:rPr>
                      <w:rFonts w:ascii="Times New Roman" w:hAnsi="Times New Roman" w:cs="Times New Roman"/>
                      <w:sz w:val="24"/>
                      <w:szCs w:val="24"/>
                    </w:rPr>
                  </w:pPr>
                </w:p>
              </w:tc>
              <w:tc>
                <w:tcPr>
                  <w:tcW w:w="2167" w:type="dxa"/>
                  <w:vAlign w:val="center"/>
                </w:tcPr>
                <w:p w14:paraId="16F251B8"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发挥榜样作用</w:t>
                  </w:r>
                </w:p>
                <w:p w14:paraId="6935B7BD"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w:t>
                  </w:r>
                  <w:r w:rsidRPr="00BF4A38">
                    <w:rPr>
                      <w:rFonts w:ascii="Times New Roman" w:hAnsi="Times New Roman" w:cs="Times New Roman"/>
                      <w:sz w:val="24"/>
                      <w:szCs w:val="24"/>
                    </w:rPr>
                    <w:t>1</w:t>
                  </w:r>
                  <w:r>
                    <w:rPr>
                      <w:rFonts w:ascii="Times New Roman" w:hAnsi="Times New Roman" w:cs="Times New Roman"/>
                      <w:sz w:val="24"/>
                      <w:szCs w:val="24"/>
                    </w:rPr>
                    <w:t>分）</w:t>
                  </w:r>
                </w:p>
              </w:tc>
              <w:tc>
                <w:tcPr>
                  <w:tcW w:w="6067" w:type="dxa"/>
                  <w:vAlign w:val="center"/>
                </w:tcPr>
                <w:p w14:paraId="4CD6BAD5" w14:textId="77777777" w:rsidR="00A95BFC" w:rsidRDefault="00A95BFC">
                  <w:pPr>
                    <w:spacing w:beforeLines="50" w:before="156" w:afterLines="50" w:after="156"/>
                    <w:jc w:val="both"/>
                    <w:rPr>
                      <w:rFonts w:ascii="Times New Roman" w:hAnsi="Times New Roman" w:cs="Times New Roman"/>
                      <w:sz w:val="24"/>
                      <w:szCs w:val="24"/>
                    </w:rPr>
                  </w:pPr>
                </w:p>
              </w:tc>
            </w:tr>
            <w:tr w:rsidR="00A95BFC" w14:paraId="254B0B99" w14:textId="77777777">
              <w:trPr>
                <w:trHeight w:val="1701"/>
              </w:trPr>
              <w:tc>
                <w:tcPr>
                  <w:tcW w:w="1344" w:type="dxa"/>
                  <w:vMerge/>
                  <w:vAlign w:val="center"/>
                </w:tcPr>
                <w:p w14:paraId="3F7E482A" w14:textId="77777777" w:rsidR="00A95BFC" w:rsidRDefault="00A95BFC">
                  <w:pPr>
                    <w:spacing w:beforeLines="50" w:before="156" w:afterLines="50" w:after="156"/>
                    <w:jc w:val="center"/>
                    <w:rPr>
                      <w:rFonts w:ascii="Times New Roman" w:hAnsi="Times New Roman" w:cs="Times New Roman"/>
                      <w:sz w:val="24"/>
                      <w:szCs w:val="24"/>
                    </w:rPr>
                  </w:pPr>
                </w:p>
              </w:tc>
              <w:tc>
                <w:tcPr>
                  <w:tcW w:w="2167" w:type="dxa"/>
                  <w:vAlign w:val="center"/>
                </w:tcPr>
                <w:p w14:paraId="6AA35569"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线上思想宣传</w:t>
                  </w:r>
                </w:p>
                <w:p w14:paraId="17109B67"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w:t>
                  </w:r>
                  <w:r w:rsidRPr="00BF4A38">
                    <w:rPr>
                      <w:rFonts w:ascii="Times New Roman" w:hAnsi="Times New Roman" w:cs="Times New Roman"/>
                      <w:sz w:val="24"/>
                      <w:szCs w:val="24"/>
                    </w:rPr>
                    <w:t>2</w:t>
                  </w:r>
                  <w:r>
                    <w:rPr>
                      <w:rFonts w:ascii="Times New Roman" w:hAnsi="Times New Roman" w:cs="Times New Roman"/>
                      <w:sz w:val="24"/>
                      <w:szCs w:val="24"/>
                    </w:rPr>
                    <w:t>分）</w:t>
                  </w:r>
                </w:p>
              </w:tc>
              <w:tc>
                <w:tcPr>
                  <w:tcW w:w="6067" w:type="dxa"/>
                  <w:vAlign w:val="center"/>
                </w:tcPr>
                <w:p w14:paraId="7326745D" w14:textId="77777777" w:rsidR="00A95BFC" w:rsidRDefault="00A95BFC">
                  <w:pPr>
                    <w:spacing w:beforeLines="50" w:before="156" w:afterLines="50" w:after="156"/>
                    <w:jc w:val="both"/>
                    <w:rPr>
                      <w:rFonts w:ascii="Times New Roman" w:hAnsi="Times New Roman" w:cs="Times New Roman"/>
                      <w:sz w:val="24"/>
                      <w:szCs w:val="24"/>
                    </w:rPr>
                  </w:pPr>
                </w:p>
              </w:tc>
            </w:tr>
            <w:tr w:rsidR="00A95BFC" w14:paraId="1AB88220" w14:textId="77777777">
              <w:trPr>
                <w:trHeight w:val="567"/>
              </w:trPr>
              <w:tc>
                <w:tcPr>
                  <w:tcW w:w="1344" w:type="dxa"/>
                  <w:vMerge/>
                  <w:vAlign w:val="center"/>
                </w:tcPr>
                <w:p w14:paraId="4B08B124" w14:textId="77777777" w:rsidR="00A95BFC" w:rsidRDefault="00A95BFC">
                  <w:pPr>
                    <w:spacing w:beforeLines="50" w:before="156" w:afterLines="50" w:after="156"/>
                    <w:jc w:val="center"/>
                    <w:rPr>
                      <w:rFonts w:ascii="Times New Roman" w:hAnsi="Times New Roman" w:cs="Times New Roman"/>
                      <w:sz w:val="24"/>
                      <w:szCs w:val="24"/>
                    </w:rPr>
                  </w:pPr>
                </w:p>
              </w:tc>
              <w:tc>
                <w:tcPr>
                  <w:tcW w:w="2167" w:type="dxa"/>
                  <w:vAlign w:val="center"/>
                </w:tcPr>
                <w:p w14:paraId="278093A3" w14:textId="77777777" w:rsidR="00A95BFC" w:rsidRDefault="00000000">
                  <w:pPr>
                    <w:spacing w:beforeLines="50" w:before="156" w:afterLines="50" w:after="156"/>
                    <w:jc w:val="center"/>
                    <w:rPr>
                      <w:rFonts w:ascii="黑体" w:eastAsia="黑体" w:hAnsi="黑体" w:cs="Times New Roman"/>
                      <w:b/>
                      <w:bCs/>
                      <w:sz w:val="24"/>
                      <w:szCs w:val="24"/>
                    </w:rPr>
                  </w:pPr>
                  <w:r>
                    <w:rPr>
                      <w:rFonts w:ascii="黑体" w:eastAsia="黑体" w:hAnsi="黑体" w:cs="Times New Roman" w:hint="eastAsia"/>
                      <w:b/>
                      <w:bCs/>
                      <w:sz w:val="24"/>
                      <w:szCs w:val="24"/>
                    </w:rPr>
                    <w:t>小计</w:t>
                  </w:r>
                </w:p>
              </w:tc>
              <w:tc>
                <w:tcPr>
                  <w:tcW w:w="6067" w:type="dxa"/>
                  <w:vAlign w:val="center"/>
                </w:tcPr>
                <w:p w14:paraId="0AAC9ABA" w14:textId="77777777" w:rsidR="00A95BFC" w:rsidRDefault="00A95BFC">
                  <w:pPr>
                    <w:spacing w:beforeLines="50" w:before="156" w:afterLines="50" w:after="156"/>
                    <w:jc w:val="center"/>
                    <w:rPr>
                      <w:rFonts w:ascii="Times New Roman" w:hAnsi="Times New Roman" w:cs="Times New Roman"/>
                      <w:b/>
                      <w:bCs/>
                      <w:sz w:val="24"/>
                      <w:szCs w:val="24"/>
                    </w:rPr>
                  </w:pPr>
                </w:p>
              </w:tc>
            </w:tr>
            <w:tr w:rsidR="00A95BFC" w14:paraId="413E63B0" w14:textId="77777777">
              <w:trPr>
                <w:trHeight w:val="1701"/>
              </w:trPr>
              <w:tc>
                <w:tcPr>
                  <w:tcW w:w="1344" w:type="dxa"/>
                  <w:vMerge w:val="restart"/>
                  <w:vAlign w:val="center"/>
                </w:tcPr>
                <w:p w14:paraId="3364D413"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组</w:t>
                  </w:r>
                </w:p>
                <w:p w14:paraId="3E28BD8F"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织</w:t>
                  </w:r>
                </w:p>
                <w:p w14:paraId="3BFCFCED"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建</w:t>
                  </w:r>
                </w:p>
                <w:p w14:paraId="737FF21A"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设</w:t>
                  </w:r>
                </w:p>
                <w:p w14:paraId="0E77BFC4"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w:t>
                  </w:r>
                  <w:r w:rsidRPr="00BF4A38">
                    <w:rPr>
                      <w:rFonts w:ascii="Times New Roman" w:hAnsi="Times New Roman" w:cs="Times New Roman"/>
                      <w:sz w:val="24"/>
                      <w:szCs w:val="24"/>
                    </w:rPr>
                    <w:t>25</w:t>
                  </w:r>
                  <w:r>
                    <w:rPr>
                      <w:rFonts w:ascii="Times New Roman" w:hAnsi="Times New Roman" w:cs="Times New Roman"/>
                      <w:sz w:val="24"/>
                      <w:szCs w:val="24"/>
                    </w:rPr>
                    <w:t>分</w:t>
                  </w:r>
                  <w:r>
                    <w:rPr>
                      <w:rFonts w:ascii="Times New Roman" w:hAnsi="Times New Roman" w:cs="Times New Roman"/>
                      <w:sz w:val="24"/>
                      <w:szCs w:val="24"/>
                    </w:rPr>
                    <w:t>)</w:t>
                  </w:r>
                </w:p>
                <w:p w14:paraId="23048078" w14:textId="77777777" w:rsidR="00A95BFC" w:rsidRDefault="00A95BFC">
                  <w:pPr>
                    <w:spacing w:beforeLines="50" w:before="156" w:afterLines="50" w:after="156"/>
                    <w:jc w:val="both"/>
                    <w:rPr>
                      <w:rFonts w:ascii="Times New Roman" w:hAnsi="Times New Roman" w:cs="Times New Roman"/>
                      <w:sz w:val="24"/>
                      <w:szCs w:val="24"/>
                      <w:lang w:val="en-US"/>
                    </w:rPr>
                  </w:pPr>
                </w:p>
              </w:tc>
              <w:tc>
                <w:tcPr>
                  <w:tcW w:w="2167" w:type="dxa"/>
                  <w:vAlign w:val="center"/>
                </w:tcPr>
                <w:p w14:paraId="7EC15342"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工作制度完善</w:t>
                  </w:r>
                </w:p>
                <w:p w14:paraId="59A3F8BF"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w:t>
                  </w:r>
                  <w:r w:rsidRPr="00BF4A38">
                    <w:rPr>
                      <w:rFonts w:ascii="Times New Roman" w:hAnsi="Times New Roman" w:cs="Times New Roman"/>
                      <w:sz w:val="24"/>
                      <w:szCs w:val="24"/>
                    </w:rPr>
                    <w:t>3</w:t>
                  </w:r>
                  <w:r>
                    <w:rPr>
                      <w:rFonts w:ascii="Times New Roman" w:hAnsi="Times New Roman" w:cs="Times New Roman"/>
                      <w:sz w:val="24"/>
                      <w:szCs w:val="24"/>
                    </w:rPr>
                    <w:t>分）</w:t>
                  </w:r>
                </w:p>
              </w:tc>
              <w:tc>
                <w:tcPr>
                  <w:tcW w:w="6067" w:type="dxa"/>
                  <w:vAlign w:val="center"/>
                </w:tcPr>
                <w:p w14:paraId="028A9547" w14:textId="77777777" w:rsidR="00A95BFC" w:rsidRDefault="00000000">
                  <w:pPr>
                    <w:spacing w:beforeLines="50" w:before="156" w:afterLines="50" w:after="156"/>
                    <w:jc w:val="both"/>
                    <w:rPr>
                      <w:rFonts w:ascii="Times New Roman" w:hAnsi="Times New Roman" w:cs="Times New Roman"/>
                      <w:sz w:val="24"/>
                      <w:szCs w:val="24"/>
                    </w:rPr>
                  </w:pPr>
                  <w:r>
                    <w:rPr>
                      <w:rFonts w:ascii="Times New Roman" w:hAnsi="Times New Roman" w:cs="Times New Roman" w:hint="eastAsia"/>
                      <w:sz w:val="24"/>
                      <w:szCs w:val="24"/>
                    </w:rPr>
                    <w:t>例：</w:t>
                  </w:r>
                </w:p>
                <w:p w14:paraId="198D68C3" w14:textId="77777777" w:rsidR="00A95BFC" w:rsidRDefault="00000000">
                  <w:pPr>
                    <w:spacing w:beforeLines="50" w:before="156" w:afterLines="50" w:after="156"/>
                    <w:jc w:val="both"/>
                    <w:rPr>
                      <w:rFonts w:ascii="Times New Roman" w:hAnsi="Times New Roman" w:cs="Times New Roman"/>
                      <w:sz w:val="24"/>
                      <w:szCs w:val="24"/>
                    </w:rPr>
                  </w:pPr>
                  <w:r>
                    <w:rPr>
                      <w:rFonts w:ascii="Times New Roman" w:hAnsi="Times New Roman" w:cs="Times New Roman" w:hint="eastAsia"/>
                      <w:sz w:val="24"/>
                      <w:szCs w:val="24"/>
                    </w:rPr>
                    <w:t>工作制度健全，已提交工作规范，计</w:t>
                  </w:r>
                  <w:r w:rsidRPr="00BF4A38">
                    <w:rPr>
                      <w:rFonts w:ascii="Times New Roman" w:hAnsi="Times New Roman" w:cs="Times New Roman" w:hint="eastAsia"/>
                      <w:sz w:val="24"/>
                      <w:szCs w:val="24"/>
                    </w:rPr>
                    <w:t>0</w:t>
                  </w:r>
                  <w:r>
                    <w:rPr>
                      <w:rFonts w:ascii="Times New Roman" w:hAnsi="Times New Roman" w:cs="Times New Roman"/>
                      <w:sz w:val="24"/>
                      <w:szCs w:val="24"/>
                    </w:rPr>
                    <w:t>.</w:t>
                  </w:r>
                  <w:r w:rsidRPr="00BF4A38">
                    <w:rPr>
                      <w:rFonts w:ascii="Times New Roman" w:hAnsi="Times New Roman" w:cs="Times New Roman"/>
                      <w:sz w:val="24"/>
                      <w:szCs w:val="24"/>
                    </w:rPr>
                    <w:t>6</w:t>
                  </w:r>
                  <w:r>
                    <w:rPr>
                      <w:rFonts w:ascii="Times New Roman" w:hAnsi="Times New Roman" w:cs="Times New Roman" w:hint="eastAsia"/>
                      <w:sz w:val="24"/>
                      <w:szCs w:val="24"/>
                    </w:rPr>
                    <w:t>分；已提交工作总结与下年度工作计划，计</w:t>
                  </w:r>
                  <w:r w:rsidRPr="00BF4A38">
                    <w:rPr>
                      <w:rFonts w:ascii="Times New Roman" w:hAnsi="Times New Roman" w:cs="Times New Roman" w:hint="eastAsia"/>
                      <w:sz w:val="24"/>
                      <w:szCs w:val="24"/>
                    </w:rPr>
                    <w:t>1</w:t>
                  </w:r>
                  <w:r>
                    <w:rPr>
                      <w:rFonts w:ascii="Times New Roman" w:hAnsi="Times New Roman" w:cs="Times New Roman" w:hint="eastAsia"/>
                      <w:sz w:val="24"/>
                      <w:szCs w:val="24"/>
                    </w:rPr>
                    <w:t>分；聚焦主责主业，已提交研究生会职能分工情况，计</w:t>
                  </w:r>
                  <w:r w:rsidRPr="00BF4A38">
                    <w:rPr>
                      <w:rFonts w:ascii="Times New Roman" w:hAnsi="Times New Roman" w:cs="Times New Roman" w:hint="eastAsia"/>
                      <w:sz w:val="24"/>
                      <w:szCs w:val="24"/>
                    </w:rPr>
                    <w:t>0</w:t>
                  </w:r>
                  <w:r>
                    <w:rPr>
                      <w:rFonts w:ascii="Times New Roman" w:hAnsi="Times New Roman" w:cs="Times New Roman"/>
                      <w:sz w:val="24"/>
                      <w:szCs w:val="24"/>
                    </w:rPr>
                    <w:t>.</w:t>
                  </w:r>
                  <w:r w:rsidRPr="00BF4A38">
                    <w:rPr>
                      <w:rFonts w:ascii="Times New Roman" w:hAnsi="Times New Roman" w:cs="Times New Roman"/>
                      <w:sz w:val="24"/>
                      <w:szCs w:val="24"/>
                    </w:rPr>
                    <w:t>6</w:t>
                  </w:r>
                  <w:r>
                    <w:rPr>
                      <w:rFonts w:ascii="Times New Roman" w:hAnsi="Times New Roman" w:cs="Times New Roman" w:hint="eastAsia"/>
                      <w:sz w:val="24"/>
                      <w:szCs w:val="24"/>
                    </w:rPr>
                    <w:t>分；活动开展规范，已提交活动策划总结</w:t>
                  </w:r>
                  <w:r w:rsidRPr="00BF4A38">
                    <w:rPr>
                      <w:rFonts w:ascii="Times New Roman" w:hAnsi="Times New Roman" w:cs="Times New Roman" w:hint="eastAsia"/>
                      <w:sz w:val="24"/>
                      <w:szCs w:val="24"/>
                    </w:rPr>
                    <w:t>1</w:t>
                  </w:r>
                  <w:r>
                    <w:rPr>
                      <w:rFonts w:ascii="Times New Roman" w:hAnsi="Times New Roman" w:cs="Times New Roman" w:hint="eastAsia"/>
                      <w:sz w:val="24"/>
                      <w:szCs w:val="24"/>
                    </w:rPr>
                    <w:t>份，计</w:t>
                  </w:r>
                  <w:r w:rsidRPr="00BF4A38">
                    <w:rPr>
                      <w:rFonts w:ascii="Times New Roman" w:hAnsi="Times New Roman" w:cs="Times New Roman" w:hint="eastAsia"/>
                      <w:sz w:val="24"/>
                      <w:szCs w:val="24"/>
                    </w:rPr>
                    <w:t>0</w:t>
                  </w:r>
                  <w:r>
                    <w:rPr>
                      <w:rFonts w:ascii="Times New Roman" w:hAnsi="Times New Roman" w:cs="Times New Roman"/>
                      <w:sz w:val="24"/>
                      <w:szCs w:val="24"/>
                    </w:rPr>
                    <w:t>.</w:t>
                  </w:r>
                  <w:r w:rsidRPr="00BF4A38">
                    <w:rPr>
                      <w:rFonts w:ascii="Times New Roman" w:hAnsi="Times New Roman" w:cs="Times New Roman"/>
                      <w:sz w:val="24"/>
                      <w:szCs w:val="24"/>
                    </w:rPr>
                    <w:t>4</w:t>
                  </w:r>
                  <w:r>
                    <w:rPr>
                      <w:rFonts w:ascii="Times New Roman" w:hAnsi="Times New Roman" w:cs="Times New Roman" w:hint="eastAsia"/>
                      <w:sz w:val="24"/>
                      <w:szCs w:val="24"/>
                    </w:rPr>
                    <w:t>分；规范定时召开例会，已提交例会召开情况统计和会议记录</w:t>
                  </w:r>
                  <w:r w:rsidRPr="00BF4A38">
                    <w:rPr>
                      <w:rFonts w:ascii="Times New Roman" w:hAnsi="Times New Roman" w:cs="Times New Roman" w:hint="eastAsia"/>
                      <w:sz w:val="24"/>
                      <w:szCs w:val="24"/>
                    </w:rPr>
                    <w:t>1</w:t>
                  </w:r>
                  <w:r>
                    <w:rPr>
                      <w:rFonts w:ascii="Times New Roman" w:hAnsi="Times New Roman" w:cs="Times New Roman" w:hint="eastAsia"/>
                      <w:sz w:val="24"/>
                      <w:szCs w:val="24"/>
                    </w:rPr>
                    <w:t>份，计</w:t>
                  </w:r>
                  <w:r w:rsidRPr="00BF4A38">
                    <w:rPr>
                      <w:rFonts w:ascii="Times New Roman" w:hAnsi="Times New Roman" w:cs="Times New Roman" w:hint="eastAsia"/>
                      <w:sz w:val="24"/>
                      <w:szCs w:val="24"/>
                    </w:rPr>
                    <w:t>0</w:t>
                  </w:r>
                  <w:r>
                    <w:rPr>
                      <w:rFonts w:ascii="Times New Roman" w:hAnsi="Times New Roman" w:cs="Times New Roman"/>
                      <w:sz w:val="24"/>
                      <w:szCs w:val="24"/>
                    </w:rPr>
                    <w:t>.</w:t>
                  </w:r>
                  <w:r w:rsidRPr="00BF4A38">
                    <w:rPr>
                      <w:rFonts w:ascii="Times New Roman" w:hAnsi="Times New Roman" w:cs="Times New Roman"/>
                      <w:sz w:val="24"/>
                      <w:szCs w:val="24"/>
                    </w:rPr>
                    <w:t>4</w:t>
                  </w:r>
                  <w:r>
                    <w:rPr>
                      <w:rFonts w:ascii="Times New Roman" w:hAnsi="Times New Roman" w:cs="Times New Roman" w:hint="eastAsia"/>
                      <w:sz w:val="24"/>
                      <w:szCs w:val="24"/>
                    </w:rPr>
                    <w:t>分。</w:t>
                  </w:r>
                </w:p>
                <w:p w14:paraId="60F8BB82" w14:textId="77777777" w:rsidR="00A95BFC" w:rsidRDefault="00000000">
                  <w:pPr>
                    <w:spacing w:beforeLines="50" w:before="156" w:afterLines="50" w:after="156"/>
                    <w:jc w:val="both"/>
                    <w:rPr>
                      <w:rFonts w:ascii="Times New Roman" w:hAnsi="Times New Roman" w:cs="Times New Roman"/>
                      <w:sz w:val="24"/>
                      <w:szCs w:val="24"/>
                    </w:rPr>
                  </w:pPr>
                  <w:r>
                    <w:rPr>
                      <w:rFonts w:ascii="Times New Roman" w:hAnsi="Times New Roman" w:cs="Times New Roman" w:hint="eastAsia"/>
                      <w:sz w:val="24"/>
                      <w:szCs w:val="24"/>
                    </w:rPr>
                    <w:t>总计</w:t>
                  </w:r>
                  <w:r w:rsidRPr="00BF4A38">
                    <w:rPr>
                      <w:rFonts w:ascii="Times New Roman" w:hAnsi="Times New Roman" w:cs="Times New Roman" w:hint="eastAsia"/>
                      <w:sz w:val="24"/>
                      <w:szCs w:val="24"/>
                    </w:rPr>
                    <w:t>3</w:t>
                  </w:r>
                  <w:r>
                    <w:rPr>
                      <w:rFonts w:ascii="Times New Roman" w:hAnsi="Times New Roman" w:cs="Times New Roman" w:hint="eastAsia"/>
                      <w:sz w:val="24"/>
                      <w:szCs w:val="24"/>
                    </w:rPr>
                    <w:t>分，参见</w:t>
                  </w:r>
                  <w:r>
                    <w:rPr>
                      <w:rFonts w:ascii="Times New Roman" w:hAnsi="Times New Roman" w:cs="Times New Roman" w:hint="eastAsia"/>
                      <w:sz w:val="24"/>
                      <w:szCs w:val="24"/>
                      <w:lang w:val="en-US"/>
                    </w:rPr>
                    <w:t>支撑</w:t>
                  </w:r>
                  <w:r>
                    <w:rPr>
                      <w:rFonts w:ascii="Times New Roman" w:hAnsi="Times New Roman" w:cs="Times New Roman" w:hint="eastAsia"/>
                      <w:sz w:val="24"/>
                      <w:szCs w:val="24"/>
                    </w:rPr>
                    <w:t>材料</w:t>
                  </w:r>
                  <w:r w:rsidRPr="00BF4A38">
                    <w:rPr>
                      <w:rFonts w:ascii="Times New Roman" w:hAnsi="Times New Roman" w:cs="Times New Roman" w:hint="eastAsia"/>
                      <w:sz w:val="24"/>
                      <w:szCs w:val="24"/>
                    </w:rPr>
                    <w:t>9</w:t>
                  </w:r>
                  <w:r>
                    <w:rPr>
                      <w:rFonts w:ascii="Times New Roman" w:hAnsi="Times New Roman" w:cs="Times New Roman" w:hint="eastAsia"/>
                      <w:sz w:val="24"/>
                      <w:szCs w:val="24"/>
                    </w:rPr>
                    <w:t>-</w:t>
                  </w:r>
                  <w:r w:rsidRPr="00BF4A38">
                    <w:rPr>
                      <w:rFonts w:ascii="Times New Roman" w:hAnsi="Times New Roman" w:cs="Times New Roman"/>
                      <w:sz w:val="24"/>
                      <w:szCs w:val="24"/>
                    </w:rPr>
                    <w:t>15</w:t>
                  </w:r>
                  <w:r>
                    <w:rPr>
                      <w:rFonts w:ascii="Times New Roman" w:hAnsi="Times New Roman" w:cs="Times New Roman" w:hint="eastAsia"/>
                      <w:sz w:val="24"/>
                      <w:szCs w:val="24"/>
                    </w:rPr>
                    <w:t>页。</w:t>
                  </w:r>
                </w:p>
              </w:tc>
            </w:tr>
            <w:tr w:rsidR="00A95BFC" w14:paraId="6B237F00" w14:textId="77777777">
              <w:trPr>
                <w:trHeight w:val="1701"/>
              </w:trPr>
              <w:tc>
                <w:tcPr>
                  <w:tcW w:w="1344" w:type="dxa"/>
                  <w:vMerge/>
                  <w:vAlign w:val="center"/>
                </w:tcPr>
                <w:p w14:paraId="11831B46" w14:textId="77777777" w:rsidR="00A95BFC" w:rsidRDefault="00A95BFC">
                  <w:pPr>
                    <w:spacing w:beforeLines="50" w:before="156" w:afterLines="50" w:after="156"/>
                    <w:jc w:val="center"/>
                    <w:rPr>
                      <w:rFonts w:ascii="Times New Roman" w:hAnsi="Times New Roman" w:cs="Times New Roman"/>
                      <w:sz w:val="24"/>
                      <w:szCs w:val="24"/>
                    </w:rPr>
                  </w:pPr>
                </w:p>
              </w:tc>
              <w:tc>
                <w:tcPr>
                  <w:tcW w:w="2167" w:type="dxa"/>
                  <w:vAlign w:val="center"/>
                </w:tcPr>
                <w:p w14:paraId="6DBA1914"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纪律制度严格</w:t>
                  </w:r>
                </w:p>
                <w:p w14:paraId="17610D81"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w:t>
                  </w:r>
                  <w:r w:rsidRPr="00BF4A38">
                    <w:rPr>
                      <w:rFonts w:ascii="Times New Roman" w:hAnsi="Times New Roman" w:cs="Times New Roman"/>
                      <w:sz w:val="24"/>
                      <w:szCs w:val="24"/>
                    </w:rPr>
                    <w:t>1</w:t>
                  </w:r>
                  <w:r>
                    <w:rPr>
                      <w:rFonts w:ascii="Times New Roman" w:hAnsi="Times New Roman" w:cs="Times New Roman"/>
                      <w:sz w:val="24"/>
                      <w:szCs w:val="24"/>
                    </w:rPr>
                    <w:t>分）</w:t>
                  </w:r>
                </w:p>
              </w:tc>
              <w:tc>
                <w:tcPr>
                  <w:tcW w:w="6067" w:type="dxa"/>
                  <w:vAlign w:val="center"/>
                </w:tcPr>
                <w:p w14:paraId="014FBD72" w14:textId="77777777" w:rsidR="00A95BFC" w:rsidRDefault="00A95BFC">
                  <w:pPr>
                    <w:spacing w:beforeLines="50" w:before="156" w:afterLines="50" w:after="156"/>
                    <w:jc w:val="both"/>
                    <w:rPr>
                      <w:rFonts w:ascii="Times New Roman" w:hAnsi="Times New Roman" w:cs="Times New Roman"/>
                      <w:sz w:val="24"/>
                      <w:szCs w:val="24"/>
                    </w:rPr>
                  </w:pPr>
                </w:p>
              </w:tc>
            </w:tr>
            <w:tr w:rsidR="00A95BFC" w14:paraId="5EE9E0F4" w14:textId="77777777">
              <w:trPr>
                <w:trHeight w:val="1701"/>
              </w:trPr>
              <w:tc>
                <w:tcPr>
                  <w:tcW w:w="1344" w:type="dxa"/>
                  <w:vMerge/>
                  <w:vAlign w:val="center"/>
                </w:tcPr>
                <w:p w14:paraId="4BCC12DE" w14:textId="77777777" w:rsidR="00A95BFC" w:rsidRDefault="00A95BFC">
                  <w:pPr>
                    <w:spacing w:beforeLines="50" w:before="156" w:afterLines="50" w:after="156"/>
                    <w:jc w:val="center"/>
                    <w:rPr>
                      <w:rFonts w:ascii="Times New Roman" w:hAnsi="Times New Roman" w:cs="Times New Roman"/>
                      <w:sz w:val="24"/>
                      <w:szCs w:val="24"/>
                    </w:rPr>
                  </w:pPr>
                </w:p>
              </w:tc>
              <w:tc>
                <w:tcPr>
                  <w:tcW w:w="2167" w:type="dxa"/>
                  <w:vAlign w:val="center"/>
                </w:tcPr>
                <w:p w14:paraId="6EFCBB5E"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人事制度科学</w:t>
                  </w:r>
                </w:p>
                <w:p w14:paraId="70ACF47D"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w:t>
                  </w:r>
                  <w:r w:rsidRPr="00BF4A38">
                    <w:rPr>
                      <w:rFonts w:ascii="Times New Roman" w:hAnsi="Times New Roman" w:cs="Times New Roman"/>
                      <w:sz w:val="24"/>
                      <w:szCs w:val="24"/>
                    </w:rPr>
                    <w:t>3</w:t>
                  </w:r>
                  <w:r>
                    <w:rPr>
                      <w:rFonts w:ascii="Times New Roman" w:hAnsi="Times New Roman" w:cs="Times New Roman"/>
                      <w:sz w:val="24"/>
                      <w:szCs w:val="24"/>
                    </w:rPr>
                    <w:t>分）</w:t>
                  </w:r>
                </w:p>
              </w:tc>
              <w:tc>
                <w:tcPr>
                  <w:tcW w:w="6067" w:type="dxa"/>
                  <w:vAlign w:val="center"/>
                </w:tcPr>
                <w:p w14:paraId="362C5C9E" w14:textId="77777777" w:rsidR="00A95BFC" w:rsidRDefault="00A95BFC">
                  <w:pPr>
                    <w:spacing w:beforeLines="50" w:before="156" w:afterLines="50" w:after="156"/>
                    <w:jc w:val="both"/>
                    <w:rPr>
                      <w:rFonts w:ascii="Times New Roman" w:hAnsi="Times New Roman" w:cs="Times New Roman"/>
                      <w:sz w:val="24"/>
                      <w:szCs w:val="24"/>
                    </w:rPr>
                  </w:pPr>
                </w:p>
              </w:tc>
            </w:tr>
            <w:tr w:rsidR="00A95BFC" w14:paraId="59912B4E" w14:textId="77777777">
              <w:trPr>
                <w:trHeight w:val="1701"/>
              </w:trPr>
              <w:tc>
                <w:tcPr>
                  <w:tcW w:w="1344" w:type="dxa"/>
                  <w:vMerge/>
                  <w:vAlign w:val="center"/>
                </w:tcPr>
                <w:p w14:paraId="4D67DC63" w14:textId="77777777" w:rsidR="00A95BFC" w:rsidRDefault="00A95BFC">
                  <w:pPr>
                    <w:spacing w:beforeLines="50" w:before="156" w:afterLines="50" w:after="156"/>
                    <w:jc w:val="center"/>
                    <w:rPr>
                      <w:rFonts w:ascii="Times New Roman" w:hAnsi="Times New Roman" w:cs="Times New Roman"/>
                      <w:sz w:val="24"/>
                      <w:szCs w:val="24"/>
                    </w:rPr>
                  </w:pPr>
                </w:p>
              </w:tc>
              <w:tc>
                <w:tcPr>
                  <w:tcW w:w="2167" w:type="dxa"/>
                  <w:vAlign w:val="center"/>
                </w:tcPr>
                <w:p w14:paraId="247EA373"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考评制度完备</w:t>
                  </w:r>
                </w:p>
                <w:p w14:paraId="29513251"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w:t>
                  </w:r>
                  <w:r w:rsidRPr="00BF4A38">
                    <w:rPr>
                      <w:rFonts w:ascii="Times New Roman" w:hAnsi="Times New Roman" w:cs="Times New Roman"/>
                      <w:sz w:val="24"/>
                      <w:szCs w:val="24"/>
                    </w:rPr>
                    <w:t>2</w:t>
                  </w:r>
                  <w:r>
                    <w:rPr>
                      <w:rFonts w:ascii="Times New Roman" w:hAnsi="Times New Roman" w:cs="Times New Roman"/>
                      <w:sz w:val="24"/>
                      <w:szCs w:val="24"/>
                    </w:rPr>
                    <w:t>分）</w:t>
                  </w:r>
                </w:p>
              </w:tc>
              <w:tc>
                <w:tcPr>
                  <w:tcW w:w="6067" w:type="dxa"/>
                  <w:vAlign w:val="center"/>
                </w:tcPr>
                <w:p w14:paraId="2B042877" w14:textId="77777777" w:rsidR="00A95BFC" w:rsidRDefault="00A95BFC">
                  <w:pPr>
                    <w:spacing w:beforeLines="50" w:before="156" w:afterLines="50" w:after="156"/>
                    <w:jc w:val="both"/>
                    <w:rPr>
                      <w:rFonts w:ascii="Times New Roman" w:hAnsi="Times New Roman" w:cs="Times New Roman"/>
                      <w:sz w:val="24"/>
                      <w:szCs w:val="24"/>
                    </w:rPr>
                  </w:pPr>
                </w:p>
              </w:tc>
            </w:tr>
            <w:tr w:rsidR="00A95BFC" w14:paraId="06C2205C" w14:textId="77777777">
              <w:trPr>
                <w:trHeight w:val="1701"/>
              </w:trPr>
              <w:tc>
                <w:tcPr>
                  <w:tcW w:w="1344" w:type="dxa"/>
                  <w:vMerge/>
                  <w:vAlign w:val="center"/>
                </w:tcPr>
                <w:p w14:paraId="31373384" w14:textId="77777777" w:rsidR="00A95BFC" w:rsidRDefault="00A95BFC">
                  <w:pPr>
                    <w:spacing w:beforeLines="50" w:before="156" w:afterLines="50" w:after="156"/>
                    <w:jc w:val="center"/>
                    <w:rPr>
                      <w:rFonts w:ascii="Times New Roman" w:hAnsi="Times New Roman" w:cs="Times New Roman"/>
                      <w:sz w:val="24"/>
                      <w:szCs w:val="24"/>
                    </w:rPr>
                  </w:pPr>
                </w:p>
              </w:tc>
              <w:tc>
                <w:tcPr>
                  <w:tcW w:w="2167" w:type="dxa"/>
                  <w:vAlign w:val="center"/>
                </w:tcPr>
                <w:p w14:paraId="2DC0232D"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权益制度健全</w:t>
                  </w:r>
                </w:p>
                <w:p w14:paraId="3F122F1E"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w:t>
                  </w:r>
                  <w:r w:rsidRPr="00BF4A38">
                    <w:rPr>
                      <w:rFonts w:ascii="Times New Roman" w:hAnsi="Times New Roman" w:cs="Times New Roman"/>
                      <w:sz w:val="24"/>
                      <w:szCs w:val="24"/>
                    </w:rPr>
                    <w:t>2</w:t>
                  </w:r>
                  <w:r>
                    <w:rPr>
                      <w:rFonts w:ascii="Times New Roman" w:hAnsi="Times New Roman" w:cs="Times New Roman"/>
                      <w:sz w:val="24"/>
                      <w:szCs w:val="24"/>
                    </w:rPr>
                    <w:t>分）</w:t>
                  </w:r>
                </w:p>
              </w:tc>
              <w:tc>
                <w:tcPr>
                  <w:tcW w:w="6067" w:type="dxa"/>
                  <w:vAlign w:val="center"/>
                </w:tcPr>
                <w:p w14:paraId="37A66D76" w14:textId="77777777" w:rsidR="00A95BFC" w:rsidRDefault="00A95BFC">
                  <w:pPr>
                    <w:spacing w:beforeLines="50" w:before="156" w:afterLines="50" w:after="156"/>
                    <w:jc w:val="both"/>
                    <w:rPr>
                      <w:rFonts w:ascii="Times New Roman" w:hAnsi="Times New Roman" w:cs="Times New Roman"/>
                      <w:sz w:val="24"/>
                      <w:szCs w:val="24"/>
                    </w:rPr>
                  </w:pPr>
                </w:p>
              </w:tc>
            </w:tr>
            <w:tr w:rsidR="00A95BFC" w14:paraId="76AB6141" w14:textId="77777777">
              <w:trPr>
                <w:trHeight w:val="1701"/>
              </w:trPr>
              <w:tc>
                <w:tcPr>
                  <w:tcW w:w="1344" w:type="dxa"/>
                  <w:vMerge/>
                  <w:vAlign w:val="center"/>
                </w:tcPr>
                <w:p w14:paraId="606030C1" w14:textId="77777777" w:rsidR="00A95BFC" w:rsidRDefault="00A95BFC">
                  <w:pPr>
                    <w:spacing w:beforeLines="50" w:before="156" w:afterLines="50" w:after="156"/>
                    <w:jc w:val="center"/>
                    <w:rPr>
                      <w:rFonts w:ascii="Times New Roman" w:hAnsi="Times New Roman" w:cs="Times New Roman"/>
                      <w:sz w:val="24"/>
                      <w:szCs w:val="24"/>
                    </w:rPr>
                  </w:pPr>
                </w:p>
              </w:tc>
              <w:tc>
                <w:tcPr>
                  <w:tcW w:w="2167" w:type="dxa"/>
                  <w:vAlign w:val="center"/>
                </w:tcPr>
                <w:p w14:paraId="653B32F4"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部门设置合理</w:t>
                  </w:r>
                </w:p>
                <w:p w14:paraId="2B1EA87D"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w:t>
                  </w:r>
                  <w:r w:rsidRPr="00BF4A38">
                    <w:rPr>
                      <w:rFonts w:ascii="Times New Roman" w:hAnsi="Times New Roman" w:cs="Times New Roman"/>
                      <w:sz w:val="24"/>
                      <w:szCs w:val="24"/>
                    </w:rPr>
                    <w:t>3</w:t>
                  </w:r>
                  <w:r>
                    <w:rPr>
                      <w:rFonts w:ascii="Times New Roman" w:hAnsi="Times New Roman" w:cs="Times New Roman"/>
                      <w:sz w:val="24"/>
                      <w:szCs w:val="24"/>
                    </w:rPr>
                    <w:t>分）</w:t>
                  </w:r>
                </w:p>
              </w:tc>
              <w:tc>
                <w:tcPr>
                  <w:tcW w:w="6067" w:type="dxa"/>
                  <w:vAlign w:val="center"/>
                </w:tcPr>
                <w:p w14:paraId="523281D3" w14:textId="77777777" w:rsidR="00A95BFC" w:rsidRDefault="00A95BFC">
                  <w:pPr>
                    <w:spacing w:beforeLines="50" w:before="156" w:afterLines="50" w:after="156"/>
                    <w:jc w:val="both"/>
                    <w:rPr>
                      <w:rFonts w:ascii="Times New Roman" w:hAnsi="Times New Roman" w:cs="Times New Roman"/>
                      <w:sz w:val="24"/>
                      <w:szCs w:val="24"/>
                    </w:rPr>
                  </w:pPr>
                </w:p>
              </w:tc>
            </w:tr>
            <w:tr w:rsidR="00A95BFC" w14:paraId="1069FB2C" w14:textId="77777777">
              <w:trPr>
                <w:trHeight w:val="1701"/>
              </w:trPr>
              <w:tc>
                <w:tcPr>
                  <w:tcW w:w="1344" w:type="dxa"/>
                  <w:vMerge/>
                  <w:vAlign w:val="center"/>
                </w:tcPr>
                <w:p w14:paraId="27BEE025" w14:textId="77777777" w:rsidR="00A95BFC" w:rsidRDefault="00A95BFC">
                  <w:pPr>
                    <w:spacing w:beforeLines="50" w:before="156" w:afterLines="50" w:after="156"/>
                    <w:jc w:val="center"/>
                    <w:rPr>
                      <w:rFonts w:ascii="Times New Roman" w:hAnsi="Times New Roman" w:cs="Times New Roman"/>
                      <w:sz w:val="24"/>
                      <w:szCs w:val="24"/>
                    </w:rPr>
                  </w:pPr>
                </w:p>
              </w:tc>
              <w:tc>
                <w:tcPr>
                  <w:tcW w:w="2167" w:type="dxa"/>
                  <w:vAlign w:val="center"/>
                </w:tcPr>
                <w:p w14:paraId="60A9A3B6"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代表大会规范</w:t>
                  </w:r>
                </w:p>
                <w:p w14:paraId="66FA66C4"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w:t>
                  </w:r>
                  <w:r w:rsidRPr="00BF4A38">
                    <w:rPr>
                      <w:rFonts w:ascii="Times New Roman" w:hAnsi="Times New Roman" w:cs="Times New Roman"/>
                      <w:sz w:val="24"/>
                      <w:szCs w:val="24"/>
                    </w:rPr>
                    <w:t>5</w:t>
                  </w:r>
                  <w:r>
                    <w:rPr>
                      <w:rFonts w:ascii="Times New Roman" w:hAnsi="Times New Roman" w:cs="Times New Roman"/>
                      <w:sz w:val="24"/>
                      <w:szCs w:val="24"/>
                    </w:rPr>
                    <w:t>.</w:t>
                  </w:r>
                  <w:r w:rsidRPr="00BF4A38">
                    <w:rPr>
                      <w:rFonts w:ascii="Times New Roman" w:hAnsi="Times New Roman" w:cs="Times New Roman"/>
                      <w:sz w:val="24"/>
                      <w:szCs w:val="24"/>
                    </w:rPr>
                    <w:t>5</w:t>
                  </w:r>
                  <w:r>
                    <w:rPr>
                      <w:rFonts w:ascii="Times New Roman" w:hAnsi="Times New Roman" w:cs="Times New Roman"/>
                      <w:sz w:val="24"/>
                      <w:szCs w:val="24"/>
                    </w:rPr>
                    <w:t>分）</w:t>
                  </w:r>
                </w:p>
              </w:tc>
              <w:tc>
                <w:tcPr>
                  <w:tcW w:w="6067" w:type="dxa"/>
                  <w:vAlign w:val="center"/>
                </w:tcPr>
                <w:p w14:paraId="2F454B64" w14:textId="77777777" w:rsidR="00A95BFC" w:rsidRDefault="00A95BFC">
                  <w:pPr>
                    <w:spacing w:beforeLines="50" w:before="156" w:afterLines="50" w:after="156"/>
                    <w:jc w:val="both"/>
                    <w:rPr>
                      <w:rFonts w:ascii="Times New Roman" w:hAnsi="Times New Roman" w:cs="Times New Roman"/>
                      <w:sz w:val="24"/>
                      <w:szCs w:val="24"/>
                    </w:rPr>
                  </w:pPr>
                </w:p>
              </w:tc>
            </w:tr>
            <w:tr w:rsidR="00A95BFC" w14:paraId="22BA7148" w14:textId="77777777">
              <w:trPr>
                <w:trHeight w:val="1701"/>
              </w:trPr>
              <w:tc>
                <w:tcPr>
                  <w:tcW w:w="1344" w:type="dxa"/>
                  <w:vMerge/>
                  <w:vAlign w:val="center"/>
                </w:tcPr>
                <w:p w14:paraId="4CD5712B" w14:textId="77777777" w:rsidR="00A95BFC" w:rsidRDefault="00A95BFC">
                  <w:pPr>
                    <w:spacing w:beforeLines="50" w:before="156" w:afterLines="50" w:after="156"/>
                    <w:jc w:val="center"/>
                    <w:rPr>
                      <w:rFonts w:ascii="Times New Roman" w:hAnsi="Times New Roman" w:cs="Times New Roman"/>
                      <w:sz w:val="24"/>
                      <w:szCs w:val="24"/>
                    </w:rPr>
                  </w:pPr>
                </w:p>
              </w:tc>
              <w:tc>
                <w:tcPr>
                  <w:tcW w:w="2167" w:type="dxa"/>
                  <w:vAlign w:val="center"/>
                </w:tcPr>
                <w:p w14:paraId="33636294" w14:textId="77777777" w:rsidR="00A95BFC" w:rsidRDefault="00000000">
                  <w:pPr>
                    <w:spacing w:beforeLines="50" w:before="156" w:afterLines="50" w:after="156"/>
                    <w:jc w:val="center"/>
                    <w:rPr>
                      <w:sz w:val="24"/>
                      <w:szCs w:val="24"/>
                      <w:lang w:val="en-US"/>
                    </w:rPr>
                  </w:pPr>
                  <w:r>
                    <w:rPr>
                      <w:rFonts w:hint="eastAsia"/>
                      <w:sz w:val="24"/>
                      <w:szCs w:val="24"/>
                      <w:lang w:val="en-US"/>
                    </w:rPr>
                    <w:t>坚持党的领导、团的指导</w:t>
                  </w:r>
                </w:p>
                <w:p w14:paraId="06C98715"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w:t>
                  </w:r>
                  <w:r w:rsidRPr="00BF4A38">
                    <w:rPr>
                      <w:rFonts w:ascii="Times New Roman" w:hAnsi="Times New Roman" w:cs="Times New Roman"/>
                      <w:sz w:val="24"/>
                      <w:szCs w:val="24"/>
                    </w:rPr>
                    <w:t>2</w:t>
                  </w:r>
                  <w:r>
                    <w:rPr>
                      <w:rFonts w:ascii="Times New Roman" w:hAnsi="Times New Roman" w:cs="Times New Roman"/>
                      <w:sz w:val="24"/>
                      <w:szCs w:val="24"/>
                    </w:rPr>
                    <w:t>分）</w:t>
                  </w:r>
                </w:p>
              </w:tc>
              <w:tc>
                <w:tcPr>
                  <w:tcW w:w="6067" w:type="dxa"/>
                  <w:vAlign w:val="center"/>
                </w:tcPr>
                <w:p w14:paraId="7C4FF6C2" w14:textId="77777777" w:rsidR="00A95BFC" w:rsidRDefault="00A95BFC">
                  <w:pPr>
                    <w:spacing w:beforeLines="50" w:before="156" w:afterLines="50" w:after="156"/>
                    <w:jc w:val="both"/>
                    <w:rPr>
                      <w:rFonts w:ascii="Times New Roman" w:hAnsi="Times New Roman" w:cs="Times New Roman"/>
                      <w:sz w:val="24"/>
                      <w:szCs w:val="24"/>
                    </w:rPr>
                  </w:pPr>
                </w:p>
              </w:tc>
            </w:tr>
            <w:tr w:rsidR="00A95BFC" w14:paraId="7CCCFCB5" w14:textId="77777777">
              <w:trPr>
                <w:trHeight w:val="1701"/>
              </w:trPr>
              <w:tc>
                <w:tcPr>
                  <w:tcW w:w="1344" w:type="dxa"/>
                  <w:vMerge/>
                  <w:vAlign w:val="center"/>
                </w:tcPr>
                <w:p w14:paraId="659893EC" w14:textId="77777777" w:rsidR="00A95BFC" w:rsidRDefault="00A95BFC">
                  <w:pPr>
                    <w:spacing w:beforeLines="50" w:before="156" w:afterLines="50" w:after="156"/>
                    <w:jc w:val="center"/>
                    <w:rPr>
                      <w:rFonts w:ascii="Times New Roman" w:hAnsi="Times New Roman" w:cs="Times New Roman"/>
                      <w:sz w:val="24"/>
                      <w:szCs w:val="24"/>
                    </w:rPr>
                  </w:pPr>
                </w:p>
              </w:tc>
              <w:tc>
                <w:tcPr>
                  <w:tcW w:w="2167" w:type="dxa"/>
                  <w:vAlign w:val="center"/>
                </w:tcPr>
                <w:p w14:paraId="296FAA7D"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人员组成合理</w:t>
                  </w:r>
                </w:p>
                <w:p w14:paraId="3BEC4A83"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w:t>
                  </w:r>
                  <w:r w:rsidRPr="00BF4A38">
                    <w:rPr>
                      <w:rFonts w:ascii="Times New Roman" w:hAnsi="Times New Roman" w:cs="Times New Roman"/>
                      <w:sz w:val="24"/>
                      <w:szCs w:val="24"/>
                    </w:rPr>
                    <w:t>3</w:t>
                  </w:r>
                  <w:r>
                    <w:rPr>
                      <w:rFonts w:ascii="Times New Roman" w:hAnsi="Times New Roman" w:cs="Times New Roman"/>
                      <w:sz w:val="24"/>
                      <w:szCs w:val="24"/>
                    </w:rPr>
                    <w:t>.</w:t>
                  </w:r>
                  <w:r w:rsidRPr="00BF4A38">
                    <w:rPr>
                      <w:rFonts w:ascii="Times New Roman" w:hAnsi="Times New Roman" w:cs="Times New Roman"/>
                      <w:sz w:val="24"/>
                      <w:szCs w:val="24"/>
                    </w:rPr>
                    <w:t>5</w:t>
                  </w:r>
                  <w:r>
                    <w:rPr>
                      <w:rFonts w:ascii="Times New Roman" w:hAnsi="Times New Roman" w:cs="Times New Roman"/>
                      <w:sz w:val="24"/>
                      <w:szCs w:val="24"/>
                    </w:rPr>
                    <w:t>分）</w:t>
                  </w:r>
                </w:p>
              </w:tc>
              <w:tc>
                <w:tcPr>
                  <w:tcW w:w="6067" w:type="dxa"/>
                  <w:vAlign w:val="center"/>
                </w:tcPr>
                <w:p w14:paraId="72F359E8" w14:textId="77777777" w:rsidR="00A95BFC" w:rsidRDefault="00A95BFC">
                  <w:pPr>
                    <w:spacing w:beforeLines="50" w:before="156" w:afterLines="50" w:after="156"/>
                    <w:jc w:val="both"/>
                    <w:rPr>
                      <w:rFonts w:ascii="Times New Roman" w:hAnsi="Times New Roman" w:cs="Times New Roman"/>
                      <w:sz w:val="24"/>
                      <w:szCs w:val="24"/>
                    </w:rPr>
                  </w:pPr>
                </w:p>
              </w:tc>
            </w:tr>
            <w:tr w:rsidR="00A95BFC" w14:paraId="16D6AD56" w14:textId="77777777">
              <w:trPr>
                <w:trHeight w:val="567"/>
              </w:trPr>
              <w:tc>
                <w:tcPr>
                  <w:tcW w:w="1344" w:type="dxa"/>
                  <w:vMerge/>
                  <w:vAlign w:val="center"/>
                </w:tcPr>
                <w:p w14:paraId="5F07AD74" w14:textId="77777777" w:rsidR="00A95BFC" w:rsidRDefault="00A95BFC">
                  <w:pPr>
                    <w:spacing w:beforeLines="50" w:before="156" w:afterLines="50" w:after="156"/>
                    <w:jc w:val="center"/>
                    <w:rPr>
                      <w:rFonts w:ascii="Times New Roman" w:hAnsi="Times New Roman" w:cs="Times New Roman"/>
                      <w:sz w:val="24"/>
                      <w:szCs w:val="24"/>
                    </w:rPr>
                  </w:pPr>
                </w:p>
              </w:tc>
              <w:tc>
                <w:tcPr>
                  <w:tcW w:w="2167" w:type="dxa"/>
                  <w:vAlign w:val="center"/>
                </w:tcPr>
                <w:p w14:paraId="4496252A" w14:textId="77777777" w:rsidR="00A95BFC" w:rsidRDefault="00000000">
                  <w:pPr>
                    <w:spacing w:beforeLines="50" w:before="156" w:afterLines="50" w:after="156"/>
                    <w:jc w:val="center"/>
                    <w:rPr>
                      <w:rFonts w:ascii="黑体" w:eastAsia="黑体" w:hAnsi="黑体" w:cs="Times New Roman"/>
                      <w:b/>
                      <w:bCs/>
                      <w:sz w:val="24"/>
                      <w:szCs w:val="24"/>
                    </w:rPr>
                  </w:pPr>
                  <w:r>
                    <w:rPr>
                      <w:rFonts w:ascii="黑体" w:eastAsia="黑体" w:hAnsi="黑体" w:cs="Times New Roman" w:hint="eastAsia"/>
                      <w:b/>
                      <w:bCs/>
                      <w:sz w:val="24"/>
                      <w:szCs w:val="24"/>
                    </w:rPr>
                    <w:t>小计</w:t>
                  </w:r>
                </w:p>
              </w:tc>
              <w:tc>
                <w:tcPr>
                  <w:tcW w:w="6067" w:type="dxa"/>
                  <w:vAlign w:val="center"/>
                </w:tcPr>
                <w:p w14:paraId="4F1C96EC" w14:textId="77777777" w:rsidR="00A95BFC" w:rsidRDefault="00A95BFC">
                  <w:pPr>
                    <w:spacing w:beforeLines="50" w:before="156" w:afterLines="50" w:after="156"/>
                    <w:jc w:val="center"/>
                    <w:rPr>
                      <w:rFonts w:ascii="Times New Roman" w:eastAsia="黑体" w:hAnsi="Times New Roman" w:cs="Times New Roman"/>
                      <w:b/>
                      <w:bCs/>
                      <w:sz w:val="24"/>
                      <w:szCs w:val="24"/>
                    </w:rPr>
                  </w:pPr>
                </w:p>
              </w:tc>
            </w:tr>
            <w:tr w:rsidR="00A95BFC" w14:paraId="423DFA1A" w14:textId="77777777">
              <w:trPr>
                <w:trHeight w:val="567"/>
              </w:trPr>
              <w:tc>
                <w:tcPr>
                  <w:tcW w:w="1344" w:type="dxa"/>
                  <w:vMerge w:val="restart"/>
                  <w:vAlign w:val="center"/>
                </w:tcPr>
                <w:p w14:paraId="44C4684D" w14:textId="77777777" w:rsidR="00A95BFC" w:rsidRDefault="00000000">
                  <w:pPr>
                    <w:keepLines/>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活</w:t>
                  </w:r>
                </w:p>
                <w:p w14:paraId="3DE22452" w14:textId="77777777" w:rsidR="00A95BFC" w:rsidRDefault="00000000">
                  <w:pPr>
                    <w:keepLines/>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动</w:t>
                  </w:r>
                </w:p>
                <w:p w14:paraId="2798292B" w14:textId="77777777" w:rsidR="00A95BFC" w:rsidRDefault="00000000">
                  <w:pPr>
                    <w:keepLines/>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开</w:t>
                  </w:r>
                </w:p>
                <w:p w14:paraId="13702620" w14:textId="77777777" w:rsidR="00A95BFC" w:rsidRDefault="00000000">
                  <w:pPr>
                    <w:keepLines/>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展</w:t>
                  </w:r>
                </w:p>
                <w:p w14:paraId="50734263" w14:textId="77777777" w:rsidR="00A95BFC" w:rsidRDefault="00000000">
                  <w:pPr>
                    <w:keepLines/>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w:t>
                  </w:r>
                  <w:r w:rsidRPr="00BF4A38">
                    <w:rPr>
                      <w:rFonts w:ascii="Times New Roman" w:hAnsi="Times New Roman" w:cs="Times New Roman" w:hint="eastAsia"/>
                      <w:sz w:val="24"/>
                      <w:szCs w:val="24"/>
                      <w:lang w:val="en-US"/>
                    </w:rPr>
                    <w:t>37</w:t>
                  </w:r>
                  <w:r>
                    <w:rPr>
                      <w:rFonts w:ascii="Times New Roman" w:hAnsi="Times New Roman" w:cs="Times New Roman"/>
                      <w:sz w:val="24"/>
                      <w:szCs w:val="24"/>
                    </w:rPr>
                    <w:t>分）</w:t>
                  </w:r>
                </w:p>
              </w:tc>
              <w:tc>
                <w:tcPr>
                  <w:tcW w:w="2167" w:type="dxa"/>
                  <w:vAlign w:val="center"/>
                </w:tcPr>
                <w:p w14:paraId="70C6A29C"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丰富性</w:t>
                  </w:r>
                </w:p>
                <w:p w14:paraId="0F5921ED"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w:t>
                  </w:r>
                  <w:r w:rsidRPr="00BF4A38">
                    <w:rPr>
                      <w:rFonts w:ascii="Times New Roman" w:hAnsi="Times New Roman" w:cs="Times New Roman"/>
                      <w:sz w:val="24"/>
                      <w:szCs w:val="24"/>
                    </w:rPr>
                    <w:t>10</w:t>
                  </w:r>
                  <w:r>
                    <w:rPr>
                      <w:rFonts w:ascii="Times New Roman" w:hAnsi="Times New Roman" w:cs="Times New Roman"/>
                      <w:sz w:val="24"/>
                      <w:szCs w:val="24"/>
                    </w:rPr>
                    <w:t>分）</w:t>
                  </w:r>
                </w:p>
              </w:tc>
              <w:tc>
                <w:tcPr>
                  <w:tcW w:w="6067" w:type="dxa"/>
                  <w:vAlign w:val="center"/>
                </w:tcPr>
                <w:p w14:paraId="69774043" w14:textId="77777777" w:rsidR="00A95BFC" w:rsidRDefault="00000000">
                  <w:pPr>
                    <w:spacing w:beforeLines="50" w:before="156" w:afterLines="50" w:after="156"/>
                    <w:jc w:val="both"/>
                    <w:rPr>
                      <w:rFonts w:ascii="Times New Roman" w:hAnsi="Times New Roman" w:cs="Times New Roman"/>
                      <w:sz w:val="24"/>
                      <w:szCs w:val="24"/>
                    </w:rPr>
                  </w:pPr>
                  <w:r>
                    <w:rPr>
                      <w:rFonts w:ascii="Times New Roman" w:hAnsi="Times New Roman" w:cs="Times New Roman" w:hint="eastAsia"/>
                      <w:sz w:val="24"/>
                      <w:szCs w:val="24"/>
                    </w:rPr>
                    <w:t>例：</w:t>
                  </w:r>
                </w:p>
                <w:p w14:paraId="1EE928E7" w14:textId="77777777" w:rsidR="00A95BFC" w:rsidRDefault="00000000">
                  <w:pPr>
                    <w:spacing w:beforeLines="50" w:before="156" w:afterLines="50" w:after="156"/>
                    <w:jc w:val="both"/>
                    <w:rPr>
                      <w:rFonts w:ascii="Times New Roman" w:hAnsi="Times New Roman" w:cs="Times New Roman"/>
                      <w:sz w:val="24"/>
                      <w:szCs w:val="24"/>
                    </w:rPr>
                  </w:pPr>
                  <w:r>
                    <w:rPr>
                      <w:rFonts w:ascii="Times New Roman" w:hAnsi="Times New Roman" w:cs="Times New Roman" w:hint="eastAsia"/>
                      <w:sz w:val="24"/>
                      <w:szCs w:val="24"/>
                    </w:rPr>
                    <w:t>权益类活动开展</w:t>
                  </w:r>
                  <w:r w:rsidRPr="00BF4A38">
                    <w:rPr>
                      <w:rFonts w:ascii="Times New Roman" w:hAnsi="Times New Roman" w:cs="Times New Roman" w:hint="eastAsia"/>
                      <w:sz w:val="24"/>
                      <w:szCs w:val="24"/>
                    </w:rPr>
                    <w:t>2</w:t>
                  </w:r>
                  <w:r>
                    <w:rPr>
                      <w:rFonts w:ascii="Times New Roman" w:hAnsi="Times New Roman" w:cs="Times New Roman" w:hint="eastAsia"/>
                      <w:sz w:val="24"/>
                      <w:szCs w:val="24"/>
                    </w:rPr>
                    <w:t>类：生活类活动</w:t>
                  </w:r>
                  <w:r w:rsidRPr="00BF4A38">
                    <w:rPr>
                      <w:rFonts w:ascii="Times New Roman" w:hAnsi="Times New Roman" w:cs="Times New Roman" w:hint="eastAsia"/>
                      <w:sz w:val="24"/>
                      <w:szCs w:val="24"/>
                    </w:rPr>
                    <w:t>2</w:t>
                  </w:r>
                  <w:r>
                    <w:rPr>
                      <w:rFonts w:ascii="Times New Roman" w:hAnsi="Times New Roman" w:cs="Times New Roman" w:hint="eastAsia"/>
                      <w:sz w:val="24"/>
                      <w:szCs w:val="24"/>
                    </w:rPr>
                    <w:t>项（院长接待日、权益座谈会）、就业类活动</w:t>
                  </w:r>
                  <w:r w:rsidRPr="00BF4A38">
                    <w:rPr>
                      <w:rFonts w:ascii="Times New Roman" w:hAnsi="Times New Roman" w:cs="Times New Roman" w:hint="eastAsia"/>
                      <w:sz w:val="24"/>
                      <w:szCs w:val="24"/>
                    </w:rPr>
                    <w:t>1</w:t>
                  </w:r>
                  <w:r>
                    <w:rPr>
                      <w:rFonts w:ascii="Times New Roman" w:hAnsi="Times New Roman" w:cs="Times New Roman" w:hint="eastAsia"/>
                      <w:sz w:val="24"/>
                      <w:szCs w:val="24"/>
                    </w:rPr>
                    <w:t>项（就业经验分享会）；校园文化类活动开展</w:t>
                  </w:r>
                  <w:r w:rsidRPr="00BF4A38">
                    <w:rPr>
                      <w:rFonts w:ascii="Times New Roman" w:hAnsi="Times New Roman" w:cs="Times New Roman" w:hint="eastAsia"/>
                      <w:sz w:val="24"/>
                      <w:szCs w:val="24"/>
                    </w:rPr>
                    <w:t>2</w:t>
                  </w:r>
                  <w:r>
                    <w:rPr>
                      <w:rFonts w:ascii="Times New Roman" w:hAnsi="Times New Roman" w:cs="Times New Roman" w:hint="eastAsia"/>
                      <w:sz w:val="24"/>
                      <w:szCs w:val="24"/>
                    </w:rPr>
                    <w:t>类：文化类活动</w:t>
                  </w:r>
                  <w:r w:rsidRPr="00BF4A38">
                    <w:rPr>
                      <w:rFonts w:ascii="Times New Roman" w:hAnsi="Times New Roman" w:cs="Times New Roman" w:hint="eastAsia"/>
                      <w:sz w:val="24"/>
                      <w:szCs w:val="24"/>
                    </w:rPr>
                    <w:t>1</w:t>
                  </w:r>
                  <w:r>
                    <w:rPr>
                      <w:rFonts w:ascii="Times New Roman" w:hAnsi="Times New Roman" w:cs="Times New Roman" w:hint="eastAsia"/>
                      <w:sz w:val="24"/>
                      <w:szCs w:val="24"/>
                    </w:rPr>
                    <w:t>项（帆布袋</w:t>
                  </w:r>
                  <w:r w:rsidRPr="00BF4A38">
                    <w:rPr>
                      <w:rFonts w:ascii="Times New Roman" w:hAnsi="Times New Roman" w:cs="Times New Roman" w:hint="eastAsia"/>
                      <w:sz w:val="24"/>
                      <w:szCs w:val="24"/>
                    </w:rPr>
                    <w:t>D</w:t>
                  </w:r>
                  <w:r w:rsidRPr="00BF4A38">
                    <w:rPr>
                      <w:rFonts w:ascii="Times New Roman" w:hAnsi="Times New Roman" w:cs="Times New Roman"/>
                      <w:sz w:val="24"/>
                      <w:szCs w:val="24"/>
                    </w:rPr>
                    <w:t>IY</w:t>
                  </w:r>
                  <w:r>
                    <w:rPr>
                      <w:rFonts w:ascii="Times New Roman" w:hAnsi="Times New Roman" w:cs="Times New Roman" w:hint="eastAsia"/>
                      <w:sz w:val="24"/>
                      <w:szCs w:val="24"/>
                    </w:rPr>
                    <w:t>大赛）、体育类活动</w:t>
                  </w:r>
                  <w:r w:rsidRPr="00BF4A38">
                    <w:rPr>
                      <w:rFonts w:ascii="Times New Roman" w:hAnsi="Times New Roman" w:cs="Times New Roman" w:hint="eastAsia"/>
                      <w:sz w:val="24"/>
                      <w:szCs w:val="24"/>
                    </w:rPr>
                    <w:t>1</w:t>
                  </w:r>
                  <w:r>
                    <w:rPr>
                      <w:rFonts w:ascii="Times New Roman" w:hAnsi="Times New Roman" w:cs="Times New Roman" w:hint="eastAsia"/>
                      <w:sz w:val="24"/>
                      <w:szCs w:val="24"/>
                    </w:rPr>
                    <w:t>项（荧光夜跑）；学术类活动开展</w:t>
                  </w:r>
                  <w:r w:rsidRPr="00BF4A38">
                    <w:rPr>
                      <w:rFonts w:ascii="Times New Roman" w:hAnsi="Times New Roman" w:cs="Times New Roman" w:hint="eastAsia"/>
                      <w:sz w:val="24"/>
                      <w:szCs w:val="24"/>
                    </w:rPr>
                    <w:t>1</w:t>
                  </w:r>
                  <w:r>
                    <w:rPr>
                      <w:rFonts w:ascii="Times New Roman" w:hAnsi="Times New Roman" w:cs="Times New Roman" w:hint="eastAsia"/>
                      <w:sz w:val="24"/>
                      <w:szCs w:val="24"/>
                    </w:rPr>
                    <w:t>类：辩论赛。共举办</w:t>
                  </w:r>
                  <w:r w:rsidRPr="00BF4A38">
                    <w:rPr>
                      <w:rFonts w:ascii="Times New Roman" w:hAnsi="Times New Roman" w:cs="Times New Roman" w:hint="eastAsia"/>
                      <w:sz w:val="24"/>
                      <w:szCs w:val="24"/>
                    </w:rPr>
                    <w:t>5</w:t>
                  </w:r>
                  <w:r>
                    <w:rPr>
                      <w:rFonts w:ascii="Times New Roman" w:hAnsi="Times New Roman" w:cs="Times New Roman" w:hint="eastAsia"/>
                      <w:sz w:val="24"/>
                      <w:szCs w:val="24"/>
                    </w:rPr>
                    <w:t>类活动，形式丰富多样，计</w:t>
                  </w:r>
                  <w:r w:rsidRPr="00BF4A38">
                    <w:rPr>
                      <w:rFonts w:ascii="Times New Roman" w:hAnsi="Times New Roman" w:cs="Times New Roman" w:hint="eastAsia"/>
                      <w:sz w:val="24"/>
                      <w:szCs w:val="24"/>
                    </w:rPr>
                    <w:t>7</w:t>
                  </w:r>
                  <w:r>
                    <w:rPr>
                      <w:rFonts w:ascii="Times New Roman" w:hAnsi="Times New Roman" w:cs="Times New Roman" w:hint="eastAsia"/>
                      <w:sz w:val="24"/>
                      <w:szCs w:val="24"/>
                    </w:rPr>
                    <w:t>分。</w:t>
                  </w:r>
                </w:p>
                <w:p w14:paraId="71D2E23C" w14:textId="77777777" w:rsidR="00A95BFC" w:rsidRDefault="00000000">
                  <w:pPr>
                    <w:spacing w:beforeLines="50" w:before="156" w:afterLines="50" w:after="156"/>
                    <w:jc w:val="both"/>
                    <w:rPr>
                      <w:rFonts w:ascii="Times New Roman" w:hAnsi="Times New Roman" w:cs="Times New Roman"/>
                      <w:sz w:val="24"/>
                      <w:szCs w:val="24"/>
                    </w:rPr>
                  </w:pPr>
                  <w:r>
                    <w:rPr>
                      <w:rFonts w:ascii="Times New Roman" w:hAnsi="Times New Roman" w:cs="Times New Roman" w:hint="eastAsia"/>
                      <w:sz w:val="24"/>
                      <w:szCs w:val="24"/>
                    </w:rPr>
                    <w:t>总计</w:t>
                  </w:r>
                  <w:r w:rsidRPr="00BF4A38">
                    <w:rPr>
                      <w:rFonts w:ascii="Times New Roman" w:hAnsi="Times New Roman" w:cs="Times New Roman" w:hint="eastAsia"/>
                      <w:sz w:val="24"/>
                      <w:szCs w:val="24"/>
                    </w:rPr>
                    <w:t>7</w:t>
                  </w:r>
                  <w:r>
                    <w:rPr>
                      <w:rFonts w:ascii="Times New Roman" w:hAnsi="Times New Roman" w:cs="Times New Roman" w:hint="eastAsia"/>
                      <w:sz w:val="24"/>
                      <w:szCs w:val="24"/>
                    </w:rPr>
                    <w:t>分，参见</w:t>
                  </w:r>
                  <w:r>
                    <w:rPr>
                      <w:rFonts w:ascii="Times New Roman" w:hAnsi="Times New Roman" w:cs="Times New Roman" w:hint="eastAsia"/>
                      <w:sz w:val="24"/>
                      <w:szCs w:val="24"/>
                      <w:lang w:val="en-US"/>
                    </w:rPr>
                    <w:t>支撑</w:t>
                  </w:r>
                  <w:r>
                    <w:rPr>
                      <w:rFonts w:ascii="Times New Roman" w:hAnsi="Times New Roman" w:cs="Times New Roman" w:hint="eastAsia"/>
                      <w:sz w:val="24"/>
                      <w:szCs w:val="24"/>
                    </w:rPr>
                    <w:t>材料</w:t>
                  </w:r>
                  <w:r w:rsidRPr="00BF4A38">
                    <w:rPr>
                      <w:rFonts w:ascii="Times New Roman" w:hAnsi="Times New Roman" w:cs="Times New Roman" w:hint="eastAsia"/>
                      <w:sz w:val="24"/>
                      <w:szCs w:val="24"/>
                    </w:rPr>
                    <w:t>2</w:t>
                  </w:r>
                  <w:r w:rsidRPr="00BF4A38">
                    <w:rPr>
                      <w:rFonts w:ascii="Times New Roman" w:hAnsi="Times New Roman" w:cs="Times New Roman"/>
                      <w:sz w:val="24"/>
                      <w:szCs w:val="24"/>
                    </w:rPr>
                    <w:t>5</w:t>
                  </w:r>
                  <w:r>
                    <w:rPr>
                      <w:rFonts w:ascii="Times New Roman" w:hAnsi="Times New Roman" w:cs="Times New Roman" w:hint="eastAsia"/>
                      <w:sz w:val="24"/>
                      <w:szCs w:val="24"/>
                    </w:rPr>
                    <w:t>-</w:t>
                  </w:r>
                  <w:r w:rsidRPr="00BF4A38">
                    <w:rPr>
                      <w:rFonts w:ascii="Times New Roman" w:hAnsi="Times New Roman" w:cs="Times New Roman"/>
                      <w:sz w:val="24"/>
                      <w:szCs w:val="24"/>
                    </w:rPr>
                    <w:t>33</w:t>
                  </w:r>
                  <w:r>
                    <w:rPr>
                      <w:rFonts w:ascii="Times New Roman" w:hAnsi="Times New Roman" w:cs="Times New Roman" w:hint="eastAsia"/>
                      <w:sz w:val="24"/>
                      <w:szCs w:val="24"/>
                    </w:rPr>
                    <w:t>页。</w:t>
                  </w:r>
                </w:p>
              </w:tc>
            </w:tr>
            <w:tr w:rsidR="00A95BFC" w14:paraId="4315E556" w14:textId="77777777">
              <w:trPr>
                <w:trHeight w:val="1701"/>
              </w:trPr>
              <w:tc>
                <w:tcPr>
                  <w:tcW w:w="1344" w:type="dxa"/>
                  <w:vMerge/>
                  <w:vAlign w:val="center"/>
                </w:tcPr>
                <w:p w14:paraId="5EB09D45" w14:textId="77777777" w:rsidR="00A95BFC" w:rsidRDefault="00A95BFC">
                  <w:pPr>
                    <w:spacing w:beforeLines="50" w:before="156" w:afterLines="50" w:after="156"/>
                    <w:jc w:val="center"/>
                    <w:rPr>
                      <w:rFonts w:ascii="Times New Roman" w:hAnsi="Times New Roman" w:cs="Times New Roman"/>
                      <w:sz w:val="24"/>
                      <w:szCs w:val="24"/>
                    </w:rPr>
                  </w:pPr>
                </w:p>
              </w:tc>
              <w:tc>
                <w:tcPr>
                  <w:tcW w:w="2167" w:type="dxa"/>
                  <w:vAlign w:val="center"/>
                </w:tcPr>
                <w:p w14:paraId="388E5A80"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创意性</w:t>
                  </w:r>
                </w:p>
                <w:p w14:paraId="4832B2B2"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w:t>
                  </w:r>
                  <w:r w:rsidRPr="00BF4A38">
                    <w:rPr>
                      <w:rFonts w:ascii="Times New Roman" w:hAnsi="Times New Roman" w:cs="Times New Roman"/>
                      <w:sz w:val="24"/>
                      <w:szCs w:val="24"/>
                    </w:rPr>
                    <w:t>10</w:t>
                  </w:r>
                  <w:r>
                    <w:rPr>
                      <w:rFonts w:ascii="Times New Roman" w:hAnsi="Times New Roman" w:cs="Times New Roman"/>
                      <w:sz w:val="24"/>
                      <w:szCs w:val="24"/>
                    </w:rPr>
                    <w:t>分）</w:t>
                  </w:r>
                </w:p>
              </w:tc>
              <w:tc>
                <w:tcPr>
                  <w:tcW w:w="6067" w:type="dxa"/>
                  <w:vAlign w:val="center"/>
                </w:tcPr>
                <w:p w14:paraId="5BFE3A78" w14:textId="77777777" w:rsidR="00A95BFC" w:rsidRDefault="00A95BFC">
                  <w:pPr>
                    <w:spacing w:beforeLines="50" w:before="156" w:afterLines="50" w:after="156"/>
                    <w:jc w:val="both"/>
                    <w:rPr>
                      <w:rFonts w:ascii="Times New Roman" w:hAnsi="Times New Roman" w:cs="Times New Roman"/>
                      <w:sz w:val="24"/>
                      <w:szCs w:val="24"/>
                    </w:rPr>
                  </w:pPr>
                </w:p>
              </w:tc>
            </w:tr>
            <w:tr w:rsidR="00A95BFC" w14:paraId="1FDB6963" w14:textId="77777777">
              <w:trPr>
                <w:trHeight w:val="1701"/>
              </w:trPr>
              <w:tc>
                <w:tcPr>
                  <w:tcW w:w="1344" w:type="dxa"/>
                  <w:vMerge/>
                  <w:vAlign w:val="center"/>
                </w:tcPr>
                <w:p w14:paraId="3A0BE29E" w14:textId="77777777" w:rsidR="00A95BFC" w:rsidRDefault="00A95BFC">
                  <w:pPr>
                    <w:spacing w:beforeLines="50" w:before="156" w:afterLines="50" w:after="156"/>
                    <w:jc w:val="center"/>
                    <w:rPr>
                      <w:rFonts w:ascii="Times New Roman" w:hAnsi="Times New Roman" w:cs="Times New Roman"/>
                      <w:sz w:val="24"/>
                      <w:szCs w:val="24"/>
                    </w:rPr>
                  </w:pPr>
                </w:p>
              </w:tc>
              <w:tc>
                <w:tcPr>
                  <w:tcW w:w="2167" w:type="dxa"/>
                  <w:vAlign w:val="center"/>
                </w:tcPr>
                <w:p w14:paraId="7501A116"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影响力</w:t>
                  </w:r>
                </w:p>
                <w:p w14:paraId="5A8DB317"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w:t>
                  </w:r>
                  <w:r w:rsidRPr="00BF4A38">
                    <w:rPr>
                      <w:rFonts w:ascii="Times New Roman" w:hAnsi="Times New Roman" w:cs="Times New Roman" w:hint="eastAsia"/>
                      <w:sz w:val="24"/>
                      <w:szCs w:val="24"/>
                      <w:lang w:val="en-US"/>
                    </w:rPr>
                    <w:t>7</w:t>
                  </w:r>
                  <w:r>
                    <w:rPr>
                      <w:rFonts w:ascii="Times New Roman" w:hAnsi="Times New Roman" w:cs="Times New Roman"/>
                      <w:sz w:val="24"/>
                      <w:szCs w:val="24"/>
                    </w:rPr>
                    <w:t>分）</w:t>
                  </w:r>
                </w:p>
              </w:tc>
              <w:tc>
                <w:tcPr>
                  <w:tcW w:w="6067" w:type="dxa"/>
                  <w:vAlign w:val="center"/>
                </w:tcPr>
                <w:p w14:paraId="091C5AFE" w14:textId="77777777" w:rsidR="00A95BFC" w:rsidRDefault="00A95BFC">
                  <w:pPr>
                    <w:spacing w:beforeLines="50" w:before="156" w:afterLines="50" w:after="156"/>
                    <w:jc w:val="both"/>
                    <w:rPr>
                      <w:rFonts w:ascii="Times New Roman" w:hAnsi="Times New Roman" w:cs="Times New Roman"/>
                      <w:sz w:val="24"/>
                      <w:szCs w:val="24"/>
                    </w:rPr>
                  </w:pPr>
                </w:p>
              </w:tc>
            </w:tr>
            <w:tr w:rsidR="00A95BFC" w14:paraId="2497D832" w14:textId="77777777">
              <w:trPr>
                <w:trHeight w:val="1701"/>
              </w:trPr>
              <w:tc>
                <w:tcPr>
                  <w:tcW w:w="1344" w:type="dxa"/>
                  <w:vMerge/>
                  <w:vAlign w:val="center"/>
                </w:tcPr>
                <w:p w14:paraId="3F66CDC3" w14:textId="77777777" w:rsidR="00A95BFC" w:rsidRDefault="00A95BFC">
                  <w:pPr>
                    <w:spacing w:beforeLines="50" w:before="156" w:afterLines="50" w:after="156"/>
                    <w:jc w:val="center"/>
                    <w:rPr>
                      <w:rFonts w:ascii="Times New Roman" w:hAnsi="Times New Roman" w:cs="Times New Roman"/>
                      <w:sz w:val="24"/>
                      <w:szCs w:val="24"/>
                    </w:rPr>
                  </w:pPr>
                </w:p>
              </w:tc>
              <w:tc>
                <w:tcPr>
                  <w:tcW w:w="2167" w:type="dxa"/>
                  <w:vAlign w:val="center"/>
                </w:tcPr>
                <w:p w14:paraId="65F080AA"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规范性</w:t>
                  </w:r>
                </w:p>
                <w:p w14:paraId="5684D6E5"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w:t>
                  </w:r>
                  <w:r w:rsidRPr="00BF4A38">
                    <w:rPr>
                      <w:rFonts w:ascii="Times New Roman" w:hAnsi="Times New Roman" w:cs="Times New Roman"/>
                      <w:sz w:val="24"/>
                      <w:szCs w:val="24"/>
                    </w:rPr>
                    <w:t>5</w:t>
                  </w:r>
                  <w:r>
                    <w:rPr>
                      <w:rFonts w:ascii="Times New Roman" w:hAnsi="Times New Roman" w:cs="Times New Roman"/>
                      <w:sz w:val="24"/>
                      <w:szCs w:val="24"/>
                    </w:rPr>
                    <w:t>分）</w:t>
                  </w:r>
                </w:p>
              </w:tc>
              <w:tc>
                <w:tcPr>
                  <w:tcW w:w="6067" w:type="dxa"/>
                  <w:vAlign w:val="center"/>
                </w:tcPr>
                <w:p w14:paraId="4134E090" w14:textId="77777777" w:rsidR="00A95BFC" w:rsidRDefault="00A95BFC">
                  <w:pPr>
                    <w:spacing w:beforeLines="50" w:before="156" w:afterLines="50" w:after="156"/>
                    <w:jc w:val="both"/>
                    <w:rPr>
                      <w:rFonts w:ascii="Times New Roman" w:hAnsi="Times New Roman" w:cs="Times New Roman"/>
                      <w:sz w:val="24"/>
                      <w:szCs w:val="24"/>
                    </w:rPr>
                  </w:pPr>
                </w:p>
              </w:tc>
            </w:tr>
            <w:tr w:rsidR="00A95BFC" w14:paraId="129CC256" w14:textId="77777777">
              <w:trPr>
                <w:trHeight w:val="1517"/>
              </w:trPr>
              <w:tc>
                <w:tcPr>
                  <w:tcW w:w="1344" w:type="dxa"/>
                  <w:vMerge/>
                  <w:vAlign w:val="center"/>
                </w:tcPr>
                <w:p w14:paraId="704DAE82" w14:textId="77777777" w:rsidR="00A95BFC" w:rsidRDefault="00A95BFC">
                  <w:pPr>
                    <w:spacing w:beforeLines="50" w:before="156" w:afterLines="50" w:after="156"/>
                    <w:jc w:val="center"/>
                    <w:rPr>
                      <w:rFonts w:ascii="Times New Roman" w:hAnsi="Times New Roman" w:cs="Times New Roman"/>
                      <w:sz w:val="24"/>
                      <w:szCs w:val="24"/>
                    </w:rPr>
                  </w:pPr>
                </w:p>
              </w:tc>
              <w:tc>
                <w:tcPr>
                  <w:tcW w:w="2167" w:type="dxa"/>
                  <w:vAlign w:val="center"/>
                </w:tcPr>
                <w:p w14:paraId="6F2CA1D7"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品牌性</w:t>
                  </w:r>
                </w:p>
                <w:p w14:paraId="1E49B59C"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w:t>
                  </w:r>
                  <w:r w:rsidRPr="00BF4A38">
                    <w:rPr>
                      <w:rFonts w:ascii="Times New Roman" w:hAnsi="Times New Roman" w:cs="Times New Roman"/>
                      <w:sz w:val="24"/>
                      <w:szCs w:val="24"/>
                    </w:rPr>
                    <w:t>5</w:t>
                  </w:r>
                  <w:r>
                    <w:rPr>
                      <w:rFonts w:ascii="Times New Roman" w:hAnsi="Times New Roman" w:cs="Times New Roman"/>
                      <w:sz w:val="24"/>
                      <w:szCs w:val="24"/>
                    </w:rPr>
                    <w:t>分）</w:t>
                  </w:r>
                </w:p>
              </w:tc>
              <w:tc>
                <w:tcPr>
                  <w:tcW w:w="6067" w:type="dxa"/>
                  <w:vAlign w:val="center"/>
                </w:tcPr>
                <w:p w14:paraId="0CC8E8EF" w14:textId="77777777" w:rsidR="00A95BFC" w:rsidRDefault="00A95BFC">
                  <w:pPr>
                    <w:spacing w:beforeLines="50" w:before="156" w:afterLines="50" w:after="156"/>
                    <w:jc w:val="both"/>
                    <w:rPr>
                      <w:rFonts w:ascii="Times New Roman" w:hAnsi="Times New Roman" w:cs="Times New Roman"/>
                      <w:sz w:val="24"/>
                      <w:szCs w:val="24"/>
                    </w:rPr>
                  </w:pPr>
                </w:p>
              </w:tc>
            </w:tr>
            <w:tr w:rsidR="00A95BFC" w14:paraId="5F1A307C" w14:textId="77777777">
              <w:trPr>
                <w:trHeight w:val="567"/>
              </w:trPr>
              <w:tc>
                <w:tcPr>
                  <w:tcW w:w="1344" w:type="dxa"/>
                  <w:vMerge/>
                  <w:vAlign w:val="center"/>
                </w:tcPr>
                <w:p w14:paraId="22D828D9" w14:textId="77777777" w:rsidR="00A95BFC" w:rsidRDefault="00A95BFC">
                  <w:pPr>
                    <w:spacing w:beforeLines="50" w:before="156" w:afterLines="50" w:after="156"/>
                    <w:jc w:val="center"/>
                    <w:rPr>
                      <w:rFonts w:ascii="Times New Roman" w:hAnsi="Times New Roman" w:cs="Times New Roman"/>
                      <w:sz w:val="24"/>
                      <w:szCs w:val="24"/>
                    </w:rPr>
                  </w:pPr>
                </w:p>
              </w:tc>
              <w:tc>
                <w:tcPr>
                  <w:tcW w:w="2167" w:type="dxa"/>
                  <w:vAlign w:val="center"/>
                </w:tcPr>
                <w:p w14:paraId="59A3CADF" w14:textId="77777777" w:rsidR="00A95BFC" w:rsidRDefault="00000000">
                  <w:pPr>
                    <w:spacing w:beforeLines="50" w:before="156" w:afterLines="50" w:after="156"/>
                    <w:jc w:val="center"/>
                    <w:rPr>
                      <w:rFonts w:ascii="黑体" w:eastAsia="黑体" w:hAnsi="黑体" w:cs="Times New Roman"/>
                      <w:b/>
                      <w:bCs/>
                      <w:sz w:val="24"/>
                      <w:szCs w:val="24"/>
                    </w:rPr>
                  </w:pPr>
                  <w:r>
                    <w:rPr>
                      <w:rFonts w:ascii="黑体" w:eastAsia="黑体" w:hAnsi="黑体" w:cs="Times New Roman" w:hint="eastAsia"/>
                      <w:b/>
                      <w:bCs/>
                      <w:sz w:val="24"/>
                      <w:szCs w:val="24"/>
                    </w:rPr>
                    <w:t>小计</w:t>
                  </w:r>
                </w:p>
              </w:tc>
              <w:tc>
                <w:tcPr>
                  <w:tcW w:w="6067" w:type="dxa"/>
                  <w:vAlign w:val="center"/>
                </w:tcPr>
                <w:p w14:paraId="7BAAB622" w14:textId="77777777" w:rsidR="00A95BFC" w:rsidRDefault="00A95BFC">
                  <w:pPr>
                    <w:spacing w:beforeLines="50" w:before="156" w:afterLines="50" w:after="156"/>
                    <w:jc w:val="center"/>
                    <w:rPr>
                      <w:rFonts w:ascii="Times New Roman" w:hAnsi="Times New Roman" w:cs="Times New Roman"/>
                      <w:b/>
                      <w:bCs/>
                      <w:sz w:val="24"/>
                      <w:szCs w:val="24"/>
                    </w:rPr>
                  </w:pPr>
                </w:p>
              </w:tc>
            </w:tr>
            <w:tr w:rsidR="00A95BFC" w14:paraId="54396C52" w14:textId="77777777">
              <w:trPr>
                <w:trHeight w:val="1701"/>
              </w:trPr>
              <w:tc>
                <w:tcPr>
                  <w:tcW w:w="1344" w:type="dxa"/>
                  <w:vMerge w:val="restart"/>
                  <w:vAlign w:val="center"/>
                </w:tcPr>
                <w:p w14:paraId="0AC2E1E3"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媒</w:t>
                  </w:r>
                </w:p>
                <w:p w14:paraId="716076F6"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体</w:t>
                  </w:r>
                </w:p>
                <w:p w14:paraId="1CC0AFBC"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宣</w:t>
                  </w:r>
                </w:p>
                <w:p w14:paraId="27227639"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传</w:t>
                  </w:r>
                </w:p>
                <w:p w14:paraId="701E21A6"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工</w:t>
                  </w:r>
                </w:p>
                <w:p w14:paraId="4EFDDF4E"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作</w:t>
                  </w:r>
                </w:p>
                <w:p w14:paraId="7C6C92DE"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w:t>
                  </w:r>
                  <w:r w:rsidRPr="00BF4A38">
                    <w:rPr>
                      <w:rFonts w:ascii="Times New Roman" w:hAnsi="Times New Roman" w:cs="Times New Roman"/>
                      <w:sz w:val="24"/>
                      <w:szCs w:val="24"/>
                    </w:rPr>
                    <w:t>18</w:t>
                  </w:r>
                  <w:r>
                    <w:rPr>
                      <w:rFonts w:ascii="Times New Roman" w:hAnsi="Times New Roman" w:cs="Times New Roman"/>
                      <w:sz w:val="24"/>
                      <w:szCs w:val="24"/>
                    </w:rPr>
                    <w:t>分）</w:t>
                  </w:r>
                </w:p>
              </w:tc>
              <w:tc>
                <w:tcPr>
                  <w:tcW w:w="2167" w:type="dxa"/>
                  <w:vAlign w:val="center"/>
                </w:tcPr>
                <w:p w14:paraId="6C4B3F30"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线上宣传</w:t>
                  </w:r>
                </w:p>
                <w:p w14:paraId="1DC40E0C"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w:t>
                  </w:r>
                  <w:r w:rsidRPr="00BF4A38">
                    <w:rPr>
                      <w:rFonts w:ascii="Times New Roman" w:hAnsi="Times New Roman" w:cs="Times New Roman"/>
                      <w:sz w:val="24"/>
                      <w:szCs w:val="24"/>
                    </w:rPr>
                    <w:t>13</w:t>
                  </w:r>
                  <w:r>
                    <w:rPr>
                      <w:rFonts w:ascii="Times New Roman" w:hAnsi="Times New Roman" w:cs="Times New Roman"/>
                      <w:sz w:val="24"/>
                      <w:szCs w:val="24"/>
                    </w:rPr>
                    <w:t>分）</w:t>
                  </w:r>
                </w:p>
              </w:tc>
              <w:tc>
                <w:tcPr>
                  <w:tcW w:w="6067" w:type="dxa"/>
                  <w:vAlign w:val="center"/>
                </w:tcPr>
                <w:p w14:paraId="055BB4B6" w14:textId="77777777" w:rsidR="00A95BFC" w:rsidRDefault="00000000">
                  <w:pPr>
                    <w:spacing w:beforeLines="50" w:before="156" w:afterLines="50" w:after="156"/>
                    <w:jc w:val="both"/>
                    <w:rPr>
                      <w:rFonts w:ascii="Times New Roman" w:hAnsi="Times New Roman" w:cs="Times New Roman"/>
                      <w:sz w:val="24"/>
                      <w:szCs w:val="24"/>
                    </w:rPr>
                  </w:pPr>
                  <w:r>
                    <w:rPr>
                      <w:rFonts w:ascii="Times New Roman" w:hAnsi="Times New Roman" w:cs="Times New Roman" w:hint="eastAsia"/>
                      <w:sz w:val="24"/>
                      <w:szCs w:val="24"/>
                    </w:rPr>
                    <w:t>例：</w:t>
                  </w:r>
                </w:p>
                <w:p w14:paraId="2A304F22" w14:textId="77777777" w:rsidR="00A95BFC" w:rsidRDefault="00000000">
                  <w:pPr>
                    <w:spacing w:beforeLines="50" w:before="156" w:afterLines="50" w:after="156"/>
                    <w:jc w:val="both"/>
                    <w:rPr>
                      <w:rFonts w:ascii="Times New Roman" w:hAnsi="Times New Roman" w:cs="Times New Roman"/>
                      <w:sz w:val="24"/>
                      <w:szCs w:val="24"/>
                    </w:rPr>
                  </w:pPr>
                  <w:r>
                    <w:rPr>
                      <w:rFonts w:ascii="Times New Roman" w:hAnsi="Times New Roman" w:cs="Times New Roman" w:hint="eastAsia"/>
                      <w:sz w:val="24"/>
                      <w:szCs w:val="24"/>
                    </w:rPr>
                    <w:t>共发出原创推文</w:t>
                  </w:r>
                  <w:r w:rsidRPr="00BF4A38">
                    <w:rPr>
                      <w:rFonts w:ascii="Times New Roman" w:hAnsi="Times New Roman" w:cs="Times New Roman" w:hint="eastAsia"/>
                      <w:sz w:val="24"/>
                      <w:szCs w:val="24"/>
                    </w:rPr>
                    <w:t>1</w:t>
                  </w:r>
                  <w:r w:rsidRPr="00BF4A38">
                    <w:rPr>
                      <w:rFonts w:ascii="Times New Roman" w:hAnsi="Times New Roman" w:cs="Times New Roman"/>
                      <w:sz w:val="24"/>
                      <w:szCs w:val="24"/>
                    </w:rPr>
                    <w:t>9</w:t>
                  </w:r>
                  <w:r>
                    <w:rPr>
                      <w:rFonts w:ascii="Times New Roman" w:hAnsi="Times New Roman" w:cs="Times New Roman" w:hint="eastAsia"/>
                      <w:sz w:val="24"/>
                      <w:szCs w:val="24"/>
                    </w:rPr>
                    <w:t>篇，计</w:t>
                  </w:r>
                  <w:r w:rsidRPr="00BF4A38">
                    <w:rPr>
                      <w:rFonts w:ascii="Times New Roman" w:hAnsi="Times New Roman" w:cs="Times New Roman" w:hint="eastAsia"/>
                      <w:sz w:val="24"/>
                      <w:szCs w:val="24"/>
                    </w:rPr>
                    <w:t>8</w:t>
                  </w:r>
                  <w:r>
                    <w:rPr>
                      <w:rFonts w:ascii="Times New Roman" w:hAnsi="Times New Roman" w:cs="Times New Roman" w:hint="eastAsia"/>
                      <w:sz w:val="24"/>
                      <w:szCs w:val="24"/>
                    </w:rPr>
                    <w:t>分；其中，青年节专题推文被中国青年报转载，计</w:t>
                  </w:r>
                  <w:r w:rsidRPr="00BF4A38">
                    <w:rPr>
                      <w:rFonts w:ascii="Times New Roman" w:hAnsi="Times New Roman" w:cs="Times New Roman" w:hint="eastAsia"/>
                      <w:sz w:val="24"/>
                      <w:szCs w:val="24"/>
                    </w:rPr>
                    <w:t>1</w:t>
                  </w:r>
                  <w:r>
                    <w:rPr>
                      <w:rFonts w:ascii="Times New Roman" w:hAnsi="Times New Roman" w:cs="Times New Roman" w:hint="eastAsia"/>
                      <w:sz w:val="24"/>
                      <w:szCs w:val="24"/>
                    </w:rPr>
                    <w:t>分。</w:t>
                  </w:r>
                </w:p>
                <w:p w14:paraId="1A589ADA" w14:textId="77777777" w:rsidR="00A95BFC" w:rsidRDefault="00000000">
                  <w:pPr>
                    <w:spacing w:beforeLines="50" w:before="156" w:afterLines="50" w:after="156"/>
                    <w:jc w:val="both"/>
                    <w:rPr>
                      <w:rFonts w:ascii="Times New Roman" w:hAnsi="Times New Roman" w:cs="Times New Roman"/>
                      <w:sz w:val="24"/>
                      <w:szCs w:val="24"/>
                    </w:rPr>
                  </w:pPr>
                  <w:r>
                    <w:rPr>
                      <w:rFonts w:ascii="Times New Roman" w:hAnsi="Times New Roman" w:cs="Times New Roman" w:hint="eastAsia"/>
                      <w:sz w:val="24"/>
                      <w:szCs w:val="24"/>
                    </w:rPr>
                    <w:t>共计</w:t>
                  </w:r>
                  <w:r w:rsidRPr="00BF4A38">
                    <w:rPr>
                      <w:rFonts w:ascii="Times New Roman" w:hAnsi="Times New Roman" w:cs="Times New Roman" w:hint="eastAsia"/>
                      <w:sz w:val="24"/>
                      <w:szCs w:val="24"/>
                    </w:rPr>
                    <w:t>9</w:t>
                  </w:r>
                  <w:r>
                    <w:rPr>
                      <w:rFonts w:ascii="Times New Roman" w:hAnsi="Times New Roman" w:cs="Times New Roman" w:hint="eastAsia"/>
                      <w:sz w:val="24"/>
                      <w:szCs w:val="24"/>
                    </w:rPr>
                    <w:t>分，参见</w:t>
                  </w:r>
                  <w:r>
                    <w:rPr>
                      <w:rFonts w:ascii="Times New Roman" w:hAnsi="Times New Roman" w:cs="Times New Roman" w:hint="eastAsia"/>
                      <w:sz w:val="24"/>
                      <w:szCs w:val="24"/>
                      <w:lang w:val="en-US"/>
                    </w:rPr>
                    <w:t>支撑</w:t>
                  </w:r>
                  <w:r>
                    <w:rPr>
                      <w:rFonts w:ascii="Times New Roman" w:hAnsi="Times New Roman" w:cs="Times New Roman" w:hint="eastAsia"/>
                      <w:sz w:val="24"/>
                      <w:szCs w:val="24"/>
                    </w:rPr>
                    <w:t>材料</w:t>
                  </w:r>
                  <w:r w:rsidRPr="00BF4A38">
                    <w:rPr>
                      <w:rFonts w:ascii="Times New Roman" w:hAnsi="Times New Roman" w:cs="Times New Roman" w:hint="eastAsia"/>
                      <w:sz w:val="24"/>
                      <w:szCs w:val="24"/>
                    </w:rPr>
                    <w:t>4</w:t>
                  </w:r>
                  <w:r w:rsidRPr="00BF4A38">
                    <w:rPr>
                      <w:rFonts w:ascii="Times New Roman" w:hAnsi="Times New Roman" w:cs="Times New Roman"/>
                      <w:sz w:val="24"/>
                      <w:szCs w:val="24"/>
                    </w:rPr>
                    <w:t>1</w:t>
                  </w:r>
                  <w:r>
                    <w:rPr>
                      <w:rFonts w:ascii="Times New Roman" w:hAnsi="Times New Roman" w:cs="Times New Roman" w:hint="eastAsia"/>
                      <w:sz w:val="24"/>
                      <w:szCs w:val="24"/>
                    </w:rPr>
                    <w:t>-</w:t>
                  </w:r>
                  <w:r w:rsidRPr="00BF4A38">
                    <w:rPr>
                      <w:rFonts w:ascii="Times New Roman" w:hAnsi="Times New Roman" w:cs="Times New Roman"/>
                      <w:sz w:val="24"/>
                      <w:szCs w:val="24"/>
                    </w:rPr>
                    <w:t>42</w:t>
                  </w:r>
                  <w:r>
                    <w:rPr>
                      <w:rFonts w:ascii="Times New Roman" w:hAnsi="Times New Roman" w:cs="Times New Roman" w:hint="eastAsia"/>
                      <w:sz w:val="24"/>
                      <w:szCs w:val="24"/>
                    </w:rPr>
                    <w:t>页。</w:t>
                  </w:r>
                </w:p>
              </w:tc>
            </w:tr>
            <w:tr w:rsidR="00A95BFC" w14:paraId="49F864B7" w14:textId="77777777">
              <w:trPr>
                <w:trHeight w:val="1701"/>
              </w:trPr>
              <w:tc>
                <w:tcPr>
                  <w:tcW w:w="1344" w:type="dxa"/>
                  <w:vMerge/>
                  <w:vAlign w:val="center"/>
                </w:tcPr>
                <w:p w14:paraId="39FD5870" w14:textId="77777777" w:rsidR="00A95BFC" w:rsidRDefault="00A95BFC">
                  <w:pPr>
                    <w:spacing w:beforeLines="50" w:before="156" w:afterLines="50" w:after="156"/>
                    <w:jc w:val="center"/>
                    <w:rPr>
                      <w:rFonts w:ascii="Times New Roman" w:hAnsi="Times New Roman" w:cs="Times New Roman"/>
                      <w:sz w:val="24"/>
                      <w:szCs w:val="24"/>
                    </w:rPr>
                  </w:pPr>
                </w:p>
              </w:tc>
              <w:tc>
                <w:tcPr>
                  <w:tcW w:w="2167" w:type="dxa"/>
                  <w:vAlign w:val="center"/>
                </w:tcPr>
                <w:p w14:paraId="47368193"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线下宣传</w:t>
                  </w:r>
                </w:p>
                <w:p w14:paraId="1115C9C9"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w:t>
                  </w:r>
                  <w:r w:rsidRPr="00BF4A38">
                    <w:rPr>
                      <w:rFonts w:ascii="Times New Roman" w:hAnsi="Times New Roman" w:cs="Times New Roman"/>
                      <w:sz w:val="24"/>
                      <w:szCs w:val="24"/>
                    </w:rPr>
                    <w:t>2</w:t>
                  </w:r>
                  <w:r>
                    <w:rPr>
                      <w:rFonts w:ascii="Times New Roman" w:hAnsi="Times New Roman" w:cs="Times New Roman"/>
                      <w:sz w:val="24"/>
                      <w:szCs w:val="24"/>
                    </w:rPr>
                    <w:t>分）</w:t>
                  </w:r>
                </w:p>
              </w:tc>
              <w:tc>
                <w:tcPr>
                  <w:tcW w:w="6067" w:type="dxa"/>
                  <w:vAlign w:val="center"/>
                </w:tcPr>
                <w:p w14:paraId="0BEACE48" w14:textId="77777777" w:rsidR="00A95BFC" w:rsidRDefault="00A95BFC">
                  <w:pPr>
                    <w:spacing w:beforeLines="50" w:before="156" w:afterLines="50" w:after="156"/>
                    <w:jc w:val="both"/>
                    <w:rPr>
                      <w:rFonts w:ascii="Times New Roman" w:hAnsi="Times New Roman" w:cs="Times New Roman"/>
                      <w:sz w:val="24"/>
                      <w:szCs w:val="24"/>
                    </w:rPr>
                  </w:pPr>
                </w:p>
              </w:tc>
            </w:tr>
            <w:tr w:rsidR="00A95BFC" w14:paraId="2ADBF0A7" w14:textId="77777777">
              <w:trPr>
                <w:trHeight w:val="1701"/>
              </w:trPr>
              <w:tc>
                <w:tcPr>
                  <w:tcW w:w="1344" w:type="dxa"/>
                  <w:vMerge/>
                  <w:vAlign w:val="center"/>
                </w:tcPr>
                <w:p w14:paraId="593CA209" w14:textId="77777777" w:rsidR="00A95BFC" w:rsidRDefault="00A95BFC">
                  <w:pPr>
                    <w:spacing w:beforeLines="50" w:before="156" w:afterLines="50" w:after="156"/>
                    <w:jc w:val="center"/>
                    <w:rPr>
                      <w:rFonts w:ascii="Times New Roman" w:hAnsi="Times New Roman" w:cs="Times New Roman"/>
                      <w:sz w:val="24"/>
                      <w:szCs w:val="24"/>
                    </w:rPr>
                  </w:pPr>
                </w:p>
              </w:tc>
              <w:tc>
                <w:tcPr>
                  <w:tcW w:w="2167" w:type="dxa"/>
                  <w:vAlign w:val="center"/>
                </w:tcPr>
                <w:p w14:paraId="06212025"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宣传产出</w:t>
                  </w:r>
                </w:p>
                <w:p w14:paraId="3FDADBFF"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w:t>
                  </w:r>
                  <w:r w:rsidRPr="00BF4A38">
                    <w:rPr>
                      <w:rFonts w:ascii="Times New Roman" w:hAnsi="Times New Roman" w:cs="Times New Roman"/>
                      <w:sz w:val="24"/>
                      <w:szCs w:val="24"/>
                    </w:rPr>
                    <w:t>3</w:t>
                  </w:r>
                  <w:r>
                    <w:rPr>
                      <w:rFonts w:ascii="Times New Roman" w:hAnsi="Times New Roman" w:cs="Times New Roman"/>
                      <w:sz w:val="24"/>
                      <w:szCs w:val="24"/>
                    </w:rPr>
                    <w:t>分）</w:t>
                  </w:r>
                </w:p>
              </w:tc>
              <w:tc>
                <w:tcPr>
                  <w:tcW w:w="6067" w:type="dxa"/>
                  <w:vAlign w:val="center"/>
                </w:tcPr>
                <w:p w14:paraId="4A369416" w14:textId="77777777" w:rsidR="00A95BFC" w:rsidRDefault="00A95BFC">
                  <w:pPr>
                    <w:spacing w:beforeLines="50" w:before="156" w:afterLines="50" w:after="156"/>
                    <w:jc w:val="both"/>
                    <w:rPr>
                      <w:rFonts w:ascii="Times New Roman" w:hAnsi="Times New Roman" w:cs="Times New Roman"/>
                      <w:sz w:val="24"/>
                      <w:szCs w:val="24"/>
                    </w:rPr>
                  </w:pPr>
                </w:p>
              </w:tc>
            </w:tr>
            <w:tr w:rsidR="00A95BFC" w14:paraId="113F772D" w14:textId="77777777">
              <w:trPr>
                <w:trHeight w:val="567"/>
              </w:trPr>
              <w:tc>
                <w:tcPr>
                  <w:tcW w:w="1344" w:type="dxa"/>
                  <w:vMerge/>
                  <w:vAlign w:val="center"/>
                </w:tcPr>
                <w:p w14:paraId="52ABF648" w14:textId="77777777" w:rsidR="00A95BFC" w:rsidRDefault="00A95BFC">
                  <w:pPr>
                    <w:spacing w:beforeLines="50" w:before="156" w:afterLines="50" w:after="156"/>
                    <w:jc w:val="center"/>
                    <w:rPr>
                      <w:rFonts w:ascii="Times New Roman" w:hAnsi="Times New Roman" w:cs="Times New Roman"/>
                      <w:sz w:val="24"/>
                      <w:szCs w:val="24"/>
                    </w:rPr>
                  </w:pPr>
                </w:p>
              </w:tc>
              <w:tc>
                <w:tcPr>
                  <w:tcW w:w="2167" w:type="dxa"/>
                  <w:vAlign w:val="center"/>
                </w:tcPr>
                <w:p w14:paraId="2A140A2A" w14:textId="77777777" w:rsidR="00A95BFC" w:rsidRDefault="00000000">
                  <w:pPr>
                    <w:spacing w:beforeLines="50" w:before="156" w:afterLines="50" w:after="156"/>
                    <w:jc w:val="center"/>
                    <w:rPr>
                      <w:rFonts w:ascii="黑体" w:eastAsia="黑体" w:hAnsi="黑体" w:cs="Times New Roman"/>
                      <w:b/>
                      <w:bCs/>
                      <w:sz w:val="24"/>
                      <w:szCs w:val="24"/>
                    </w:rPr>
                  </w:pPr>
                  <w:r>
                    <w:rPr>
                      <w:rFonts w:ascii="黑体" w:eastAsia="黑体" w:hAnsi="黑体" w:cs="Times New Roman" w:hint="eastAsia"/>
                      <w:b/>
                      <w:bCs/>
                      <w:sz w:val="24"/>
                      <w:szCs w:val="24"/>
                    </w:rPr>
                    <w:t>小计</w:t>
                  </w:r>
                </w:p>
              </w:tc>
              <w:tc>
                <w:tcPr>
                  <w:tcW w:w="6067" w:type="dxa"/>
                  <w:vAlign w:val="center"/>
                </w:tcPr>
                <w:p w14:paraId="5DD6B736" w14:textId="77777777" w:rsidR="00A95BFC" w:rsidRDefault="00A95BFC">
                  <w:pPr>
                    <w:spacing w:beforeLines="50" w:before="156" w:afterLines="50" w:after="156"/>
                    <w:jc w:val="center"/>
                    <w:rPr>
                      <w:rFonts w:ascii="Times New Roman" w:hAnsi="Times New Roman" w:cs="Times New Roman"/>
                      <w:b/>
                      <w:bCs/>
                      <w:sz w:val="24"/>
                      <w:szCs w:val="24"/>
                    </w:rPr>
                  </w:pPr>
                </w:p>
              </w:tc>
            </w:tr>
            <w:tr w:rsidR="00A95BFC" w14:paraId="547E0C4C" w14:textId="77777777">
              <w:trPr>
                <w:trHeight w:val="1701"/>
              </w:trPr>
              <w:tc>
                <w:tcPr>
                  <w:tcW w:w="1344" w:type="dxa"/>
                  <w:vMerge w:val="restart"/>
                  <w:vAlign w:val="center"/>
                </w:tcPr>
                <w:p w14:paraId="4ACBA3AF"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院</w:t>
                  </w:r>
                </w:p>
                <w:p w14:paraId="01533C1B"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（系）</w:t>
                  </w:r>
                </w:p>
                <w:p w14:paraId="71358EE1"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校</w:t>
                  </w:r>
                </w:p>
                <w:p w14:paraId="2EB73AFC"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合</w:t>
                  </w:r>
                </w:p>
                <w:p w14:paraId="465EB47B"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作</w:t>
                  </w:r>
                </w:p>
                <w:p w14:paraId="3A3EB1D8"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w:t>
                  </w:r>
                  <w:r w:rsidRPr="00BF4A38">
                    <w:rPr>
                      <w:rFonts w:ascii="Times New Roman" w:hAnsi="Times New Roman" w:cs="Times New Roman"/>
                      <w:sz w:val="24"/>
                      <w:szCs w:val="24"/>
                    </w:rPr>
                    <w:t>10</w:t>
                  </w:r>
                  <w:r>
                    <w:rPr>
                      <w:rFonts w:ascii="Times New Roman" w:hAnsi="Times New Roman" w:cs="Times New Roman"/>
                      <w:sz w:val="24"/>
                      <w:szCs w:val="24"/>
                    </w:rPr>
                    <w:t>分）</w:t>
                  </w:r>
                </w:p>
              </w:tc>
              <w:tc>
                <w:tcPr>
                  <w:tcW w:w="2167" w:type="dxa"/>
                  <w:vAlign w:val="center"/>
                </w:tcPr>
                <w:p w14:paraId="1239792C"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院（系）院、院校联动</w:t>
                  </w:r>
                </w:p>
                <w:p w14:paraId="41EA4E52"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w:t>
                  </w:r>
                  <w:r w:rsidRPr="00BF4A38">
                    <w:rPr>
                      <w:rFonts w:ascii="Times New Roman" w:hAnsi="Times New Roman" w:cs="Times New Roman"/>
                      <w:sz w:val="24"/>
                      <w:szCs w:val="24"/>
                    </w:rPr>
                    <w:t>7</w:t>
                  </w:r>
                  <w:r>
                    <w:rPr>
                      <w:rFonts w:ascii="Times New Roman" w:hAnsi="Times New Roman" w:cs="Times New Roman"/>
                      <w:sz w:val="24"/>
                      <w:szCs w:val="24"/>
                    </w:rPr>
                    <w:t>分）</w:t>
                  </w:r>
                </w:p>
              </w:tc>
              <w:tc>
                <w:tcPr>
                  <w:tcW w:w="6067" w:type="dxa"/>
                  <w:vAlign w:val="center"/>
                </w:tcPr>
                <w:p w14:paraId="54CB889D" w14:textId="77777777" w:rsidR="00A95BFC" w:rsidRDefault="00000000">
                  <w:pPr>
                    <w:spacing w:beforeLines="50" w:before="156" w:afterLines="50" w:after="156"/>
                    <w:jc w:val="both"/>
                    <w:rPr>
                      <w:rFonts w:ascii="Times New Roman" w:hAnsi="Times New Roman" w:cs="Times New Roman"/>
                      <w:sz w:val="24"/>
                      <w:szCs w:val="24"/>
                    </w:rPr>
                  </w:pPr>
                  <w:r>
                    <w:rPr>
                      <w:rFonts w:ascii="Times New Roman" w:hAnsi="Times New Roman" w:cs="Times New Roman" w:hint="eastAsia"/>
                      <w:sz w:val="24"/>
                      <w:szCs w:val="24"/>
                    </w:rPr>
                    <w:t>例：</w:t>
                  </w:r>
                </w:p>
                <w:p w14:paraId="1F44CD4C" w14:textId="77777777" w:rsidR="00A95BFC" w:rsidRDefault="00000000">
                  <w:pPr>
                    <w:spacing w:beforeLines="50" w:before="156" w:afterLines="50" w:after="156"/>
                    <w:jc w:val="both"/>
                    <w:rPr>
                      <w:rFonts w:ascii="Times New Roman" w:hAnsi="Times New Roman" w:cs="Times New Roman"/>
                      <w:sz w:val="24"/>
                      <w:szCs w:val="24"/>
                    </w:rPr>
                  </w:pPr>
                  <w:r>
                    <w:rPr>
                      <w:rFonts w:ascii="Times New Roman" w:hAnsi="Times New Roman" w:cs="Times New Roman" w:hint="eastAsia"/>
                      <w:sz w:val="24"/>
                      <w:szCs w:val="24"/>
                    </w:rPr>
                    <w:t>参与其他学院（系）活动</w:t>
                  </w:r>
                  <w:r w:rsidRPr="00BF4A38">
                    <w:rPr>
                      <w:rFonts w:ascii="Times New Roman" w:hAnsi="Times New Roman" w:cs="Times New Roman" w:hint="eastAsia"/>
                      <w:sz w:val="24"/>
                      <w:szCs w:val="24"/>
                    </w:rPr>
                    <w:t>3</w:t>
                  </w:r>
                  <w:r>
                    <w:rPr>
                      <w:rFonts w:ascii="Times New Roman" w:hAnsi="Times New Roman" w:cs="Times New Roman" w:hint="eastAsia"/>
                      <w:sz w:val="24"/>
                      <w:szCs w:val="24"/>
                    </w:rPr>
                    <w:t>次（</w:t>
                  </w:r>
                  <w:r w:rsidRPr="00BF4A38">
                    <w:rPr>
                      <w:rFonts w:ascii="Times New Roman" w:hAnsi="Times New Roman" w:cs="Times New Roman" w:hint="eastAsia"/>
                      <w:sz w:val="24"/>
                      <w:szCs w:val="24"/>
                    </w:rPr>
                    <w:t>X</w:t>
                  </w:r>
                  <w:r w:rsidRPr="00BF4A38">
                    <w:rPr>
                      <w:rFonts w:ascii="Times New Roman" w:hAnsi="Times New Roman" w:cs="Times New Roman"/>
                      <w:sz w:val="24"/>
                      <w:szCs w:val="24"/>
                    </w:rPr>
                    <w:t>X</w:t>
                  </w:r>
                  <w:r>
                    <w:rPr>
                      <w:rFonts w:ascii="Times New Roman" w:hAnsi="Times New Roman" w:cs="Times New Roman" w:hint="eastAsia"/>
                      <w:sz w:val="24"/>
                      <w:szCs w:val="24"/>
                    </w:rPr>
                    <w:t>学院歌手大赛、</w:t>
                  </w:r>
                  <w:r w:rsidRPr="00BF4A38">
                    <w:rPr>
                      <w:rFonts w:ascii="Times New Roman" w:hAnsi="Times New Roman" w:cs="Times New Roman" w:hint="eastAsia"/>
                      <w:sz w:val="24"/>
                      <w:szCs w:val="24"/>
                    </w:rPr>
                    <w:t>X</w:t>
                  </w:r>
                  <w:r w:rsidRPr="00BF4A38">
                    <w:rPr>
                      <w:rFonts w:ascii="Times New Roman" w:hAnsi="Times New Roman" w:cs="Times New Roman"/>
                      <w:sz w:val="24"/>
                      <w:szCs w:val="24"/>
                    </w:rPr>
                    <w:t>X</w:t>
                  </w:r>
                  <w:r>
                    <w:rPr>
                      <w:rFonts w:ascii="Times New Roman" w:hAnsi="Times New Roman" w:cs="Times New Roman" w:hint="eastAsia"/>
                      <w:sz w:val="24"/>
                      <w:szCs w:val="24"/>
                    </w:rPr>
                    <w:t>学院羽毛球赛、</w:t>
                  </w:r>
                  <w:r w:rsidRPr="00BF4A38">
                    <w:rPr>
                      <w:rFonts w:ascii="Times New Roman" w:hAnsi="Times New Roman" w:cs="Times New Roman" w:hint="eastAsia"/>
                      <w:sz w:val="24"/>
                      <w:szCs w:val="24"/>
                    </w:rPr>
                    <w:t>X</w:t>
                  </w:r>
                  <w:r w:rsidRPr="00BF4A38">
                    <w:rPr>
                      <w:rFonts w:ascii="Times New Roman" w:hAnsi="Times New Roman" w:cs="Times New Roman"/>
                      <w:sz w:val="24"/>
                      <w:szCs w:val="24"/>
                    </w:rPr>
                    <w:t>X</w:t>
                  </w:r>
                  <w:r>
                    <w:rPr>
                      <w:rFonts w:ascii="Times New Roman" w:hAnsi="Times New Roman" w:cs="Times New Roman" w:hint="eastAsia"/>
                      <w:sz w:val="24"/>
                      <w:szCs w:val="24"/>
                    </w:rPr>
                    <w:t>系三行情书），计</w:t>
                  </w:r>
                  <w:r w:rsidRPr="00BF4A38">
                    <w:rPr>
                      <w:rFonts w:ascii="Times New Roman" w:hAnsi="Times New Roman" w:cs="Times New Roman" w:hint="eastAsia"/>
                      <w:sz w:val="24"/>
                      <w:szCs w:val="24"/>
                    </w:rPr>
                    <w:t>1</w:t>
                  </w:r>
                  <w:r>
                    <w:rPr>
                      <w:rFonts w:ascii="Times New Roman" w:hAnsi="Times New Roman" w:cs="Times New Roman"/>
                      <w:sz w:val="24"/>
                      <w:szCs w:val="24"/>
                    </w:rPr>
                    <w:t>.</w:t>
                  </w:r>
                  <w:r w:rsidRPr="00BF4A38">
                    <w:rPr>
                      <w:rFonts w:ascii="Times New Roman" w:hAnsi="Times New Roman" w:cs="Times New Roman"/>
                      <w:sz w:val="24"/>
                      <w:szCs w:val="24"/>
                    </w:rPr>
                    <w:t>5</w:t>
                  </w:r>
                  <w:r>
                    <w:rPr>
                      <w:rFonts w:ascii="Times New Roman" w:hAnsi="Times New Roman" w:cs="Times New Roman" w:hint="eastAsia"/>
                      <w:sz w:val="24"/>
                      <w:szCs w:val="24"/>
                    </w:rPr>
                    <w:t>分；与其他学院（系）联合开展活动</w:t>
                  </w:r>
                  <w:r w:rsidRPr="00BF4A38">
                    <w:rPr>
                      <w:rFonts w:ascii="Times New Roman" w:hAnsi="Times New Roman" w:cs="Times New Roman" w:hint="eastAsia"/>
                      <w:sz w:val="24"/>
                      <w:szCs w:val="24"/>
                    </w:rPr>
                    <w:t>1</w:t>
                  </w:r>
                  <w:r>
                    <w:rPr>
                      <w:rFonts w:ascii="Times New Roman" w:hAnsi="Times New Roman" w:cs="Times New Roman" w:hint="eastAsia"/>
                      <w:sz w:val="24"/>
                      <w:szCs w:val="24"/>
                    </w:rPr>
                    <w:t>次（</w:t>
                  </w:r>
                  <w:r w:rsidRPr="00BF4A38">
                    <w:rPr>
                      <w:rFonts w:ascii="Times New Roman" w:hAnsi="Times New Roman" w:cs="Times New Roman" w:hint="eastAsia"/>
                      <w:sz w:val="24"/>
                      <w:szCs w:val="24"/>
                    </w:rPr>
                    <w:t>X</w:t>
                  </w:r>
                  <w:r w:rsidRPr="00BF4A38">
                    <w:rPr>
                      <w:rFonts w:ascii="Times New Roman" w:hAnsi="Times New Roman" w:cs="Times New Roman"/>
                      <w:sz w:val="24"/>
                      <w:szCs w:val="24"/>
                    </w:rPr>
                    <w:t>X</w:t>
                  </w:r>
                  <w:r>
                    <w:rPr>
                      <w:rFonts w:ascii="Times New Roman" w:hAnsi="Times New Roman" w:cs="Times New Roman" w:hint="eastAsia"/>
                      <w:sz w:val="24"/>
                      <w:szCs w:val="24"/>
                    </w:rPr>
                    <w:t>学部就业技能培训），计</w:t>
                  </w:r>
                  <w:r w:rsidRPr="00BF4A38">
                    <w:rPr>
                      <w:rFonts w:ascii="Times New Roman" w:hAnsi="Times New Roman" w:cs="Times New Roman" w:hint="eastAsia"/>
                      <w:sz w:val="24"/>
                      <w:szCs w:val="24"/>
                    </w:rPr>
                    <w:t>0</w:t>
                  </w:r>
                  <w:r>
                    <w:rPr>
                      <w:rFonts w:ascii="Times New Roman" w:hAnsi="Times New Roman" w:cs="Times New Roman"/>
                      <w:sz w:val="24"/>
                      <w:szCs w:val="24"/>
                    </w:rPr>
                    <w:t>.</w:t>
                  </w:r>
                  <w:r w:rsidRPr="00BF4A38">
                    <w:rPr>
                      <w:rFonts w:ascii="Times New Roman" w:hAnsi="Times New Roman" w:cs="Times New Roman"/>
                      <w:sz w:val="24"/>
                      <w:szCs w:val="24"/>
                    </w:rPr>
                    <w:t>5</w:t>
                  </w:r>
                  <w:r>
                    <w:rPr>
                      <w:rFonts w:ascii="Times New Roman" w:hAnsi="Times New Roman" w:cs="Times New Roman" w:hint="eastAsia"/>
                      <w:sz w:val="24"/>
                      <w:szCs w:val="24"/>
                    </w:rPr>
                    <w:t>分。</w:t>
                  </w:r>
                </w:p>
                <w:p w14:paraId="2D84A36B" w14:textId="77777777" w:rsidR="00A95BFC" w:rsidRDefault="00000000">
                  <w:pPr>
                    <w:spacing w:beforeLines="50" w:before="156" w:afterLines="50" w:after="156"/>
                    <w:jc w:val="both"/>
                    <w:rPr>
                      <w:rFonts w:ascii="Times New Roman" w:hAnsi="Times New Roman" w:cs="Times New Roman"/>
                      <w:sz w:val="24"/>
                      <w:szCs w:val="24"/>
                    </w:rPr>
                  </w:pPr>
                  <w:r>
                    <w:rPr>
                      <w:rFonts w:ascii="Times New Roman" w:hAnsi="Times New Roman" w:cs="Times New Roman" w:hint="eastAsia"/>
                      <w:sz w:val="24"/>
                      <w:szCs w:val="24"/>
                    </w:rPr>
                    <w:t>总计</w:t>
                  </w:r>
                  <w:r w:rsidRPr="00BF4A38">
                    <w:rPr>
                      <w:rFonts w:ascii="Times New Roman" w:hAnsi="Times New Roman" w:cs="Times New Roman" w:hint="eastAsia"/>
                      <w:sz w:val="24"/>
                      <w:szCs w:val="24"/>
                    </w:rPr>
                    <w:t>2</w:t>
                  </w:r>
                  <w:r>
                    <w:rPr>
                      <w:rFonts w:ascii="Times New Roman" w:hAnsi="Times New Roman" w:cs="Times New Roman" w:hint="eastAsia"/>
                      <w:sz w:val="24"/>
                      <w:szCs w:val="24"/>
                    </w:rPr>
                    <w:t>分，参见</w:t>
                  </w:r>
                  <w:r>
                    <w:rPr>
                      <w:rFonts w:ascii="Times New Roman" w:hAnsi="Times New Roman" w:cs="Times New Roman" w:hint="eastAsia"/>
                      <w:sz w:val="24"/>
                      <w:szCs w:val="24"/>
                      <w:lang w:val="en-US"/>
                    </w:rPr>
                    <w:t>支撑</w:t>
                  </w:r>
                  <w:r>
                    <w:rPr>
                      <w:rFonts w:ascii="Times New Roman" w:hAnsi="Times New Roman" w:cs="Times New Roman" w:hint="eastAsia"/>
                      <w:sz w:val="24"/>
                      <w:szCs w:val="24"/>
                    </w:rPr>
                    <w:t>材料</w:t>
                  </w:r>
                  <w:r w:rsidRPr="00BF4A38">
                    <w:rPr>
                      <w:rFonts w:ascii="Times New Roman" w:hAnsi="Times New Roman" w:cs="Times New Roman" w:hint="eastAsia"/>
                      <w:sz w:val="24"/>
                      <w:szCs w:val="24"/>
                    </w:rPr>
                    <w:t>4</w:t>
                  </w:r>
                  <w:r w:rsidRPr="00BF4A38">
                    <w:rPr>
                      <w:rFonts w:ascii="Times New Roman" w:hAnsi="Times New Roman" w:cs="Times New Roman"/>
                      <w:sz w:val="24"/>
                      <w:szCs w:val="24"/>
                    </w:rPr>
                    <w:t>6</w:t>
                  </w:r>
                  <w:r>
                    <w:rPr>
                      <w:rFonts w:ascii="Times New Roman" w:hAnsi="Times New Roman" w:cs="Times New Roman" w:hint="eastAsia"/>
                      <w:sz w:val="24"/>
                      <w:szCs w:val="24"/>
                    </w:rPr>
                    <w:t>-</w:t>
                  </w:r>
                  <w:r w:rsidRPr="00BF4A38">
                    <w:rPr>
                      <w:rFonts w:ascii="Times New Roman" w:hAnsi="Times New Roman" w:cs="Times New Roman"/>
                      <w:sz w:val="24"/>
                      <w:szCs w:val="24"/>
                    </w:rPr>
                    <w:t>48</w:t>
                  </w:r>
                  <w:r>
                    <w:rPr>
                      <w:rFonts w:ascii="Times New Roman" w:hAnsi="Times New Roman" w:cs="Times New Roman" w:hint="eastAsia"/>
                      <w:sz w:val="24"/>
                      <w:szCs w:val="24"/>
                    </w:rPr>
                    <w:t>页。</w:t>
                  </w:r>
                </w:p>
              </w:tc>
            </w:tr>
            <w:tr w:rsidR="00A95BFC" w14:paraId="44A11A9E" w14:textId="77777777">
              <w:trPr>
                <w:trHeight w:val="1701"/>
              </w:trPr>
              <w:tc>
                <w:tcPr>
                  <w:tcW w:w="1344" w:type="dxa"/>
                  <w:vMerge/>
                  <w:vAlign w:val="center"/>
                </w:tcPr>
                <w:p w14:paraId="02AAA3F1" w14:textId="77777777" w:rsidR="00A95BFC" w:rsidRDefault="00A95BFC">
                  <w:pPr>
                    <w:spacing w:beforeLines="50" w:before="156" w:afterLines="50" w:after="156"/>
                    <w:jc w:val="center"/>
                    <w:rPr>
                      <w:rFonts w:ascii="Times New Roman" w:hAnsi="Times New Roman" w:cs="Times New Roman"/>
                      <w:sz w:val="24"/>
                      <w:szCs w:val="24"/>
                    </w:rPr>
                  </w:pPr>
                </w:p>
              </w:tc>
              <w:tc>
                <w:tcPr>
                  <w:tcW w:w="2167" w:type="dxa"/>
                  <w:vAlign w:val="center"/>
                </w:tcPr>
                <w:p w14:paraId="67601057"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校际联动</w:t>
                  </w:r>
                </w:p>
                <w:p w14:paraId="6B5FD7DC" w14:textId="77777777" w:rsidR="00A95BFC" w:rsidRDefault="00000000">
                  <w:pPr>
                    <w:spacing w:beforeLines="50" w:before="156" w:afterLines="50" w:after="156"/>
                    <w:jc w:val="center"/>
                    <w:rPr>
                      <w:rFonts w:ascii="Times New Roman" w:hAnsi="Times New Roman" w:cs="Times New Roman"/>
                      <w:sz w:val="24"/>
                      <w:szCs w:val="24"/>
                    </w:rPr>
                  </w:pPr>
                  <w:r>
                    <w:rPr>
                      <w:rFonts w:ascii="Times New Roman" w:hAnsi="Times New Roman" w:cs="Times New Roman"/>
                      <w:sz w:val="24"/>
                      <w:szCs w:val="24"/>
                    </w:rPr>
                    <w:t>（</w:t>
                  </w:r>
                  <w:r w:rsidRPr="00BF4A38">
                    <w:rPr>
                      <w:rFonts w:ascii="Times New Roman" w:hAnsi="Times New Roman" w:cs="Times New Roman"/>
                      <w:sz w:val="24"/>
                      <w:szCs w:val="24"/>
                    </w:rPr>
                    <w:t>3</w:t>
                  </w:r>
                  <w:r>
                    <w:rPr>
                      <w:rFonts w:ascii="Times New Roman" w:hAnsi="Times New Roman" w:cs="Times New Roman"/>
                      <w:sz w:val="24"/>
                      <w:szCs w:val="24"/>
                    </w:rPr>
                    <w:t>分）</w:t>
                  </w:r>
                </w:p>
              </w:tc>
              <w:tc>
                <w:tcPr>
                  <w:tcW w:w="6067" w:type="dxa"/>
                  <w:vAlign w:val="center"/>
                </w:tcPr>
                <w:p w14:paraId="56E9063C" w14:textId="77777777" w:rsidR="00A95BFC" w:rsidRDefault="00A95BFC">
                  <w:pPr>
                    <w:spacing w:beforeLines="50" w:before="156" w:afterLines="50" w:after="156"/>
                    <w:jc w:val="both"/>
                    <w:rPr>
                      <w:rFonts w:ascii="Times New Roman" w:hAnsi="Times New Roman" w:cs="Times New Roman"/>
                      <w:sz w:val="24"/>
                      <w:szCs w:val="24"/>
                    </w:rPr>
                  </w:pPr>
                </w:p>
              </w:tc>
            </w:tr>
            <w:tr w:rsidR="00A95BFC" w14:paraId="7EDCECF5" w14:textId="77777777">
              <w:trPr>
                <w:trHeight w:val="538"/>
              </w:trPr>
              <w:tc>
                <w:tcPr>
                  <w:tcW w:w="1344" w:type="dxa"/>
                  <w:vMerge/>
                  <w:vAlign w:val="center"/>
                </w:tcPr>
                <w:p w14:paraId="7386EBAC" w14:textId="77777777" w:rsidR="00A95BFC" w:rsidRDefault="00A95BFC">
                  <w:pPr>
                    <w:spacing w:beforeLines="50" w:before="156" w:afterLines="50" w:after="156"/>
                    <w:jc w:val="center"/>
                    <w:rPr>
                      <w:rFonts w:ascii="Times New Roman" w:hAnsi="Times New Roman" w:cs="Times New Roman"/>
                      <w:sz w:val="24"/>
                      <w:szCs w:val="24"/>
                    </w:rPr>
                  </w:pPr>
                </w:p>
              </w:tc>
              <w:tc>
                <w:tcPr>
                  <w:tcW w:w="2167" w:type="dxa"/>
                  <w:vAlign w:val="center"/>
                </w:tcPr>
                <w:p w14:paraId="1A0C223E" w14:textId="77777777" w:rsidR="00A95BFC" w:rsidRDefault="00000000">
                  <w:pPr>
                    <w:spacing w:beforeLines="50" w:before="156" w:afterLines="50" w:after="156"/>
                    <w:jc w:val="center"/>
                    <w:rPr>
                      <w:rFonts w:ascii="黑体" w:eastAsia="黑体" w:hAnsi="黑体" w:cs="Times New Roman"/>
                      <w:b/>
                      <w:bCs/>
                      <w:sz w:val="24"/>
                      <w:szCs w:val="24"/>
                    </w:rPr>
                  </w:pPr>
                  <w:r>
                    <w:rPr>
                      <w:rFonts w:ascii="黑体" w:eastAsia="黑体" w:hAnsi="黑体" w:cs="Times New Roman" w:hint="eastAsia"/>
                      <w:b/>
                      <w:bCs/>
                      <w:sz w:val="24"/>
                      <w:szCs w:val="24"/>
                    </w:rPr>
                    <w:t>小计</w:t>
                  </w:r>
                </w:p>
              </w:tc>
              <w:tc>
                <w:tcPr>
                  <w:tcW w:w="6067" w:type="dxa"/>
                  <w:vAlign w:val="center"/>
                </w:tcPr>
                <w:p w14:paraId="5E8A68A2" w14:textId="77777777" w:rsidR="00A95BFC" w:rsidRDefault="00A95BFC">
                  <w:pPr>
                    <w:spacing w:beforeLines="50" w:before="156" w:afterLines="50" w:after="156"/>
                    <w:jc w:val="center"/>
                    <w:rPr>
                      <w:rFonts w:ascii="Times New Roman" w:hAnsi="Times New Roman" w:cs="Times New Roman"/>
                      <w:b/>
                      <w:bCs/>
                      <w:sz w:val="24"/>
                      <w:szCs w:val="24"/>
                    </w:rPr>
                  </w:pPr>
                </w:p>
              </w:tc>
            </w:tr>
            <w:tr w:rsidR="00A95BFC" w14:paraId="382BCA90" w14:textId="77777777">
              <w:trPr>
                <w:trHeight w:val="536"/>
              </w:trPr>
              <w:tc>
                <w:tcPr>
                  <w:tcW w:w="1344" w:type="dxa"/>
                  <w:vAlign w:val="center"/>
                </w:tcPr>
                <w:p w14:paraId="7C7B7899" w14:textId="77777777" w:rsidR="00A95BFC" w:rsidRDefault="00000000">
                  <w:pPr>
                    <w:spacing w:beforeLines="50" w:before="156" w:afterLines="50" w:after="156"/>
                    <w:jc w:val="center"/>
                    <w:rPr>
                      <w:rFonts w:ascii="黑体" w:eastAsia="黑体" w:hAnsi="黑体" w:cs="Times New Roman"/>
                      <w:b/>
                      <w:bCs/>
                      <w:sz w:val="24"/>
                      <w:szCs w:val="24"/>
                    </w:rPr>
                  </w:pPr>
                  <w:r>
                    <w:rPr>
                      <w:rFonts w:ascii="黑体" w:eastAsia="黑体" w:hAnsi="黑体" w:cs="Times New Roman" w:hint="eastAsia"/>
                      <w:b/>
                      <w:bCs/>
                      <w:sz w:val="24"/>
                      <w:szCs w:val="24"/>
                    </w:rPr>
                    <w:t>总分</w:t>
                  </w:r>
                </w:p>
              </w:tc>
              <w:tc>
                <w:tcPr>
                  <w:tcW w:w="8234" w:type="dxa"/>
                  <w:gridSpan w:val="2"/>
                  <w:vAlign w:val="center"/>
                </w:tcPr>
                <w:p w14:paraId="27CE80B1" w14:textId="77777777" w:rsidR="00A95BFC" w:rsidRDefault="00A95BFC">
                  <w:pPr>
                    <w:spacing w:beforeLines="50" w:before="156" w:afterLines="50" w:after="156"/>
                    <w:jc w:val="center"/>
                    <w:rPr>
                      <w:rFonts w:ascii="Times New Roman" w:hAnsi="Times New Roman" w:cs="Times New Roman"/>
                      <w:b/>
                      <w:bCs/>
                      <w:sz w:val="24"/>
                      <w:szCs w:val="24"/>
                    </w:rPr>
                  </w:pPr>
                </w:p>
              </w:tc>
            </w:tr>
          </w:tbl>
          <w:p w14:paraId="0306BC00" w14:textId="77777777" w:rsidR="00A95BFC" w:rsidRDefault="00A95BFC">
            <w:pPr>
              <w:jc w:val="center"/>
              <w:rPr>
                <w:rFonts w:ascii="宋体" w:eastAsia="宋体" w:hAnsi="宋体"/>
                <w:b/>
                <w:sz w:val="18"/>
                <w:szCs w:val="18"/>
                <w:lang w:val="en-US"/>
              </w:rPr>
            </w:pPr>
          </w:p>
        </w:tc>
      </w:tr>
    </w:tbl>
    <w:p w14:paraId="6DF681E8" w14:textId="77777777" w:rsidR="00A95BFC" w:rsidRDefault="00A95BFC">
      <w:pPr>
        <w:tabs>
          <w:tab w:val="left" w:pos="8366"/>
        </w:tabs>
        <w:spacing w:line="360" w:lineRule="auto"/>
        <w:ind w:right="103"/>
        <w:rPr>
          <w:rFonts w:ascii="宋体" w:eastAsia="宋体" w:hAnsi="宋体" w:cs="宋体"/>
          <w:b/>
          <w:sz w:val="28"/>
          <w:szCs w:val="20"/>
          <w:lang w:val="en-US"/>
        </w:rPr>
        <w:sectPr w:rsidR="00A95BFC">
          <w:pgSz w:w="11906" w:h="16838"/>
          <w:pgMar w:top="1440" w:right="1134" w:bottom="1440" w:left="1134" w:header="851" w:footer="992" w:gutter="0"/>
          <w:cols w:space="425"/>
          <w:docGrid w:type="lines" w:linePitch="312"/>
        </w:sectPr>
      </w:pPr>
    </w:p>
    <w:p w14:paraId="24E294D3" w14:textId="75F979F6" w:rsidR="00A95BFC" w:rsidRPr="008B7808" w:rsidRDefault="00000000">
      <w:pPr>
        <w:tabs>
          <w:tab w:val="left" w:pos="8366"/>
        </w:tabs>
        <w:spacing w:line="360" w:lineRule="auto"/>
        <w:ind w:right="103"/>
        <w:rPr>
          <w:rFonts w:ascii="Times New Roman" w:eastAsia="黑体" w:hAnsi="Times New Roman" w:cs="Times New Roman"/>
          <w:bCs/>
          <w:sz w:val="28"/>
          <w:szCs w:val="20"/>
          <w:lang w:val="en-US"/>
        </w:rPr>
      </w:pPr>
      <w:r w:rsidRPr="008B7808">
        <w:rPr>
          <w:rFonts w:ascii="Times New Roman" w:eastAsia="黑体" w:hAnsi="Times New Roman" w:cs="Times New Roman"/>
          <w:bCs/>
          <w:sz w:val="28"/>
          <w:szCs w:val="20"/>
          <w:lang w:val="en-US"/>
        </w:rPr>
        <w:lastRenderedPageBreak/>
        <w:t>附件</w:t>
      </w:r>
      <w:r w:rsidRPr="008B7808">
        <w:rPr>
          <w:rFonts w:ascii="Times New Roman" w:eastAsia="黑体" w:hAnsi="Times New Roman" w:cs="Times New Roman"/>
          <w:bCs/>
          <w:sz w:val="28"/>
          <w:szCs w:val="20"/>
          <w:lang w:val="en-US"/>
        </w:rPr>
        <w:t>2</w:t>
      </w:r>
    </w:p>
    <w:p w14:paraId="237419BA" w14:textId="77777777" w:rsidR="00A95BFC" w:rsidRDefault="00A95BFC">
      <w:pPr>
        <w:tabs>
          <w:tab w:val="left" w:pos="8366"/>
        </w:tabs>
        <w:spacing w:line="360" w:lineRule="auto"/>
        <w:ind w:right="103"/>
        <w:jc w:val="center"/>
      </w:pPr>
    </w:p>
    <w:p w14:paraId="380BBB74" w14:textId="77777777" w:rsidR="00A95BFC" w:rsidRDefault="00A95BFC">
      <w:pPr>
        <w:tabs>
          <w:tab w:val="left" w:pos="8366"/>
        </w:tabs>
        <w:spacing w:line="360" w:lineRule="auto"/>
        <w:ind w:right="103"/>
        <w:jc w:val="center"/>
      </w:pPr>
    </w:p>
    <w:p w14:paraId="35232489" w14:textId="77777777" w:rsidR="00A95BFC" w:rsidRDefault="00000000">
      <w:pPr>
        <w:tabs>
          <w:tab w:val="left" w:pos="8366"/>
        </w:tabs>
        <w:spacing w:line="360" w:lineRule="auto"/>
        <w:ind w:right="103"/>
        <w:jc w:val="center"/>
      </w:pPr>
      <w:r>
        <w:rPr>
          <w:noProof/>
        </w:rPr>
        <w:drawing>
          <wp:inline distT="0" distB="0" distL="0" distR="0" wp14:anchorId="11BD6BFF" wp14:editId="2AE4D21B">
            <wp:extent cx="3108960" cy="9144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108960" cy="914400"/>
                    </a:xfrm>
                    <a:prstGeom prst="rect">
                      <a:avLst/>
                    </a:prstGeom>
                    <a:noFill/>
                    <a:ln>
                      <a:noFill/>
                    </a:ln>
                  </pic:spPr>
                </pic:pic>
              </a:graphicData>
            </a:graphic>
          </wp:inline>
        </w:drawing>
      </w:r>
    </w:p>
    <w:p w14:paraId="203D7BFB" w14:textId="77777777" w:rsidR="00A95BFC" w:rsidRDefault="00A95BFC">
      <w:pPr>
        <w:tabs>
          <w:tab w:val="left" w:pos="8366"/>
        </w:tabs>
        <w:spacing w:line="360" w:lineRule="auto"/>
        <w:ind w:right="103"/>
        <w:jc w:val="center"/>
      </w:pPr>
    </w:p>
    <w:p w14:paraId="71CA0859" w14:textId="77777777" w:rsidR="00A95BFC" w:rsidRDefault="00A95BFC">
      <w:pPr>
        <w:tabs>
          <w:tab w:val="left" w:pos="8366"/>
        </w:tabs>
        <w:spacing w:line="360" w:lineRule="auto"/>
        <w:ind w:right="103"/>
        <w:jc w:val="center"/>
      </w:pPr>
    </w:p>
    <w:p w14:paraId="6EAF3910" w14:textId="6A95F357" w:rsidR="00A95BFC" w:rsidRDefault="00000000">
      <w:pPr>
        <w:tabs>
          <w:tab w:val="left" w:pos="8366"/>
        </w:tabs>
        <w:spacing w:line="100" w:lineRule="atLeast"/>
        <w:jc w:val="center"/>
        <w:rPr>
          <w:rFonts w:ascii="楷体" w:eastAsia="楷体" w:hAnsi="楷体" w:cs="楷体"/>
          <w:b/>
          <w:bCs/>
          <w:sz w:val="52"/>
          <w:szCs w:val="52"/>
          <w:lang w:val="en-US"/>
        </w:rPr>
      </w:pPr>
      <w:r w:rsidRPr="00BF4A38">
        <w:rPr>
          <w:rFonts w:ascii="Times New Roman" w:eastAsia="楷体" w:hAnsi="Times New Roman" w:cs="Times New Roman"/>
          <w:b/>
          <w:sz w:val="52"/>
          <w:szCs w:val="52"/>
          <w:lang w:val="en-US"/>
        </w:rPr>
        <w:t>2022</w:t>
      </w:r>
      <w:r>
        <w:rPr>
          <w:rFonts w:ascii="Times New Roman" w:eastAsia="楷体" w:hAnsi="Times New Roman" w:cs="Times New Roman"/>
          <w:b/>
          <w:sz w:val="52"/>
          <w:szCs w:val="52"/>
          <w:lang w:val="en-US"/>
        </w:rPr>
        <w:t>-</w:t>
      </w:r>
      <w:r w:rsidRPr="00BF4A38">
        <w:rPr>
          <w:rFonts w:ascii="Times New Roman" w:eastAsia="楷体" w:hAnsi="Times New Roman" w:cs="Times New Roman"/>
          <w:b/>
          <w:sz w:val="52"/>
          <w:szCs w:val="52"/>
          <w:lang w:val="en-US"/>
        </w:rPr>
        <w:t>2023</w:t>
      </w:r>
      <w:r>
        <w:rPr>
          <w:rFonts w:ascii="楷体" w:eastAsia="楷体" w:hAnsi="楷体" w:cs="楷体" w:hint="eastAsia"/>
          <w:b/>
          <w:bCs/>
          <w:sz w:val="52"/>
          <w:szCs w:val="52"/>
          <w:lang w:val="en-US"/>
        </w:rPr>
        <w:t>学年</w:t>
      </w:r>
      <w:r w:rsidRPr="00BF4A38">
        <w:rPr>
          <w:rFonts w:ascii="Times New Roman" w:eastAsia="楷体" w:hAnsi="Times New Roman" w:cs="楷体" w:hint="eastAsia"/>
          <w:b/>
          <w:bCs/>
          <w:sz w:val="52"/>
          <w:szCs w:val="52"/>
          <w:lang w:val="en-US"/>
        </w:rPr>
        <w:t>XX</w:t>
      </w:r>
      <w:r w:rsidR="00A01AD7">
        <w:rPr>
          <w:rFonts w:ascii="楷体" w:eastAsia="楷体" w:hAnsi="楷体" w:cs="楷体" w:hint="eastAsia"/>
          <w:b/>
          <w:bCs/>
          <w:sz w:val="52"/>
          <w:szCs w:val="52"/>
          <w:lang w:val="en-US"/>
        </w:rPr>
        <w:t>院（系）</w:t>
      </w:r>
    </w:p>
    <w:p w14:paraId="532D0908" w14:textId="7DC458CA" w:rsidR="00A95BFC" w:rsidRDefault="00000000">
      <w:pPr>
        <w:tabs>
          <w:tab w:val="left" w:pos="8366"/>
        </w:tabs>
        <w:spacing w:line="100" w:lineRule="atLeast"/>
        <w:jc w:val="center"/>
        <w:outlineLvl w:val="0"/>
        <w:rPr>
          <w:rFonts w:ascii="楷体" w:eastAsia="楷体" w:hAnsi="楷体" w:cs="楷体"/>
          <w:b/>
          <w:bCs/>
          <w:sz w:val="52"/>
          <w:szCs w:val="52"/>
          <w:lang w:val="en-US"/>
        </w:rPr>
      </w:pPr>
      <w:bookmarkStart w:id="0" w:name="_Toc15705"/>
      <w:bookmarkStart w:id="1" w:name="_Toc13185"/>
      <w:bookmarkStart w:id="2" w:name="_Toc13616"/>
      <w:r>
        <w:rPr>
          <w:rFonts w:ascii="楷体" w:eastAsia="楷体" w:hAnsi="楷体" w:cs="楷体" w:hint="eastAsia"/>
          <w:b/>
          <w:bCs/>
          <w:sz w:val="52"/>
          <w:szCs w:val="52"/>
          <w:lang w:val="en-US"/>
        </w:rPr>
        <w:t>“优秀研究生会”</w:t>
      </w:r>
      <w:bookmarkEnd w:id="0"/>
      <w:bookmarkEnd w:id="1"/>
      <w:bookmarkEnd w:id="2"/>
      <w:r w:rsidR="00A01AD7">
        <w:rPr>
          <w:rFonts w:ascii="楷体" w:eastAsia="楷体" w:hAnsi="楷体" w:cs="楷体" w:hint="eastAsia"/>
          <w:b/>
          <w:bCs/>
          <w:sz w:val="52"/>
          <w:szCs w:val="52"/>
          <w:lang w:val="en-US"/>
        </w:rPr>
        <w:t>评比</w:t>
      </w:r>
    </w:p>
    <w:p w14:paraId="01C0593E" w14:textId="77777777" w:rsidR="00A95BFC" w:rsidRDefault="00000000">
      <w:pPr>
        <w:tabs>
          <w:tab w:val="left" w:pos="8366"/>
        </w:tabs>
        <w:spacing w:line="100" w:lineRule="atLeast"/>
        <w:jc w:val="center"/>
        <w:outlineLvl w:val="0"/>
        <w:rPr>
          <w:rFonts w:ascii="楷体" w:eastAsia="楷体" w:hAnsi="楷体" w:cs="楷体"/>
          <w:b/>
          <w:bCs/>
          <w:sz w:val="52"/>
          <w:szCs w:val="52"/>
          <w:lang w:val="en-US"/>
        </w:rPr>
      </w:pPr>
      <w:bookmarkStart w:id="3" w:name="_Toc19885"/>
      <w:bookmarkStart w:id="4" w:name="_Toc7600"/>
      <w:bookmarkStart w:id="5" w:name="_Toc12977"/>
      <w:r>
        <w:rPr>
          <w:rFonts w:ascii="楷体" w:eastAsia="楷体" w:hAnsi="楷体" w:cs="楷体" w:hint="eastAsia"/>
          <w:b/>
          <w:bCs/>
          <w:sz w:val="52"/>
          <w:szCs w:val="52"/>
          <w:lang w:val="en-US"/>
        </w:rPr>
        <w:t>支</w:t>
      </w:r>
      <w:bookmarkEnd w:id="3"/>
      <w:bookmarkEnd w:id="4"/>
      <w:bookmarkEnd w:id="5"/>
    </w:p>
    <w:p w14:paraId="4B2C5120" w14:textId="77777777" w:rsidR="00A95BFC" w:rsidRDefault="00000000">
      <w:pPr>
        <w:tabs>
          <w:tab w:val="left" w:pos="8366"/>
        </w:tabs>
        <w:spacing w:line="100" w:lineRule="atLeast"/>
        <w:jc w:val="center"/>
        <w:outlineLvl w:val="0"/>
        <w:rPr>
          <w:rFonts w:ascii="楷体" w:eastAsia="楷体" w:hAnsi="楷体" w:cs="楷体"/>
          <w:b/>
          <w:bCs/>
          <w:sz w:val="52"/>
          <w:szCs w:val="52"/>
          <w:lang w:val="en-US"/>
        </w:rPr>
      </w:pPr>
      <w:bookmarkStart w:id="6" w:name="_Toc8272"/>
      <w:bookmarkStart w:id="7" w:name="_Toc21292"/>
      <w:bookmarkStart w:id="8" w:name="_Toc26924"/>
      <w:r>
        <w:rPr>
          <w:rFonts w:ascii="楷体" w:eastAsia="楷体" w:hAnsi="楷体" w:cs="楷体" w:hint="eastAsia"/>
          <w:b/>
          <w:bCs/>
          <w:sz w:val="52"/>
          <w:szCs w:val="52"/>
          <w:lang w:val="en-US"/>
        </w:rPr>
        <w:t>撑</w:t>
      </w:r>
      <w:bookmarkEnd w:id="6"/>
      <w:bookmarkEnd w:id="7"/>
      <w:bookmarkEnd w:id="8"/>
    </w:p>
    <w:p w14:paraId="7E311BE7" w14:textId="77777777" w:rsidR="00A95BFC" w:rsidRDefault="00000000">
      <w:pPr>
        <w:tabs>
          <w:tab w:val="left" w:pos="8366"/>
        </w:tabs>
        <w:spacing w:line="100" w:lineRule="atLeast"/>
        <w:jc w:val="center"/>
        <w:outlineLvl w:val="0"/>
        <w:rPr>
          <w:rFonts w:ascii="楷体" w:eastAsia="楷体" w:hAnsi="楷体" w:cs="楷体"/>
          <w:b/>
          <w:bCs/>
          <w:sz w:val="52"/>
          <w:szCs w:val="52"/>
          <w:lang w:val="en-US"/>
        </w:rPr>
      </w:pPr>
      <w:bookmarkStart w:id="9" w:name="_Toc9120"/>
      <w:bookmarkStart w:id="10" w:name="_Toc26786"/>
      <w:bookmarkStart w:id="11" w:name="_Toc13871"/>
      <w:r>
        <w:rPr>
          <w:rFonts w:ascii="楷体" w:eastAsia="楷体" w:hAnsi="楷体" w:cs="楷体" w:hint="eastAsia"/>
          <w:b/>
          <w:bCs/>
          <w:sz w:val="52"/>
          <w:szCs w:val="52"/>
          <w:lang w:val="en-US"/>
        </w:rPr>
        <w:t>材</w:t>
      </w:r>
      <w:bookmarkEnd w:id="9"/>
      <w:bookmarkEnd w:id="10"/>
      <w:bookmarkEnd w:id="11"/>
    </w:p>
    <w:p w14:paraId="3D08779C" w14:textId="77777777" w:rsidR="00A95BFC" w:rsidRDefault="00000000">
      <w:pPr>
        <w:tabs>
          <w:tab w:val="left" w:pos="8366"/>
        </w:tabs>
        <w:spacing w:line="100" w:lineRule="atLeast"/>
        <w:jc w:val="center"/>
        <w:outlineLvl w:val="0"/>
        <w:rPr>
          <w:rFonts w:ascii="楷体" w:eastAsia="楷体" w:hAnsi="楷体" w:cs="楷体"/>
          <w:b/>
          <w:bCs/>
          <w:sz w:val="52"/>
          <w:szCs w:val="52"/>
          <w:lang w:val="en-US"/>
        </w:rPr>
      </w:pPr>
      <w:bookmarkStart w:id="12" w:name="_Toc19446"/>
      <w:bookmarkStart w:id="13" w:name="_Toc6719"/>
      <w:bookmarkStart w:id="14" w:name="_Toc17770"/>
      <w:r>
        <w:rPr>
          <w:rFonts w:ascii="楷体" w:eastAsia="楷体" w:hAnsi="楷体" w:cs="楷体" w:hint="eastAsia"/>
          <w:b/>
          <w:bCs/>
          <w:sz w:val="52"/>
          <w:szCs w:val="52"/>
          <w:lang w:val="en-US"/>
        </w:rPr>
        <w:t>料</w:t>
      </w:r>
      <w:bookmarkEnd w:id="12"/>
      <w:bookmarkEnd w:id="13"/>
      <w:bookmarkEnd w:id="14"/>
    </w:p>
    <w:p w14:paraId="08E17DE8" w14:textId="77777777" w:rsidR="00A95BFC" w:rsidRDefault="00A95BFC">
      <w:pPr>
        <w:tabs>
          <w:tab w:val="left" w:pos="8366"/>
        </w:tabs>
        <w:spacing w:line="360" w:lineRule="auto"/>
        <w:ind w:right="103"/>
        <w:jc w:val="both"/>
        <w:rPr>
          <w:rFonts w:ascii="楷体" w:eastAsia="楷体" w:hAnsi="楷体" w:cs="楷体"/>
          <w:b/>
          <w:bCs/>
          <w:sz w:val="52"/>
          <w:szCs w:val="52"/>
          <w:lang w:val="en-US"/>
        </w:rPr>
      </w:pPr>
    </w:p>
    <w:p w14:paraId="4DA7E5C7" w14:textId="77777777" w:rsidR="00A95BFC" w:rsidRDefault="00000000">
      <w:pPr>
        <w:spacing w:before="240" w:after="240" w:line="70" w:lineRule="atLeast"/>
        <w:jc w:val="center"/>
        <w:outlineLvl w:val="0"/>
        <w:rPr>
          <w:rFonts w:ascii="楷体" w:eastAsia="楷体" w:hAnsi="楷体"/>
          <w:b/>
          <w:sz w:val="48"/>
        </w:rPr>
      </w:pPr>
      <w:bookmarkStart w:id="15" w:name="_Toc26334"/>
      <w:bookmarkStart w:id="16" w:name="_Toc27484"/>
      <w:bookmarkStart w:id="17" w:name="_Toc4175"/>
      <w:r>
        <w:rPr>
          <w:rFonts w:ascii="楷体" w:eastAsia="楷体" w:hAnsi="楷体" w:hint="eastAsia"/>
          <w:b/>
          <w:sz w:val="48"/>
        </w:rPr>
        <w:t>院（系）</w:t>
      </w:r>
      <w:r>
        <w:rPr>
          <w:rFonts w:ascii="楷体" w:eastAsia="楷体" w:hAnsi="楷体" w:hint="eastAsia"/>
          <w:b/>
          <w:sz w:val="48"/>
          <w:lang w:val="en-US"/>
        </w:rPr>
        <w:t>团组织</w:t>
      </w:r>
      <w:r>
        <w:rPr>
          <w:rFonts w:ascii="楷体" w:eastAsia="楷体" w:hAnsi="楷体" w:hint="eastAsia"/>
          <w:b/>
          <w:sz w:val="48"/>
        </w:rPr>
        <w:t>盖章</w:t>
      </w:r>
      <w:bookmarkEnd w:id="15"/>
      <w:bookmarkEnd w:id="16"/>
      <w:bookmarkEnd w:id="17"/>
    </w:p>
    <w:p w14:paraId="3D26DB7C" w14:textId="77777777" w:rsidR="00A95BFC" w:rsidRDefault="00000000">
      <w:pPr>
        <w:spacing w:before="240" w:after="240" w:line="70" w:lineRule="atLeast"/>
        <w:jc w:val="center"/>
        <w:rPr>
          <w:rFonts w:ascii="楷体" w:eastAsia="楷体" w:hAnsi="楷体" w:cs="楷体"/>
          <w:b/>
          <w:bCs/>
          <w:sz w:val="52"/>
          <w:szCs w:val="52"/>
          <w:lang w:val="en-US"/>
        </w:rPr>
        <w:sectPr w:rsidR="00A95BFC">
          <w:headerReference w:type="default" r:id="rId11"/>
          <w:pgSz w:w="11906" w:h="16838"/>
          <w:pgMar w:top="1440" w:right="1134" w:bottom="1440" w:left="1134" w:header="851" w:footer="992" w:gutter="0"/>
          <w:cols w:space="425"/>
          <w:docGrid w:type="lines" w:linePitch="312"/>
        </w:sectPr>
      </w:pPr>
      <w:r>
        <w:rPr>
          <w:rFonts w:ascii="楷体" w:eastAsia="楷体" w:hAnsi="楷体" w:hint="eastAsia"/>
          <w:b/>
          <w:sz w:val="48"/>
        </w:rPr>
        <w:t>年   月   日</w:t>
      </w:r>
    </w:p>
    <w:p w14:paraId="16BEF5DF" w14:textId="77777777" w:rsidR="00A95BFC" w:rsidRDefault="00A95BFC">
      <w:pPr>
        <w:pStyle w:val="TOC1"/>
        <w:tabs>
          <w:tab w:val="clear" w:pos="8296"/>
          <w:tab w:val="right" w:leader="dot" w:pos="8845"/>
        </w:tabs>
        <w:jc w:val="center"/>
        <w:rPr>
          <w:rFonts w:eastAsia="黑体"/>
          <w:bCs w:val="0"/>
          <w:sz w:val="44"/>
          <w:szCs w:val="44"/>
        </w:rPr>
      </w:pPr>
      <w:bookmarkStart w:id="18" w:name="_Toc503"/>
      <w:bookmarkStart w:id="19" w:name="_Toc147905336"/>
    </w:p>
    <w:p w14:paraId="36EB2CFA" w14:textId="77777777" w:rsidR="00A95BFC" w:rsidRDefault="00000000">
      <w:pPr>
        <w:pStyle w:val="TOC1"/>
        <w:tabs>
          <w:tab w:val="clear" w:pos="8296"/>
          <w:tab w:val="right" w:leader="dot" w:pos="8845"/>
        </w:tabs>
        <w:jc w:val="center"/>
        <w:rPr>
          <w:rFonts w:eastAsia="黑体"/>
          <w:bCs w:val="0"/>
          <w:sz w:val="36"/>
          <w:szCs w:val="36"/>
        </w:rPr>
      </w:pPr>
      <w:r>
        <w:rPr>
          <w:rFonts w:eastAsia="黑体"/>
          <w:bCs w:val="0"/>
          <w:sz w:val="36"/>
          <w:szCs w:val="36"/>
        </w:rPr>
        <w:t>目</w:t>
      </w:r>
      <w:r>
        <w:rPr>
          <w:rFonts w:eastAsia="黑体"/>
          <w:bCs w:val="0"/>
          <w:sz w:val="36"/>
          <w:szCs w:val="36"/>
        </w:rPr>
        <w:t xml:space="preserve"> </w:t>
      </w:r>
      <w:r>
        <w:rPr>
          <w:rFonts w:eastAsia="黑体"/>
          <w:bCs w:val="0"/>
          <w:sz w:val="36"/>
          <w:szCs w:val="36"/>
        </w:rPr>
        <w:t>录</w:t>
      </w:r>
    </w:p>
    <w:p w14:paraId="772938CD" w14:textId="77777777" w:rsidR="00A95BFC" w:rsidRDefault="00A95BFC"/>
    <w:p w14:paraId="03750357" w14:textId="77777777" w:rsidR="00A95BFC" w:rsidRDefault="00A95BFC">
      <w:pPr>
        <w:outlineLvl w:val="0"/>
      </w:pPr>
    </w:p>
    <w:p w14:paraId="3B0DE59D" w14:textId="1D61E3C1" w:rsidR="00A95BFC" w:rsidRDefault="00000000">
      <w:pPr>
        <w:pStyle w:val="TOC1"/>
        <w:tabs>
          <w:tab w:val="clear" w:pos="8296"/>
          <w:tab w:val="right" w:leader="dot" w:pos="8845"/>
        </w:tabs>
        <w:spacing w:line="360" w:lineRule="auto"/>
      </w:pPr>
      <w:hyperlink w:anchor="_Toc5508" w:history="1">
        <w:r>
          <w:rPr>
            <w:rFonts w:ascii="Times New Roman" w:eastAsia="黑体" w:hAnsi="Times New Roman" w:hint="eastAsia"/>
            <w:sz w:val="32"/>
            <w:szCs w:val="32"/>
            <w:lang w:val="en-US"/>
          </w:rPr>
          <w:t>一、院系研究生会基本情况</w:t>
        </w:r>
        <w:r>
          <w:tab/>
        </w:r>
      </w:hyperlink>
      <w:r w:rsidR="00094214" w:rsidRPr="00094214">
        <w:rPr>
          <w:b w:val="0"/>
          <w:bCs w:val="0"/>
          <w:sz w:val="32"/>
          <w:szCs w:val="32"/>
        </w:rPr>
        <w:t>1</w:t>
      </w:r>
    </w:p>
    <w:p w14:paraId="1F2E9D0A" w14:textId="4F6B23A0" w:rsidR="00A95BFC" w:rsidRDefault="00000000">
      <w:pPr>
        <w:pStyle w:val="TOC3"/>
        <w:tabs>
          <w:tab w:val="clear" w:pos="8302"/>
          <w:tab w:val="right" w:leader="dot" w:pos="8845"/>
        </w:tabs>
        <w:spacing w:line="360" w:lineRule="auto"/>
        <w:rPr>
          <w:sz w:val="32"/>
          <w:szCs w:val="32"/>
        </w:rPr>
      </w:pPr>
      <w:hyperlink w:anchor="_Toc22288" w:history="1">
        <w:r>
          <w:rPr>
            <w:rFonts w:ascii="楷体_GB2312" w:eastAsia="楷体_GB2312" w:hAnsi="楷体_GB2312" w:cs="楷体_GB2312" w:hint="eastAsia"/>
            <w:b/>
            <w:bCs/>
            <w:color w:val="000000"/>
            <w:sz w:val="32"/>
            <w:szCs w:val="32"/>
            <w:lang w:val="en-US"/>
          </w:rPr>
          <w:t>（一）研究生会简介</w:t>
        </w:r>
        <w:r>
          <w:rPr>
            <w:sz w:val="32"/>
            <w:szCs w:val="32"/>
          </w:rPr>
          <w:tab/>
        </w:r>
      </w:hyperlink>
      <w:r w:rsidR="00094214">
        <w:rPr>
          <w:sz w:val="32"/>
          <w:szCs w:val="32"/>
        </w:rPr>
        <w:t>1</w:t>
      </w:r>
    </w:p>
    <w:p w14:paraId="5A4B5CC7" w14:textId="5C429A06" w:rsidR="00A95BFC" w:rsidRDefault="00000000">
      <w:pPr>
        <w:pStyle w:val="TOC3"/>
        <w:tabs>
          <w:tab w:val="clear" w:pos="8302"/>
          <w:tab w:val="right" w:leader="dot" w:pos="8845"/>
        </w:tabs>
        <w:spacing w:line="360" w:lineRule="auto"/>
        <w:rPr>
          <w:sz w:val="32"/>
          <w:szCs w:val="32"/>
        </w:rPr>
      </w:pPr>
      <w:hyperlink w:anchor="_Toc12400" w:history="1">
        <w:r>
          <w:rPr>
            <w:rFonts w:ascii="楷体_GB2312" w:eastAsia="楷体_GB2312" w:hAnsi="楷体_GB2312" w:cs="楷体_GB2312" w:hint="eastAsia"/>
            <w:b/>
            <w:bCs/>
            <w:color w:val="000000"/>
            <w:sz w:val="32"/>
            <w:szCs w:val="32"/>
            <w:lang w:val="en-US"/>
          </w:rPr>
          <w:t>（二）组织架构</w:t>
        </w:r>
        <w:r>
          <w:rPr>
            <w:sz w:val="32"/>
            <w:szCs w:val="32"/>
          </w:rPr>
          <w:tab/>
        </w:r>
      </w:hyperlink>
      <w:r w:rsidR="00094214">
        <w:rPr>
          <w:sz w:val="32"/>
          <w:szCs w:val="32"/>
        </w:rPr>
        <w:t>1</w:t>
      </w:r>
    </w:p>
    <w:p w14:paraId="18331776" w14:textId="01CA4189" w:rsidR="00A95BFC" w:rsidRDefault="00000000">
      <w:pPr>
        <w:pStyle w:val="TOC3"/>
        <w:tabs>
          <w:tab w:val="clear" w:pos="8302"/>
          <w:tab w:val="right" w:leader="dot" w:pos="8845"/>
        </w:tabs>
        <w:spacing w:line="360" w:lineRule="auto"/>
      </w:pPr>
      <w:hyperlink w:anchor="_Toc32441" w:history="1">
        <w:r>
          <w:rPr>
            <w:rFonts w:ascii="楷体_GB2312" w:eastAsia="楷体_GB2312" w:hAnsi="楷体_GB2312" w:cs="楷体_GB2312" w:hint="eastAsia"/>
            <w:b/>
            <w:bCs/>
            <w:color w:val="000000"/>
            <w:sz w:val="32"/>
            <w:szCs w:val="32"/>
            <w:lang w:val="en-US"/>
          </w:rPr>
          <w:t>（三）人员情况</w:t>
        </w:r>
        <w:r>
          <w:rPr>
            <w:sz w:val="32"/>
            <w:szCs w:val="32"/>
          </w:rPr>
          <w:tab/>
        </w:r>
      </w:hyperlink>
      <w:r w:rsidR="00094214">
        <w:rPr>
          <w:sz w:val="32"/>
          <w:szCs w:val="32"/>
        </w:rPr>
        <w:t>1</w:t>
      </w:r>
    </w:p>
    <w:p w14:paraId="7B17C32F" w14:textId="77777777" w:rsidR="00A95BFC" w:rsidRDefault="00A95BFC">
      <w:pPr>
        <w:pStyle w:val="TOC1"/>
        <w:tabs>
          <w:tab w:val="clear" w:pos="8296"/>
          <w:tab w:val="right" w:leader="dot" w:pos="8845"/>
        </w:tabs>
        <w:spacing w:line="360" w:lineRule="auto"/>
      </w:pPr>
    </w:p>
    <w:p w14:paraId="59A7E08D" w14:textId="4740CE5B" w:rsidR="00A95BFC" w:rsidRPr="00094214" w:rsidRDefault="00000000">
      <w:pPr>
        <w:pStyle w:val="TOC1"/>
        <w:tabs>
          <w:tab w:val="clear" w:pos="8296"/>
          <w:tab w:val="right" w:leader="dot" w:pos="8845"/>
        </w:tabs>
        <w:spacing w:line="360" w:lineRule="auto"/>
        <w:rPr>
          <w:b w:val="0"/>
          <w:bCs w:val="0"/>
          <w:sz w:val="32"/>
          <w:szCs w:val="36"/>
        </w:rPr>
      </w:pPr>
      <w:hyperlink w:anchor="_Toc10066" w:history="1">
        <w:r>
          <w:rPr>
            <w:rFonts w:ascii="Times New Roman" w:eastAsia="黑体" w:hAnsi="Times New Roman" w:hint="eastAsia"/>
            <w:sz w:val="32"/>
            <w:szCs w:val="32"/>
            <w:lang w:val="en-US"/>
          </w:rPr>
          <w:t>二</w:t>
        </w:r>
        <w:r>
          <w:rPr>
            <w:rFonts w:ascii="Times New Roman" w:eastAsia="黑体" w:hAnsi="Times New Roman"/>
            <w:sz w:val="32"/>
            <w:szCs w:val="32"/>
          </w:rPr>
          <w:t>、</w:t>
        </w:r>
        <w:r>
          <w:rPr>
            <w:rFonts w:ascii="Times New Roman" w:eastAsia="黑体" w:hAnsi="Times New Roman" w:hint="eastAsia"/>
            <w:sz w:val="32"/>
            <w:szCs w:val="32"/>
            <w:lang w:val="en-US"/>
          </w:rPr>
          <w:t>思想引领</w:t>
        </w:r>
        <w:r>
          <w:tab/>
        </w:r>
      </w:hyperlink>
      <w:r w:rsidR="00094214" w:rsidRPr="00094214">
        <w:rPr>
          <w:b w:val="0"/>
          <w:bCs w:val="0"/>
          <w:sz w:val="32"/>
          <w:szCs w:val="36"/>
        </w:rPr>
        <w:t>1</w:t>
      </w:r>
    </w:p>
    <w:p w14:paraId="185E7271" w14:textId="1C394BA2" w:rsidR="00A95BFC" w:rsidRDefault="00000000">
      <w:pPr>
        <w:pStyle w:val="TOC3"/>
        <w:tabs>
          <w:tab w:val="clear" w:pos="8302"/>
          <w:tab w:val="right" w:leader="dot" w:pos="8845"/>
        </w:tabs>
        <w:spacing w:line="360" w:lineRule="auto"/>
        <w:rPr>
          <w:sz w:val="32"/>
          <w:szCs w:val="32"/>
        </w:rPr>
      </w:pPr>
      <w:hyperlink w:anchor="_Toc19224" w:history="1">
        <w:r>
          <w:rPr>
            <w:rFonts w:ascii="楷体_GB2312" w:eastAsia="楷体_GB2312" w:hAnsi="楷体_GB2312" w:cs="楷体_GB2312" w:hint="eastAsia"/>
            <w:b/>
            <w:bCs/>
            <w:color w:val="000000"/>
            <w:sz w:val="32"/>
            <w:szCs w:val="32"/>
            <w:lang w:val="en-US"/>
          </w:rPr>
          <w:t>（一）组织理论学习</w:t>
        </w:r>
        <w:r>
          <w:rPr>
            <w:rFonts w:hint="eastAsia"/>
            <w:sz w:val="32"/>
            <w:szCs w:val="32"/>
          </w:rPr>
          <w:tab/>
        </w:r>
      </w:hyperlink>
      <w:r w:rsidR="00094214">
        <w:rPr>
          <w:sz w:val="32"/>
          <w:szCs w:val="32"/>
        </w:rPr>
        <w:t>1</w:t>
      </w:r>
    </w:p>
    <w:p w14:paraId="7A591E22" w14:textId="5D1756C6" w:rsidR="00A95BFC" w:rsidRDefault="00000000">
      <w:pPr>
        <w:pStyle w:val="TOC3"/>
        <w:tabs>
          <w:tab w:val="clear" w:pos="8302"/>
          <w:tab w:val="right" w:leader="dot" w:pos="8845"/>
        </w:tabs>
        <w:spacing w:line="360" w:lineRule="auto"/>
        <w:rPr>
          <w:sz w:val="32"/>
          <w:szCs w:val="32"/>
        </w:rPr>
      </w:pPr>
      <w:hyperlink w:anchor="_Toc23474" w:history="1">
        <w:r w:rsidRPr="00BF4A38">
          <w:rPr>
            <w:rFonts w:ascii="Times New Roman" w:eastAsia="仿宋_GB2312" w:hAnsi="Times New Roman" w:hint="eastAsia"/>
            <w:b/>
            <w:bCs/>
            <w:kern w:val="2"/>
            <w:sz w:val="28"/>
            <w:szCs w:val="28"/>
            <w:lang w:val="en-US" w:bidi="ar-SA"/>
          </w:rPr>
          <w:t>1</w:t>
        </w:r>
        <w:r>
          <w:rPr>
            <w:rFonts w:ascii="Times New Roman" w:eastAsia="仿宋_GB2312" w:hAnsi="Times New Roman" w:hint="eastAsia"/>
            <w:b/>
            <w:bCs/>
            <w:kern w:val="2"/>
            <w:sz w:val="28"/>
            <w:szCs w:val="28"/>
            <w:lang w:val="en-US" w:bidi="ar-SA"/>
          </w:rPr>
          <w:t>.</w:t>
        </w:r>
        <w:r>
          <w:rPr>
            <w:rFonts w:ascii="Times New Roman" w:eastAsia="仿宋_GB2312" w:hAnsi="Times New Roman" w:hint="eastAsia"/>
            <w:b/>
            <w:bCs/>
            <w:kern w:val="2"/>
            <w:sz w:val="28"/>
            <w:szCs w:val="28"/>
            <w:lang w:val="en-US" w:bidi="ar-SA"/>
          </w:rPr>
          <w:t>理论学习宣传活动</w:t>
        </w:r>
        <w:r>
          <w:rPr>
            <w:rFonts w:hint="eastAsia"/>
            <w:sz w:val="32"/>
            <w:szCs w:val="32"/>
          </w:rPr>
          <w:tab/>
        </w:r>
      </w:hyperlink>
      <w:r w:rsidR="00094214">
        <w:rPr>
          <w:sz w:val="32"/>
          <w:szCs w:val="32"/>
        </w:rPr>
        <w:t>1</w:t>
      </w:r>
    </w:p>
    <w:p w14:paraId="47E5EA53" w14:textId="6368CA5C" w:rsidR="00A95BFC" w:rsidRDefault="00000000">
      <w:pPr>
        <w:pStyle w:val="TOC3"/>
        <w:tabs>
          <w:tab w:val="clear" w:pos="8302"/>
          <w:tab w:val="right" w:leader="dot" w:pos="8845"/>
        </w:tabs>
        <w:spacing w:line="360" w:lineRule="auto"/>
        <w:rPr>
          <w:sz w:val="32"/>
          <w:szCs w:val="32"/>
        </w:rPr>
      </w:pPr>
      <w:hyperlink w:anchor="_Toc5442" w:history="1">
        <w:r w:rsidRPr="00BF4A38">
          <w:rPr>
            <w:rFonts w:ascii="Times New Roman" w:eastAsia="仿宋_GB2312" w:hAnsi="Times New Roman" w:hint="eastAsia"/>
            <w:b/>
            <w:bCs/>
            <w:kern w:val="2"/>
            <w:sz w:val="28"/>
            <w:szCs w:val="28"/>
            <w:lang w:val="en-US" w:bidi="ar-SA"/>
          </w:rPr>
          <w:t>2</w:t>
        </w:r>
        <w:r>
          <w:rPr>
            <w:rFonts w:ascii="Times New Roman" w:eastAsia="仿宋_GB2312" w:hAnsi="Times New Roman" w:hint="eastAsia"/>
            <w:b/>
            <w:bCs/>
            <w:kern w:val="2"/>
            <w:sz w:val="28"/>
            <w:szCs w:val="28"/>
            <w:lang w:val="en-US" w:bidi="ar-SA"/>
          </w:rPr>
          <w:t>.</w:t>
        </w:r>
        <w:r>
          <w:rPr>
            <w:rFonts w:ascii="Times New Roman" w:eastAsia="仿宋_GB2312" w:hAnsi="Times New Roman" w:hint="eastAsia"/>
            <w:b/>
            <w:bCs/>
            <w:kern w:val="2"/>
            <w:sz w:val="28"/>
            <w:szCs w:val="28"/>
            <w:lang w:val="en-US" w:bidi="ar-SA"/>
          </w:rPr>
          <w:t>实践调研活动</w:t>
        </w:r>
        <w:r>
          <w:rPr>
            <w:rFonts w:hint="eastAsia"/>
            <w:sz w:val="32"/>
            <w:szCs w:val="32"/>
          </w:rPr>
          <w:tab/>
        </w:r>
      </w:hyperlink>
      <w:r w:rsidR="00094214">
        <w:rPr>
          <w:sz w:val="32"/>
          <w:szCs w:val="32"/>
        </w:rPr>
        <w:t>1</w:t>
      </w:r>
    </w:p>
    <w:p w14:paraId="5A5B4240" w14:textId="77777777" w:rsidR="00A95BFC" w:rsidRDefault="00000000">
      <w:pPr>
        <w:jc w:val="center"/>
        <w:rPr>
          <w:b/>
          <w:bCs/>
          <w:lang w:val="en-US"/>
        </w:rPr>
      </w:pPr>
      <w:r>
        <w:rPr>
          <w:rFonts w:hint="eastAsia"/>
          <w:b/>
          <w:bCs/>
          <w:lang w:val="en-US"/>
        </w:rPr>
        <w:t>……</w:t>
      </w:r>
    </w:p>
    <w:p w14:paraId="7A0971C1" w14:textId="77777777" w:rsidR="00A95BFC" w:rsidRDefault="00000000">
      <w:pPr>
        <w:jc w:val="center"/>
        <w:rPr>
          <w:b/>
          <w:bCs/>
          <w:lang w:val="en-US"/>
        </w:rPr>
      </w:pPr>
      <w:r>
        <w:rPr>
          <w:rFonts w:hint="eastAsia"/>
          <w:b/>
          <w:bCs/>
          <w:lang w:val="en-US"/>
        </w:rPr>
        <w:t>……</w:t>
      </w:r>
    </w:p>
    <w:p w14:paraId="575DF784" w14:textId="77777777" w:rsidR="00A95BFC" w:rsidRDefault="00000000">
      <w:pPr>
        <w:jc w:val="center"/>
        <w:rPr>
          <w:b/>
          <w:bCs/>
          <w:lang w:val="en-US"/>
        </w:rPr>
      </w:pPr>
      <w:r>
        <w:rPr>
          <w:rFonts w:hint="eastAsia"/>
          <w:b/>
          <w:bCs/>
          <w:lang w:val="en-US"/>
        </w:rPr>
        <w:t>……</w:t>
      </w:r>
    </w:p>
    <w:p w14:paraId="4AED6D47" w14:textId="77777777" w:rsidR="00A95BFC" w:rsidRDefault="00A95BFC">
      <w:pPr>
        <w:jc w:val="center"/>
        <w:rPr>
          <w:b/>
          <w:bCs/>
          <w:lang w:val="en-US"/>
        </w:rPr>
      </w:pPr>
    </w:p>
    <w:p w14:paraId="11860CF8" w14:textId="77777777" w:rsidR="00A95BFC" w:rsidRDefault="00A95BFC">
      <w:pPr>
        <w:outlineLvl w:val="0"/>
      </w:pPr>
    </w:p>
    <w:p w14:paraId="5EAC4734" w14:textId="462822DC" w:rsidR="00A95BFC" w:rsidRPr="00094214" w:rsidRDefault="00000000">
      <w:pPr>
        <w:pStyle w:val="TOC1"/>
        <w:tabs>
          <w:tab w:val="clear" w:pos="8296"/>
          <w:tab w:val="right" w:leader="dot" w:pos="8845"/>
        </w:tabs>
        <w:spacing w:line="360" w:lineRule="auto"/>
        <w:rPr>
          <w:b w:val="0"/>
          <w:bCs w:val="0"/>
          <w:sz w:val="32"/>
          <w:szCs w:val="36"/>
        </w:rPr>
      </w:pPr>
      <w:hyperlink w:anchor="_Toc10066" w:history="1">
        <w:r>
          <w:rPr>
            <w:rFonts w:ascii="Times New Roman" w:eastAsia="黑体" w:hAnsi="Times New Roman" w:hint="eastAsia"/>
            <w:sz w:val="32"/>
            <w:szCs w:val="32"/>
            <w:lang w:val="en-US"/>
          </w:rPr>
          <w:t>三、组织建设</w:t>
        </w:r>
        <w:r>
          <w:tab/>
        </w:r>
      </w:hyperlink>
      <w:r w:rsidR="00094214" w:rsidRPr="00094214">
        <w:rPr>
          <w:b w:val="0"/>
          <w:bCs w:val="0"/>
          <w:sz w:val="32"/>
          <w:szCs w:val="36"/>
        </w:rPr>
        <w:t>1</w:t>
      </w:r>
    </w:p>
    <w:p w14:paraId="1234902D" w14:textId="0CCE19EE" w:rsidR="00A95BFC" w:rsidRDefault="00000000">
      <w:pPr>
        <w:pStyle w:val="TOC1"/>
        <w:tabs>
          <w:tab w:val="clear" w:pos="8296"/>
          <w:tab w:val="right" w:leader="dot" w:pos="8845"/>
        </w:tabs>
        <w:spacing w:line="360" w:lineRule="auto"/>
      </w:pPr>
      <w:hyperlink w:anchor="_Toc10066" w:history="1">
        <w:r>
          <w:rPr>
            <w:rFonts w:ascii="Times New Roman" w:eastAsia="黑体" w:hAnsi="Times New Roman" w:hint="eastAsia"/>
            <w:sz w:val="32"/>
            <w:szCs w:val="32"/>
            <w:lang w:val="en-US"/>
          </w:rPr>
          <w:t>四、活动开展</w:t>
        </w:r>
        <w:r>
          <w:tab/>
        </w:r>
      </w:hyperlink>
      <w:r w:rsidR="00094214" w:rsidRPr="00094214">
        <w:rPr>
          <w:b w:val="0"/>
          <w:bCs w:val="0"/>
          <w:sz w:val="32"/>
          <w:szCs w:val="36"/>
        </w:rPr>
        <w:t>1</w:t>
      </w:r>
    </w:p>
    <w:p w14:paraId="058BD29C" w14:textId="59C5884A" w:rsidR="00A95BFC" w:rsidRDefault="00000000">
      <w:pPr>
        <w:pStyle w:val="TOC1"/>
        <w:tabs>
          <w:tab w:val="clear" w:pos="8296"/>
          <w:tab w:val="right" w:leader="dot" w:pos="8845"/>
        </w:tabs>
        <w:spacing w:line="360" w:lineRule="auto"/>
      </w:pPr>
      <w:hyperlink w:anchor="_Toc10066" w:history="1">
        <w:r>
          <w:rPr>
            <w:rFonts w:ascii="Times New Roman" w:eastAsia="黑体" w:hAnsi="Times New Roman" w:hint="eastAsia"/>
            <w:sz w:val="32"/>
            <w:szCs w:val="32"/>
            <w:lang w:val="en-US"/>
          </w:rPr>
          <w:t>五、媒体宣传活动</w:t>
        </w:r>
        <w:r>
          <w:tab/>
        </w:r>
      </w:hyperlink>
      <w:r w:rsidR="00094214" w:rsidRPr="00094214">
        <w:rPr>
          <w:b w:val="0"/>
          <w:bCs w:val="0"/>
          <w:sz w:val="32"/>
          <w:szCs w:val="36"/>
        </w:rPr>
        <w:t>1</w:t>
      </w:r>
    </w:p>
    <w:p w14:paraId="601B705B" w14:textId="0A0A6E01" w:rsidR="00A95BFC" w:rsidRDefault="00000000">
      <w:pPr>
        <w:pStyle w:val="TOC1"/>
        <w:tabs>
          <w:tab w:val="clear" w:pos="8296"/>
          <w:tab w:val="right" w:leader="dot" w:pos="8845"/>
        </w:tabs>
        <w:spacing w:line="360" w:lineRule="auto"/>
        <w:rPr>
          <w:rFonts w:ascii="Times New Roman" w:eastAsia="黑体" w:hAnsi="Times New Roman"/>
          <w:sz w:val="32"/>
          <w:szCs w:val="32"/>
          <w:lang w:val="en-US"/>
        </w:rPr>
      </w:pPr>
      <w:hyperlink w:anchor="_Toc10066" w:history="1">
        <w:r>
          <w:rPr>
            <w:rFonts w:ascii="Times New Roman" w:eastAsia="黑体" w:hAnsi="Times New Roman" w:hint="eastAsia"/>
            <w:sz w:val="32"/>
            <w:szCs w:val="32"/>
            <w:lang w:val="en-US"/>
          </w:rPr>
          <w:t>六、院（系）合作</w:t>
        </w:r>
        <w:r>
          <w:tab/>
        </w:r>
      </w:hyperlink>
      <w:r w:rsidR="00094214" w:rsidRPr="00094214">
        <w:rPr>
          <w:b w:val="0"/>
          <w:bCs w:val="0"/>
          <w:sz w:val="32"/>
          <w:szCs w:val="36"/>
        </w:rPr>
        <w:t>1</w:t>
      </w:r>
    </w:p>
    <w:p w14:paraId="17B22A0E" w14:textId="77777777" w:rsidR="00A95BFC" w:rsidRDefault="00A95BFC">
      <w:pPr>
        <w:spacing w:beforeLines="100" w:before="312" w:afterLines="50" w:after="156" w:line="560" w:lineRule="exact"/>
        <w:outlineLvl w:val="0"/>
        <w:rPr>
          <w:rFonts w:ascii="Times New Roman" w:eastAsia="黑体" w:hAnsi="Times New Roman" w:cs="Times New Roman"/>
          <w:sz w:val="32"/>
          <w:szCs w:val="32"/>
        </w:rPr>
      </w:pPr>
    </w:p>
    <w:p w14:paraId="29040A25" w14:textId="77777777" w:rsidR="00A95BFC" w:rsidRDefault="00A95BFC">
      <w:pPr>
        <w:spacing w:beforeLines="100" w:before="312" w:afterLines="50" w:after="156" w:line="560" w:lineRule="exact"/>
        <w:outlineLvl w:val="0"/>
        <w:rPr>
          <w:rFonts w:ascii="Times New Roman" w:eastAsia="黑体" w:hAnsi="Times New Roman" w:cs="Times New Roman"/>
          <w:sz w:val="32"/>
          <w:szCs w:val="32"/>
        </w:rPr>
      </w:pPr>
    </w:p>
    <w:p w14:paraId="1B05E39E" w14:textId="77777777" w:rsidR="00A95BFC" w:rsidRDefault="00A95BFC">
      <w:pPr>
        <w:spacing w:beforeLines="100" w:before="312" w:afterLines="50" w:after="156" w:line="560" w:lineRule="exact"/>
        <w:outlineLvl w:val="0"/>
        <w:rPr>
          <w:rFonts w:ascii="Times New Roman" w:eastAsia="黑体" w:hAnsi="Times New Roman" w:cs="Times New Roman"/>
          <w:sz w:val="32"/>
          <w:szCs w:val="32"/>
        </w:rPr>
      </w:pPr>
    </w:p>
    <w:p w14:paraId="4BF9E463" w14:textId="77777777" w:rsidR="00A95BFC" w:rsidRDefault="00000000">
      <w:pPr>
        <w:numPr>
          <w:ilvl w:val="0"/>
          <w:numId w:val="2"/>
        </w:numPr>
        <w:spacing w:beforeLines="100" w:before="312" w:afterLines="50" w:after="156" w:line="560" w:lineRule="exact"/>
        <w:outlineLvl w:val="0"/>
        <w:rPr>
          <w:rFonts w:ascii="Times New Roman" w:eastAsia="黑体" w:hAnsi="Times New Roman" w:cs="Times New Roman"/>
          <w:sz w:val="32"/>
          <w:szCs w:val="32"/>
          <w:lang w:val="en-US"/>
        </w:rPr>
      </w:pPr>
      <w:r>
        <w:rPr>
          <w:rFonts w:ascii="Times New Roman" w:eastAsia="黑体" w:hAnsi="Times New Roman" w:cs="Times New Roman" w:hint="eastAsia"/>
          <w:sz w:val="32"/>
          <w:szCs w:val="32"/>
          <w:lang w:val="en-US"/>
        </w:rPr>
        <w:lastRenderedPageBreak/>
        <w:t>院（系）研究生会基本情况</w:t>
      </w:r>
      <w:bookmarkEnd w:id="18"/>
      <w:r>
        <w:rPr>
          <w:rFonts w:ascii="Times New Roman" w:eastAsia="黑体" w:hAnsi="Times New Roman" w:cs="Times New Roman" w:hint="eastAsia"/>
          <w:sz w:val="32"/>
          <w:szCs w:val="32"/>
          <w:lang w:val="en-US"/>
        </w:rPr>
        <w:t xml:space="preserve"> </w:t>
      </w:r>
      <w:r>
        <w:rPr>
          <w:rFonts w:ascii="Times New Roman" w:eastAsia="黑体" w:hAnsi="Times New Roman" w:cs="Times New Roman" w:hint="eastAsia"/>
          <w:sz w:val="32"/>
          <w:szCs w:val="32"/>
          <w:lang w:val="en-US"/>
        </w:rPr>
        <w:t>【第一层标题用</w:t>
      </w:r>
      <w:r w:rsidRPr="00BF4A38">
        <w:rPr>
          <w:rFonts w:ascii="Times New Roman" w:eastAsia="黑体" w:hAnsi="Times New Roman" w:cs="Times New Roman" w:hint="eastAsia"/>
          <w:sz w:val="32"/>
          <w:szCs w:val="32"/>
          <w:lang w:val="en-US"/>
        </w:rPr>
        <w:t>3</w:t>
      </w:r>
      <w:r>
        <w:rPr>
          <w:rFonts w:ascii="Times New Roman" w:eastAsia="黑体" w:hAnsi="Times New Roman" w:cs="Times New Roman" w:hint="eastAsia"/>
          <w:sz w:val="32"/>
          <w:szCs w:val="32"/>
          <w:lang w:val="en-US"/>
        </w:rPr>
        <w:t>号黑体】</w:t>
      </w:r>
    </w:p>
    <w:p w14:paraId="4CBB8873" w14:textId="77777777" w:rsidR="00A95BFC" w:rsidRDefault="00000000">
      <w:pPr>
        <w:pStyle w:val="3"/>
        <w:numPr>
          <w:ilvl w:val="0"/>
          <w:numId w:val="3"/>
        </w:numPr>
        <w:spacing w:before="0" w:afterLines="50" w:after="156" w:line="560" w:lineRule="exact"/>
        <w:ind w:firstLine="0"/>
        <w:rPr>
          <w:lang w:val="en-US"/>
        </w:rPr>
      </w:pPr>
      <w:bookmarkStart w:id="20" w:name="_Toc10187"/>
      <w:r>
        <w:rPr>
          <w:rFonts w:ascii="楷体_GB2312" w:eastAsia="楷体_GB2312" w:hAnsi="楷体_GB2312" w:cs="楷体_GB2312" w:hint="eastAsia"/>
          <w:b/>
          <w:bCs/>
          <w:sz w:val="32"/>
          <w:szCs w:val="32"/>
          <w:lang w:val="en-US"/>
        </w:rPr>
        <w:t>研究生会简介</w:t>
      </w:r>
      <w:bookmarkEnd w:id="20"/>
      <w:r>
        <w:rPr>
          <w:rFonts w:ascii="楷体_GB2312" w:eastAsia="楷体_GB2312" w:hAnsi="楷体_GB2312" w:cs="楷体_GB2312" w:hint="eastAsia"/>
          <w:b/>
          <w:bCs/>
          <w:sz w:val="32"/>
          <w:szCs w:val="32"/>
          <w:lang w:val="en-US"/>
        </w:rPr>
        <w:t xml:space="preserve"> </w:t>
      </w:r>
      <w:r>
        <w:rPr>
          <w:rFonts w:ascii="Times New Roman" w:hAnsi="Times New Roman" w:hint="eastAsia"/>
          <w:sz w:val="32"/>
          <w:szCs w:val="32"/>
          <w:lang w:val="en-US"/>
        </w:rPr>
        <w:t>【</w:t>
      </w:r>
      <w:r>
        <w:rPr>
          <w:rFonts w:ascii="楷体_GB2312" w:eastAsia="楷体_GB2312" w:hAnsi="楷体_GB2312" w:cs="楷体_GB2312" w:hint="eastAsia"/>
          <w:b/>
          <w:bCs/>
          <w:sz w:val="32"/>
          <w:szCs w:val="32"/>
          <w:lang w:val="en-US"/>
        </w:rPr>
        <w:t>第二层用</w:t>
      </w:r>
      <w:r w:rsidRPr="00BF4A38">
        <w:rPr>
          <w:rFonts w:ascii="Times New Roman" w:eastAsia="楷体_GB2312" w:hAnsi="Times New Roman" w:cs="楷体_GB2312" w:hint="eastAsia"/>
          <w:b/>
          <w:bCs/>
          <w:sz w:val="32"/>
          <w:szCs w:val="32"/>
          <w:lang w:val="en-US"/>
        </w:rPr>
        <w:t>3</w:t>
      </w:r>
      <w:r>
        <w:rPr>
          <w:rFonts w:ascii="楷体_GB2312" w:eastAsia="楷体_GB2312" w:hAnsi="楷体_GB2312" w:cs="楷体_GB2312" w:hint="eastAsia"/>
          <w:b/>
          <w:bCs/>
          <w:sz w:val="32"/>
          <w:szCs w:val="32"/>
          <w:lang w:val="en-US"/>
        </w:rPr>
        <w:t>号楷体</w:t>
      </w:r>
      <w:r w:rsidRPr="00BF4A38">
        <w:rPr>
          <w:rFonts w:ascii="Times New Roman" w:eastAsia="楷体_GB2312" w:hAnsi="Times New Roman" w:cs="楷体_GB2312" w:hint="eastAsia"/>
          <w:b/>
          <w:bCs/>
          <w:sz w:val="32"/>
          <w:szCs w:val="32"/>
          <w:lang w:val="en-US"/>
        </w:rPr>
        <w:t>GB2312</w:t>
      </w:r>
      <w:r>
        <w:rPr>
          <w:rFonts w:ascii="楷体_GB2312" w:eastAsia="楷体_GB2312" w:hAnsi="楷体_GB2312" w:cs="楷体_GB2312" w:hint="eastAsia"/>
          <w:b/>
          <w:bCs/>
          <w:sz w:val="32"/>
          <w:szCs w:val="32"/>
          <w:lang w:val="en-US"/>
        </w:rPr>
        <w:t>加粗</w:t>
      </w:r>
      <w:r>
        <w:rPr>
          <w:rFonts w:ascii="Times New Roman" w:hAnsi="Times New Roman" w:hint="eastAsia"/>
          <w:sz w:val="32"/>
          <w:szCs w:val="32"/>
          <w:lang w:val="en-US"/>
        </w:rPr>
        <w:t>】</w:t>
      </w:r>
    </w:p>
    <w:p w14:paraId="516E7F7D" w14:textId="77777777" w:rsidR="00A95BFC" w:rsidRDefault="00000000">
      <w:pPr>
        <w:snapToGrid w:val="0"/>
        <w:spacing w:line="400" w:lineRule="exact"/>
        <w:ind w:firstLineChars="200" w:firstLine="480"/>
        <w:rPr>
          <w:rFonts w:ascii="宋体" w:eastAsia="宋体" w:hAnsi="宋体" w:cs="宋体"/>
          <w:color w:val="A6A6A6" w:themeColor="background1" w:themeShade="A6"/>
          <w:sz w:val="24"/>
          <w:szCs w:val="24"/>
          <w:lang w:val="en-US"/>
        </w:rPr>
      </w:pPr>
      <w:r w:rsidRPr="00BF4A38">
        <w:rPr>
          <w:rFonts w:ascii="Times New Roman" w:eastAsia="宋体" w:hAnsi="Times New Roman" w:cs="宋体" w:hint="eastAsia"/>
          <w:color w:val="A6A6A6" w:themeColor="background1" w:themeShade="A6"/>
          <w:sz w:val="24"/>
          <w:szCs w:val="24"/>
          <w:lang w:val="en-US"/>
        </w:rPr>
        <w:t>XX</w:t>
      </w:r>
      <w:r>
        <w:rPr>
          <w:rFonts w:ascii="宋体" w:eastAsia="宋体" w:hAnsi="宋体" w:cs="宋体" w:hint="eastAsia"/>
          <w:color w:val="A6A6A6" w:themeColor="background1" w:themeShade="A6"/>
          <w:sz w:val="24"/>
          <w:szCs w:val="24"/>
          <w:lang w:val="en-US"/>
        </w:rPr>
        <w:t>院（系）研究生会(以下简称本会)是接受</w:t>
      </w:r>
      <w:r w:rsidRPr="00BF4A38">
        <w:rPr>
          <w:rFonts w:ascii="Times New Roman" w:eastAsia="宋体" w:hAnsi="Times New Roman" w:cs="宋体" w:hint="eastAsia"/>
          <w:color w:val="A6A6A6" w:themeColor="background1" w:themeShade="A6"/>
          <w:sz w:val="24"/>
          <w:szCs w:val="24"/>
          <w:lang w:val="en-US"/>
        </w:rPr>
        <w:t>XX</w:t>
      </w:r>
      <w:r>
        <w:rPr>
          <w:rFonts w:ascii="宋体" w:eastAsia="宋体" w:hAnsi="宋体" w:cs="宋体" w:hint="eastAsia"/>
          <w:color w:val="A6A6A6" w:themeColor="background1" w:themeShade="A6"/>
          <w:sz w:val="24"/>
          <w:szCs w:val="24"/>
          <w:lang w:val="en-US"/>
        </w:rPr>
        <w:t>院（系）党委领导和学校团委、上级学联指导的研究生组织。本会在严格遵守国家宪法和有关法律、坚决维护校规校纪和本会章程的前提下合理有序开展工作。......</w:t>
      </w:r>
    </w:p>
    <w:p w14:paraId="171DC4D7" w14:textId="77777777" w:rsidR="00A95BFC" w:rsidRDefault="00000000">
      <w:pPr>
        <w:snapToGrid w:val="0"/>
        <w:spacing w:line="400" w:lineRule="exact"/>
        <w:ind w:firstLineChars="200" w:firstLine="480"/>
        <w:rPr>
          <w:rFonts w:ascii="宋体" w:eastAsia="宋体" w:hAnsi="宋体" w:cs="宋体"/>
          <w:color w:val="A6A6A6" w:themeColor="background1" w:themeShade="A6"/>
          <w:sz w:val="24"/>
          <w:szCs w:val="24"/>
          <w:lang w:val="en-US"/>
        </w:rPr>
      </w:pPr>
      <w:r>
        <w:rPr>
          <w:rFonts w:ascii="宋体" w:eastAsia="宋体" w:hAnsi="宋体" w:cs="宋体" w:hint="eastAsia"/>
          <w:color w:val="A6A6A6" w:themeColor="background1" w:themeShade="A6"/>
          <w:sz w:val="24"/>
          <w:szCs w:val="24"/>
          <w:lang w:val="en-US"/>
        </w:rPr>
        <w:t>【正文用宋体小四，行间距统一设定为</w:t>
      </w:r>
      <w:r w:rsidRPr="00BF4A38">
        <w:rPr>
          <w:rFonts w:ascii="Times New Roman" w:eastAsia="宋体" w:hAnsi="Times New Roman" w:cs="宋体" w:hint="eastAsia"/>
          <w:color w:val="A6A6A6" w:themeColor="background1" w:themeShade="A6"/>
          <w:sz w:val="24"/>
          <w:szCs w:val="24"/>
          <w:lang w:val="en-US"/>
        </w:rPr>
        <w:t>20</w:t>
      </w:r>
      <w:r>
        <w:rPr>
          <w:rFonts w:ascii="宋体" w:eastAsia="宋体" w:hAnsi="宋体" w:cs="宋体" w:hint="eastAsia"/>
          <w:color w:val="A6A6A6" w:themeColor="background1" w:themeShade="A6"/>
          <w:sz w:val="24"/>
          <w:szCs w:val="24"/>
          <w:lang w:val="en-US"/>
        </w:rPr>
        <w:t>磅】</w:t>
      </w:r>
    </w:p>
    <w:p w14:paraId="6C152B31" w14:textId="77777777" w:rsidR="00A95BFC" w:rsidRDefault="00000000">
      <w:pPr>
        <w:pStyle w:val="3"/>
        <w:spacing w:before="0" w:afterLines="50" w:after="156" w:line="560" w:lineRule="exact"/>
        <w:ind w:firstLine="0"/>
        <w:rPr>
          <w:lang w:val="en-US"/>
        </w:rPr>
      </w:pPr>
      <w:bookmarkStart w:id="21" w:name="_Toc10742"/>
      <w:r>
        <w:rPr>
          <w:rFonts w:ascii="楷体_GB2312" w:eastAsia="楷体_GB2312" w:hAnsi="楷体_GB2312" w:cs="楷体_GB2312" w:hint="eastAsia"/>
          <w:b/>
          <w:bCs/>
          <w:sz w:val="32"/>
          <w:szCs w:val="32"/>
          <w:lang w:val="en-US"/>
        </w:rPr>
        <w:t>（二）组织架构</w:t>
      </w:r>
      <w:bookmarkEnd w:id="21"/>
    </w:p>
    <w:p w14:paraId="0326F4C2" w14:textId="77777777" w:rsidR="00A95BFC" w:rsidRDefault="00000000">
      <w:pPr>
        <w:pStyle w:val="3"/>
        <w:spacing w:before="0" w:afterLines="50" w:after="156" w:line="560" w:lineRule="exact"/>
        <w:ind w:firstLine="0"/>
      </w:pPr>
      <w:bookmarkStart w:id="22" w:name="_Toc1326"/>
      <w:r>
        <w:rPr>
          <w:rFonts w:ascii="楷体_GB2312" w:eastAsia="楷体_GB2312" w:hAnsi="楷体_GB2312" w:cs="楷体_GB2312" w:hint="eastAsia"/>
          <w:b/>
          <w:bCs/>
          <w:sz w:val="32"/>
          <w:szCs w:val="32"/>
          <w:lang w:val="en-US"/>
        </w:rPr>
        <w:t>（三）人员情况</w:t>
      </w:r>
      <w:bookmarkEnd w:id="19"/>
      <w:bookmarkEnd w:id="22"/>
    </w:p>
    <w:p w14:paraId="088876FE" w14:textId="77777777" w:rsidR="00A95BFC" w:rsidRDefault="00000000">
      <w:pPr>
        <w:spacing w:beforeLines="100" w:before="312" w:afterLines="50" w:after="156" w:line="560" w:lineRule="exact"/>
        <w:outlineLvl w:val="0"/>
        <w:rPr>
          <w:rFonts w:ascii="Times New Roman" w:eastAsia="黑体" w:hAnsi="Times New Roman" w:cs="Times New Roman"/>
          <w:sz w:val="32"/>
          <w:szCs w:val="32"/>
          <w:lang w:val="en-US"/>
        </w:rPr>
      </w:pPr>
      <w:bookmarkStart w:id="23" w:name="_Toc22601"/>
      <w:r>
        <w:rPr>
          <w:rFonts w:ascii="Times New Roman" w:eastAsia="黑体" w:hAnsi="Times New Roman" w:cs="Times New Roman" w:hint="eastAsia"/>
          <w:sz w:val="32"/>
          <w:szCs w:val="32"/>
          <w:lang w:val="en-US"/>
        </w:rPr>
        <w:t>二</w:t>
      </w:r>
      <w:r>
        <w:rPr>
          <w:rFonts w:ascii="Times New Roman" w:eastAsia="黑体" w:hAnsi="Times New Roman" w:cs="Times New Roman"/>
          <w:sz w:val="32"/>
          <w:szCs w:val="32"/>
        </w:rPr>
        <w:t>、</w:t>
      </w:r>
      <w:r>
        <w:rPr>
          <w:rFonts w:ascii="Times New Roman" w:eastAsia="黑体" w:hAnsi="Times New Roman" w:cs="Times New Roman" w:hint="eastAsia"/>
          <w:sz w:val="32"/>
          <w:szCs w:val="32"/>
          <w:lang w:val="en-US"/>
        </w:rPr>
        <w:t>思想引领</w:t>
      </w:r>
      <w:bookmarkEnd w:id="23"/>
    </w:p>
    <w:p w14:paraId="7649B0CF" w14:textId="77777777" w:rsidR="00A95BFC" w:rsidRDefault="00000000">
      <w:pPr>
        <w:pStyle w:val="3"/>
        <w:spacing w:before="0" w:afterLines="50" w:after="156" w:line="560" w:lineRule="exact"/>
        <w:ind w:firstLine="0"/>
        <w:rPr>
          <w:rFonts w:ascii="楷体_GB2312" w:eastAsia="楷体_GB2312" w:hAnsi="楷体_GB2312" w:cs="楷体_GB2312"/>
          <w:b/>
          <w:bCs/>
          <w:sz w:val="32"/>
          <w:szCs w:val="32"/>
          <w:lang w:val="en-US"/>
        </w:rPr>
      </w:pPr>
      <w:bookmarkStart w:id="24" w:name="_Toc21215"/>
      <w:r>
        <w:rPr>
          <w:rFonts w:ascii="楷体_GB2312" w:eastAsia="楷体_GB2312" w:hAnsi="楷体_GB2312" w:cs="楷体_GB2312" w:hint="eastAsia"/>
          <w:b/>
          <w:bCs/>
          <w:sz w:val="32"/>
          <w:szCs w:val="32"/>
        </w:rPr>
        <w:t>（</w:t>
      </w:r>
      <w:r>
        <w:rPr>
          <w:rFonts w:ascii="楷体_GB2312" w:eastAsia="楷体_GB2312" w:hAnsi="楷体_GB2312" w:cs="楷体_GB2312" w:hint="eastAsia"/>
          <w:b/>
          <w:bCs/>
          <w:sz w:val="32"/>
          <w:szCs w:val="32"/>
          <w:lang w:val="en-US"/>
        </w:rPr>
        <w:t>一</w:t>
      </w:r>
      <w:r>
        <w:rPr>
          <w:rFonts w:ascii="楷体_GB2312" w:eastAsia="楷体_GB2312" w:hAnsi="楷体_GB2312" w:cs="楷体_GB2312" w:hint="eastAsia"/>
          <w:b/>
          <w:bCs/>
          <w:sz w:val="32"/>
          <w:szCs w:val="32"/>
        </w:rPr>
        <w:t>）</w:t>
      </w:r>
      <w:r>
        <w:rPr>
          <w:rFonts w:ascii="楷体_GB2312" w:eastAsia="楷体_GB2312" w:hAnsi="楷体_GB2312" w:cs="楷体_GB2312" w:hint="eastAsia"/>
          <w:b/>
          <w:bCs/>
          <w:sz w:val="32"/>
          <w:szCs w:val="32"/>
          <w:lang w:val="en-US"/>
        </w:rPr>
        <w:t>组织理论学习</w:t>
      </w:r>
      <w:bookmarkEnd w:id="24"/>
    </w:p>
    <w:p w14:paraId="0410F16D" w14:textId="77777777" w:rsidR="00A95BFC" w:rsidRDefault="00000000">
      <w:pPr>
        <w:ind w:firstLine="640"/>
        <w:rPr>
          <w:rFonts w:ascii="仿宋_GB2312" w:eastAsia="仿宋_GB2312" w:hAnsi="仿宋_GB2312" w:cs="仿宋_GB2312"/>
          <w:b/>
          <w:bCs/>
          <w:kern w:val="2"/>
          <w:sz w:val="28"/>
          <w:szCs w:val="28"/>
          <w:lang w:val="en-US" w:bidi="ar-SA"/>
        </w:rPr>
      </w:pPr>
      <w:bookmarkStart w:id="25" w:name="_Toc24791"/>
      <w:r w:rsidRPr="00BF4A38">
        <w:rPr>
          <w:rFonts w:ascii="Times New Roman" w:eastAsia="仿宋_GB2312" w:hAnsi="Times New Roman" w:cs="仿宋_GB2312" w:hint="eastAsia"/>
          <w:b/>
          <w:bCs/>
          <w:kern w:val="2"/>
          <w:sz w:val="28"/>
          <w:szCs w:val="28"/>
          <w:lang w:val="en-US" w:bidi="ar-SA"/>
        </w:rPr>
        <w:t>1</w:t>
      </w:r>
      <w:r>
        <w:rPr>
          <w:rFonts w:ascii="仿宋_GB2312" w:eastAsia="仿宋_GB2312" w:hAnsi="仿宋_GB2312" w:cs="仿宋_GB2312" w:hint="eastAsia"/>
          <w:b/>
          <w:bCs/>
          <w:kern w:val="2"/>
          <w:sz w:val="28"/>
          <w:szCs w:val="28"/>
          <w:lang w:val="en-US" w:bidi="ar-SA"/>
        </w:rPr>
        <w:t>.理论学习宣传活动</w:t>
      </w:r>
      <w:bookmarkEnd w:id="25"/>
      <w:r>
        <w:rPr>
          <w:rFonts w:ascii="仿宋_GB2312" w:eastAsia="仿宋_GB2312" w:hAnsi="仿宋_GB2312" w:cs="仿宋_GB2312" w:hint="eastAsia"/>
          <w:b/>
          <w:bCs/>
          <w:kern w:val="2"/>
          <w:sz w:val="28"/>
          <w:szCs w:val="28"/>
          <w:lang w:val="en-US" w:bidi="ar-SA"/>
        </w:rPr>
        <w:t xml:space="preserve"> 【第三层及以下均用</w:t>
      </w:r>
      <w:r w:rsidRPr="00BF4A38">
        <w:rPr>
          <w:rFonts w:ascii="Times New Roman" w:eastAsia="仿宋_GB2312" w:hAnsi="Times New Roman" w:cs="仿宋_GB2312" w:hint="eastAsia"/>
          <w:b/>
          <w:bCs/>
          <w:kern w:val="2"/>
          <w:sz w:val="28"/>
          <w:szCs w:val="28"/>
          <w:lang w:val="en-US" w:bidi="ar-SA"/>
        </w:rPr>
        <w:t>4</w:t>
      </w:r>
      <w:r>
        <w:rPr>
          <w:rFonts w:ascii="仿宋_GB2312" w:eastAsia="仿宋_GB2312" w:hAnsi="仿宋_GB2312" w:cs="仿宋_GB2312" w:hint="eastAsia"/>
          <w:b/>
          <w:bCs/>
          <w:kern w:val="2"/>
          <w:sz w:val="28"/>
          <w:szCs w:val="28"/>
          <w:lang w:val="en-US" w:bidi="ar-SA"/>
        </w:rPr>
        <w:t>号仿宋</w:t>
      </w:r>
      <w:r w:rsidRPr="00BF4A38">
        <w:rPr>
          <w:rFonts w:ascii="Times New Roman" w:eastAsia="仿宋_GB2312" w:hAnsi="Times New Roman" w:cs="仿宋_GB2312" w:hint="eastAsia"/>
          <w:b/>
          <w:bCs/>
          <w:kern w:val="2"/>
          <w:sz w:val="28"/>
          <w:szCs w:val="28"/>
          <w:lang w:val="en-US" w:bidi="ar-SA"/>
        </w:rPr>
        <w:t>GB2312</w:t>
      </w:r>
      <w:r>
        <w:rPr>
          <w:rFonts w:ascii="仿宋_GB2312" w:eastAsia="仿宋_GB2312" w:hAnsi="仿宋_GB2312" w:cs="仿宋_GB2312" w:hint="eastAsia"/>
          <w:b/>
          <w:bCs/>
          <w:kern w:val="2"/>
          <w:sz w:val="28"/>
          <w:szCs w:val="28"/>
          <w:lang w:val="en-US" w:bidi="ar-SA"/>
        </w:rPr>
        <w:t>加粗】</w:t>
      </w:r>
    </w:p>
    <w:p w14:paraId="190A8D16" w14:textId="77777777" w:rsidR="00A95BFC" w:rsidRDefault="00000000">
      <w:pPr>
        <w:snapToGrid w:val="0"/>
        <w:spacing w:line="400" w:lineRule="exact"/>
        <w:ind w:firstLineChars="200" w:firstLine="480"/>
        <w:rPr>
          <w:rFonts w:ascii="宋体" w:eastAsia="宋体" w:hAnsi="宋体" w:cs="宋体"/>
          <w:color w:val="808080" w:themeColor="background1" w:themeShade="80"/>
          <w:sz w:val="24"/>
          <w:szCs w:val="24"/>
          <w:lang w:val="en-US"/>
        </w:rPr>
      </w:pPr>
      <w:r>
        <w:rPr>
          <w:rFonts w:ascii="宋体" w:eastAsia="宋体" w:hAnsi="宋体" w:cs="宋体" w:hint="eastAsia"/>
          <w:color w:val="808080" w:themeColor="background1" w:themeShade="80"/>
          <w:sz w:val="24"/>
          <w:szCs w:val="24"/>
          <w:lang w:val="en-US"/>
        </w:rPr>
        <w:t>（</w:t>
      </w:r>
      <w:r w:rsidRPr="00BF4A38">
        <w:rPr>
          <w:rFonts w:ascii="Times New Roman" w:eastAsia="宋体" w:hAnsi="Times New Roman" w:cs="宋体" w:hint="eastAsia"/>
          <w:color w:val="808080" w:themeColor="background1" w:themeShade="80"/>
          <w:sz w:val="24"/>
          <w:szCs w:val="24"/>
          <w:lang w:val="en-US"/>
        </w:rPr>
        <w:t>1</w:t>
      </w:r>
      <w:r>
        <w:rPr>
          <w:rFonts w:ascii="宋体" w:eastAsia="宋体" w:hAnsi="宋体" w:cs="宋体" w:hint="eastAsia"/>
          <w:color w:val="808080" w:themeColor="background1" w:themeShade="80"/>
          <w:sz w:val="24"/>
          <w:szCs w:val="24"/>
          <w:lang w:val="en-US"/>
        </w:rPr>
        <w:t>）</w:t>
      </w:r>
      <w:r w:rsidRPr="00BF4A38">
        <w:rPr>
          <w:rFonts w:ascii="Times New Roman" w:eastAsia="宋体" w:hAnsi="Times New Roman" w:cs="宋体" w:hint="eastAsia"/>
          <w:color w:val="808080" w:themeColor="background1" w:themeShade="80"/>
          <w:sz w:val="24"/>
          <w:szCs w:val="24"/>
          <w:lang w:val="en-US"/>
        </w:rPr>
        <w:t>2022</w:t>
      </w:r>
      <w:r>
        <w:rPr>
          <w:rFonts w:ascii="宋体" w:eastAsia="宋体" w:hAnsi="宋体" w:cs="宋体" w:hint="eastAsia"/>
          <w:color w:val="808080" w:themeColor="background1" w:themeShade="80"/>
          <w:sz w:val="24"/>
          <w:szCs w:val="24"/>
          <w:lang w:val="en-US"/>
        </w:rPr>
        <w:t>年</w:t>
      </w:r>
      <w:r w:rsidRPr="00BF4A38">
        <w:rPr>
          <w:rFonts w:ascii="Times New Roman" w:eastAsia="宋体" w:hAnsi="Times New Roman" w:cs="宋体" w:hint="eastAsia"/>
          <w:color w:val="808080" w:themeColor="background1" w:themeShade="80"/>
          <w:sz w:val="24"/>
          <w:szCs w:val="24"/>
          <w:lang w:val="en-US"/>
        </w:rPr>
        <w:t>10</w:t>
      </w:r>
      <w:r>
        <w:rPr>
          <w:rFonts w:ascii="宋体" w:eastAsia="宋体" w:hAnsi="宋体" w:cs="宋体" w:hint="eastAsia"/>
          <w:color w:val="808080" w:themeColor="background1" w:themeShade="80"/>
          <w:sz w:val="24"/>
          <w:szCs w:val="24"/>
          <w:lang w:val="en-US"/>
        </w:rPr>
        <w:t>月</w:t>
      </w:r>
      <w:r w:rsidRPr="00BF4A38">
        <w:rPr>
          <w:rFonts w:ascii="Times New Roman" w:eastAsia="宋体" w:hAnsi="Times New Roman" w:cs="宋体" w:hint="eastAsia"/>
          <w:color w:val="808080" w:themeColor="background1" w:themeShade="80"/>
          <w:sz w:val="24"/>
          <w:szCs w:val="24"/>
          <w:lang w:val="en-US"/>
        </w:rPr>
        <w:t>16</w:t>
      </w:r>
      <w:r>
        <w:rPr>
          <w:rFonts w:ascii="宋体" w:eastAsia="宋体" w:hAnsi="宋体" w:cs="宋体" w:hint="eastAsia"/>
          <w:color w:val="808080" w:themeColor="background1" w:themeShade="80"/>
          <w:sz w:val="24"/>
          <w:szCs w:val="24"/>
          <w:lang w:val="en-US"/>
        </w:rPr>
        <w:t>日于电子楼阶梯教室组织研究生会学生骨干收看党的二十大会议直播。</w:t>
      </w:r>
    </w:p>
    <w:p w14:paraId="44D33818" w14:textId="77777777" w:rsidR="00A95BFC" w:rsidRDefault="00000000">
      <w:pPr>
        <w:snapToGrid w:val="0"/>
        <w:spacing w:line="400" w:lineRule="exact"/>
        <w:ind w:firstLineChars="200" w:firstLine="480"/>
        <w:rPr>
          <w:rFonts w:ascii="宋体" w:eastAsia="宋体" w:hAnsi="宋体" w:cs="宋体"/>
          <w:color w:val="808080" w:themeColor="background1" w:themeShade="80"/>
          <w:sz w:val="24"/>
          <w:szCs w:val="24"/>
          <w:lang w:val="en-US"/>
        </w:rPr>
      </w:pPr>
      <w:r>
        <w:rPr>
          <w:rFonts w:ascii="宋体" w:eastAsia="宋体" w:hAnsi="宋体" w:cs="宋体" w:hint="eastAsia"/>
          <w:color w:val="808080" w:themeColor="background1" w:themeShade="80"/>
          <w:sz w:val="24"/>
          <w:szCs w:val="24"/>
          <w:lang w:val="en-US"/>
        </w:rPr>
        <w:t>为积极学习、大力宣传、深入贯彻、坚决落实党的二十大会议精神，校团委专兼职团干部、校院两级学生会、研究生会学生骨干于</w:t>
      </w:r>
      <w:r w:rsidRPr="00BF4A38">
        <w:rPr>
          <w:rFonts w:ascii="Times New Roman" w:eastAsia="宋体" w:hAnsi="Times New Roman" w:cs="宋体" w:hint="eastAsia"/>
          <w:color w:val="808080" w:themeColor="background1" w:themeShade="80"/>
          <w:sz w:val="24"/>
          <w:szCs w:val="24"/>
          <w:lang w:val="en-US"/>
        </w:rPr>
        <w:t>10</w:t>
      </w:r>
      <w:r>
        <w:rPr>
          <w:rFonts w:ascii="宋体" w:eastAsia="宋体" w:hAnsi="宋体" w:cs="宋体" w:hint="eastAsia"/>
          <w:color w:val="808080" w:themeColor="background1" w:themeShade="80"/>
          <w:sz w:val="24"/>
          <w:szCs w:val="24"/>
          <w:lang w:val="en-US"/>
        </w:rPr>
        <w:t>月</w:t>
      </w:r>
      <w:r w:rsidRPr="00BF4A38">
        <w:rPr>
          <w:rFonts w:ascii="Times New Roman" w:eastAsia="宋体" w:hAnsi="Times New Roman" w:cs="宋体" w:hint="eastAsia"/>
          <w:color w:val="808080" w:themeColor="background1" w:themeShade="80"/>
          <w:sz w:val="24"/>
          <w:szCs w:val="24"/>
          <w:lang w:val="en-US"/>
        </w:rPr>
        <w:t>16</w:t>
      </w:r>
      <w:r>
        <w:rPr>
          <w:rFonts w:ascii="宋体" w:eastAsia="宋体" w:hAnsi="宋体" w:cs="宋体" w:hint="eastAsia"/>
          <w:color w:val="808080" w:themeColor="background1" w:themeShade="80"/>
          <w:sz w:val="24"/>
          <w:szCs w:val="24"/>
          <w:lang w:val="en-US"/>
        </w:rPr>
        <w:t>日</w:t>
      </w:r>
      <w:r w:rsidRPr="00BF4A38">
        <w:rPr>
          <w:rFonts w:ascii="Times New Roman" w:eastAsia="宋体" w:hAnsi="Times New Roman" w:cs="宋体" w:hint="eastAsia"/>
          <w:color w:val="808080" w:themeColor="background1" w:themeShade="80"/>
          <w:sz w:val="24"/>
          <w:szCs w:val="24"/>
          <w:lang w:val="en-US"/>
        </w:rPr>
        <w:t>10</w:t>
      </w:r>
      <w:r>
        <w:rPr>
          <w:rFonts w:ascii="宋体" w:eastAsia="宋体" w:hAnsi="宋体" w:cs="宋体" w:hint="eastAsia"/>
          <w:color w:val="808080" w:themeColor="background1" w:themeShade="80"/>
          <w:sz w:val="24"/>
          <w:szCs w:val="24"/>
          <w:lang w:val="en-US"/>
        </w:rPr>
        <w:t>时在电子楼阶梯教室共同收看大会直播。在收看过程中，参加活动代表们认真学习报告全文，分享交流感受。</w:t>
      </w:r>
    </w:p>
    <w:p w14:paraId="761BC5E9" w14:textId="77777777" w:rsidR="00A95BFC" w:rsidRDefault="00000000">
      <w:pPr>
        <w:snapToGrid w:val="0"/>
        <w:spacing w:line="400" w:lineRule="exact"/>
        <w:ind w:firstLineChars="200" w:firstLine="480"/>
        <w:rPr>
          <w:rFonts w:ascii="宋体" w:eastAsia="宋体" w:hAnsi="宋体" w:cs="宋体"/>
          <w:color w:val="A6A6A6" w:themeColor="background1" w:themeShade="A6"/>
          <w:sz w:val="24"/>
          <w:szCs w:val="24"/>
          <w:lang w:val="en-US"/>
        </w:rPr>
      </w:pPr>
      <w:r>
        <w:rPr>
          <w:rFonts w:ascii="宋体" w:eastAsia="宋体" w:hAnsi="宋体" w:cs="宋体" w:hint="eastAsia"/>
          <w:color w:val="808080" w:themeColor="background1" w:themeShade="80"/>
          <w:sz w:val="24"/>
          <w:szCs w:val="24"/>
          <w:lang w:val="en-US"/>
        </w:rPr>
        <w:t>……</w:t>
      </w:r>
    </w:p>
    <w:p w14:paraId="228469A4" w14:textId="77777777" w:rsidR="00A95BFC" w:rsidRDefault="00000000">
      <w:pPr>
        <w:snapToGrid w:val="0"/>
        <w:spacing w:line="400" w:lineRule="exact"/>
        <w:jc w:val="center"/>
        <w:rPr>
          <w:rFonts w:ascii="宋体" w:eastAsia="宋体" w:hAnsi="宋体" w:cs="宋体"/>
          <w:color w:val="A6A6A6" w:themeColor="background1" w:themeShade="A6"/>
          <w:sz w:val="24"/>
          <w:szCs w:val="24"/>
          <w:lang w:val="en-US"/>
        </w:rPr>
      </w:pPr>
      <w:r>
        <w:rPr>
          <w:rFonts w:ascii="宋体" w:eastAsia="宋体" w:hAnsi="宋体" w:cs="宋体" w:hint="eastAsia"/>
          <w:noProof/>
          <w:color w:val="A6A6A6" w:themeColor="background1" w:themeShade="A6"/>
          <w:sz w:val="24"/>
          <w:szCs w:val="24"/>
          <w:lang w:val="en-US"/>
        </w:rPr>
        <w:lastRenderedPageBreak/>
        <w:drawing>
          <wp:anchor distT="0" distB="0" distL="114300" distR="114300" simplePos="0" relativeHeight="251657216" behindDoc="0" locked="0" layoutInCell="1" allowOverlap="1" wp14:anchorId="275D1FB1" wp14:editId="3A958086">
            <wp:simplePos x="0" y="0"/>
            <wp:positionH relativeFrom="column">
              <wp:posOffset>774700</wp:posOffset>
            </wp:positionH>
            <wp:positionV relativeFrom="paragraph">
              <wp:posOffset>43815</wp:posOffset>
            </wp:positionV>
            <wp:extent cx="4058285" cy="2751455"/>
            <wp:effectExtent l="0" t="0" r="5715" b="4445"/>
            <wp:wrapTopAndBottom/>
            <wp:docPr id="13" name="图片 13" descr="566a1494316b98d39e26d98779d60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66a1494316b98d39e26d98779d60cd"/>
                    <pic:cNvPicPr>
                      <a:picLocks noChangeAspect="1"/>
                    </pic:cNvPicPr>
                  </pic:nvPicPr>
                  <pic:blipFill>
                    <a:blip r:embed="rId12"/>
                    <a:stretch>
                      <a:fillRect/>
                    </a:stretch>
                  </pic:blipFill>
                  <pic:spPr>
                    <a:xfrm>
                      <a:off x="0" y="0"/>
                      <a:ext cx="4058285" cy="2751455"/>
                    </a:xfrm>
                    <a:prstGeom prst="rect">
                      <a:avLst/>
                    </a:prstGeom>
                  </pic:spPr>
                </pic:pic>
              </a:graphicData>
            </a:graphic>
          </wp:anchor>
        </w:drawing>
      </w:r>
      <w:r>
        <w:rPr>
          <w:rFonts w:ascii="宋体" w:eastAsia="宋体" w:hAnsi="宋体" w:cs="宋体" w:hint="eastAsia"/>
          <w:color w:val="A6A6A6" w:themeColor="background1" w:themeShade="A6"/>
          <w:sz w:val="24"/>
          <w:szCs w:val="24"/>
          <w:lang w:val="en-US"/>
        </w:rPr>
        <w:t>【图片大小适中且居中】</w:t>
      </w:r>
    </w:p>
    <w:p w14:paraId="4CD584EE" w14:textId="77777777" w:rsidR="00A95BFC" w:rsidRDefault="00000000">
      <w:pPr>
        <w:snapToGrid w:val="0"/>
        <w:spacing w:line="400" w:lineRule="exact"/>
        <w:rPr>
          <w:rFonts w:ascii="宋体" w:eastAsia="宋体" w:hAnsi="宋体" w:cs="宋体"/>
          <w:color w:val="A6A6A6" w:themeColor="background1" w:themeShade="A6"/>
          <w:sz w:val="24"/>
          <w:szCs w:val="24"/>
          <w:lang w:val="en-US"/>
        </w:rPr>
      </w:pPr>
      <w:r>
        <w:rPr>
          <w:rFonts w:ascii="宋体" w:eastAsia="宋体" w:hAnsi="宋体" w:cs="宋体" w:hint="eastAsia"/>
          <w:color w:val="A6A6A6" w:themeColor="background1" w:themeShade="A6"/>
          <w:sz w:val="24"/>
          <w:szCs w:val="24"/>
          <w:lang w:val="en-US"/>
        </w:rPr>
        <w:t>（</w:t>
      </w:r>
      <w:r w:rsidRPr="00BF4A38">
        <w:rPr>
          <w:rFonts w:ascii="Times New Roman" w:eastAsia="宋体" w:hAnsi="Times New Roman" w:cs="宋体" w:hint="eastAsia"/>
          <w:color w:val="A6A6A6" w:themeColor="background1" w:themeShade="A6"/>
          <w:sz w:val="24"/>
          <w:szCs w:val="24"/>
          <w:lang w:val="en-US"/>
        </w:rPr>
        <w:t>2</w:t>
      </w:r>
      <w:r>
        <w:rPr>
          <w:rFonts w:ascii="宋体" w:eastAsia="宋体" w:hAnsi="宋体" w:cs="宋体" w:hint="eastAsia"/>
          <w:color w:val="A6A6A6" w:themeColor="background1" w:themeShade="A6"/>
          <w:sz w:val="24"/>
          <w:szCs w:val="24"/>
          <w:lang w:val="en-US"/>
        </w:rPr>
        <w:t>）……</w:t>
      </w:r>
    </w:p>
    <w:p w14:paraId="36597BD3" w14:textId="77777777" w:rsidR="00A95BFC" w:rsidRDefault="00000000">
      <w:pPr>
        <w:snapToGrid w:val="0"/>
        <w:spacing w:line="400" w:lineRule="exact"/>
        <w:rPr>
          <w:rFonts w:ascii="宋体" w:eastAsia="宋体" w:hAnsi="宋体" w:cs="宋体"/>
          <w:color w:val="A6A6A6" w:themeColor="background1" w:themeShade="A6"/>
          <w:sz w:val="24"/>
          <w:szCs w:val="24"/>
          <w:lang w:val="en-US"/>
        </w:rPr>
      </w:pPr>
      <w:r>
        <w:rPr>
          <w:rFonts w:ascii="宋体" w:eastAsia="宋体" w:hAnsi="宋体" w:cs="宋体" w:hint="eastAsia"/>
          <w:color w:val="A6A6A6" w:themeColor="background1" w:themeShade="A6"/>
          <w:sz w:val="24"/>
          <w:szCs w:val="24"/>
          <w:lang w:val="en-US"/>
        </w:rPr>
        <w:t>（</w:t>
      </w:r>
      <w:r w:rsidRPr="00BF4A38">
        <w:rPr>
          <w:rFonts w:ascii="Times New Roman" w:eastAsia="宋体" w:hAnsi="Times New Roman" w:cs="宋体" w:hint="eastAsia"/>
          <w:color w:val="A6A6A6" w:themeColor="background1" w:themeShade="A6"/>
          <w:sz w:val="24"/>
          <w:szCs w:val="24"/>
          <w:lang w:val="en-US"/>
        </w:rPr>
        <w:t>3</w:t>
      </w:r>
      <w:r>
        <w:rPr>
          <w:rFonts w:ascii="宋体" w:eastAsia="宋体" w:hAnsi="宋体" w:cs="宋体" w:hint="eastAsia"/>
          <w:color w:val="A6A6A6" w:themeColor="background1" w:themeShade="A6"/>
          <w:sz w:val="24"/>
          <w:szCs w:val="24"/>
          <w:lang w:val="en-US"/>
        </w:rPr>
        <w:t>）……</w:t>
      </w:r>
    </w:p>
    <w:p w14:paraId="21F00D91" w14:textId="77777777" w:rsidR="00A95BFC" w:rsidRDefault="00000000">
      <w:pPr>
        <w:ind w:firstLine="640"/>
        <w:rPr>
          <w:rFonts w:ascii="仿宋_GB2312" w:eastAsia="仿宋_GB2312" w:hAnsi="仿宋_GB2312" w:cs="仿宋_GB2312"/>
          <w:b/>
          <w:bCs/>
          <w:kern w:val="2"/>
          <w:sz w:val="28"/>
          <w:szCs w:val="28"/>
          <w:lang w:val="en-US" w:bidi="ar-SA"/>
        </w:rPr>
      </w:pPr>
      <w:bookmarkStart w:id="26" w:name="_Toc29045"/>
      <w:r w:rsidRPr="00BF4A38">
        <w:rPr>
          <w:rFonts w:ascii="Times New Roman" w:eastAsia="仿宋_GB2312" w:hAnsi="Times New Roman" w:cs="Times New Roman" w:hint="eastAsia"/>
          <w:b/>
          <w:bCs/>
          <w:kern w:val="2"/>
          <w:sz w:val="28"/>
          <w:szCs w:val="28"/>
          <w:lang w:val="en-US" w:bidi="ar-SA"/>
        </w:rPr>
        <w:t>2</w:t>
      </w:r>
      <w:r>
        <w:rPr>
          <w:rFonts w:ascii="Times New Roman" w:eastAsia="仿宋_GB2312" w:hAnsi="Times New Roman" w:cs="Times New Roman" w:hint="eastAsia"/>
          <w:b/>
          <w:bCs/>
          <w:kern w:val="2"/>
          <w:sz w:val="28"/>
          <w:szCs w:val="28"/>
          <w:lang w:val="en-US" w:bidi="ar-SA"/>
        </w:rPr>
        <w:t>.</w:t>
      </w:r>
      <w:r>
        <w:rPr>
          <w:rFonts w:ascii="Times New Roman" w:eastAsia="仿宋_GB2312" w:hAnsi="Times New Roman" w:cs="Times New Roman" w:hint="eastAsia"/>
          <w:b/>
          <w:bCs/>
          <w:kern w:val="2"/>
          <w:sz w:val="28"/>
          <w:szCs w:val="28"/>
          <w:lang w:val="en-US" w:bidi="ar-SA"/>
        </w:rPr>
        <w:t>实践调研活动</w:t>
      </w:r>
      <w:bookmarkEnd w:id="26"/>
    </w:p>
    <w:p w14:paraId="11454B32" w14:textId="77777777" w:rsidR="00A95BFC" w:rsidRDefault="00000000">
      <w:pPr>
        <w:snapToGrid w:val="0"/>
        <w:spacing w:line="400" w:lineRule="exact"/>
        <w:ind w:firstLineChars="200" w:firstLine="480"/>
        <w:rPr>
          <w:rFonts w:ascii="宋体" w:eastAsia="宋体" w:hAnsi="宋体" w:cs="宋体"/>
          <w:color w:val="808080" w:themeColor="background1" w:themeShade="80"/>
          <w:sz w:val="24"/>
          <w:szCs w:val="24"/>
          <w:lang w:val="en-US"/>
        </w:rPr>
      </w:pPr>
      <w:r>
        <w:rPr>
          <w:rFonts w:ascii="宋体" w:eastAsia="宋体" w:hAnsi="宋体" w:cs="宋体" w:hint="eastAsia"/>
          <w:color w:val="808080" w:themeColor="background1" w:themeShade="80"/>
          <w:sz w:val="24"/>
          <w:szCs w:val="24"/>
          <w:lang w:val="en-US"/>
        </w:rPr>
        <w:t>（</w:t>
      </w:r>
      <w:r w:rsidRPr="00BF4A38">
        <w:rPr>
          <w:rFonts w:ascii="Times New Roman" w:eastAsia="宋体" w:hAnsi="Times New Roman" w:cs="宋体" w:hint="eastAsia"/>
          <w:color w:val="808080" w:themeColor="background1" w:themeShade="80"/>
          <w:sz w:val="24"/>
          <w:szCs w:val="24"/>
          <w:lang w:val="en-US"/>
        </w:rPr>
        <w:t>1</w:t>
      </w:r>
      <w:r>
        <w:rPr>
          <w:rFonts w:ascii="宋体" w:eastAsia="宋体" w:hAnsi="宋体" w:cs="宋体" w:hint="eastAsia"/>
          <w:color w:val="808080" w:themeColor="background1" w:themeShade="80"/>
          <w:sz w:val="24"/>
          <w:szCs w:val="24"/>
          <w:lang w:val="en-US"/>
        </w:rPr>
        <w:t>）</w:t>
      </w:r>
      <w:r w:rsidRPr="00BF4A38">
        <w:rPr>
          <w:rFonts w:ascii="Times New Roman" w:eastAsia="宋体" w:hAnsi="Times New Roman" w:cs="宋体" w:hint="eastAsia"/>
          <w:color w:val="808080" w:themeColor="background1" w:themeShade="80"/>
          <w:sz w:val="24"/>
          <w:szCs w:val="24"/>
          <w:lang w:val="en-US"/>
        </w:rPr>
        <w:t>20XX</w:t>
      </w:r>
      <w:r>
        <w:rPr>
          <w:rFonts w:ascii="宋体" w:eastAsia="宋体" w:hAnsi="宋体" w:cs="宋体" w:hint="eastAsia"/>
          <w:color w:val="808080" w:themeColor="background1" w:themeShade="80"/>
          <w:sz w:val="24"/>
          <w:szCs w:val="24"/>
          <w:lang w:val="en-US"/>
        </w:rPr>
        <w:t>年</w:t>
      </w:r>
      <w:r w:rsidRPr="00BF4A38">
        <w:rPr>
          <w:rFonts w:ascii="Times New Roman" w:eastAsia="宋体" w:hAnsi="Times New Roman" w:cs="宋体" w:hint="eastAsia"/>
          <w:color w:val="808080" w:themeColor="background1" w:themeShade="80"/>
          <w:sz w:val="24"/>
          <w:szCs w:val="24"/>
          <w:lang w:val="en-US"/>
        </w:rPr>
        <w:t>X</w:t>
      </w:r>
      <w:r>
        <w:rPr>
          <w:rFonts w:ascii="宋体" w:eastAsia="宋体" w:hAnsi="宋体" w:cs="宋体" w:hint="eastAsia"/>
          <w:color w:val="808080" w:themeColor="background1" w:themeShade="80"/>
          <w:sz w:val="24"/>
          <w:szCs w:val="24"/>
          <w:lang w:val="en-US"/>
        </w:rPr>
        <w:t>月</w:t>
      </w:r>
      <w:r w:rsidRPr="00BF4A38">
        <w:rPr>
          <w:rFonts w:ascii="Times New Roman" w:eastAsia="宋体" w:hAnsi="Times New Roman" w:cs="宋体" w:hint="eastAsia"/>
          <w:color w:val="808080" w:themeColor="background1" w:themeShade="80"/>
          <w:sz w:val="24"/>
          <w:szCs w:val="24"/>
          <w:lang w:val="en-US"/>
        </w:rPr>
        <w:t>X</w:t>
      </w:r>
      <w:r>
        <w:rPr>
          <w:rFonts w:ascii="宋体" w:eastAsia="宋体" w:hAnsi="宋体" w:cs="宋体" w:hint="eastAsia"/>
          <w:color w:val="808080" w:themeColor="background1" w:themeShade="80"/>
          <w:sz w:val="24"/>
          <w:szCs w:val="24"/>
          <w:lang w:val="en-US"/>
        </w:rPr>
        <w:t>日于</w:t>
      </w:r>
      <w:r w:rsidRPr="00BF4A38">
        <w:rPr>
          <w:rFonts w:ascii="Times New Roman" w:eastAsia="宋体" w:hAnsi="Times New Roman" w:cs="宋体" w:hint="eastAsia"/>
          <w:color w:val="808080" w:themeColor="background1" w:themeShade="80"/>
          <w:sz w:val="24"/>
          <w:szCs w:val="24"/>
          <w:lang w:val="en-US"/>
        </w:rPr>
        <w:t>XX</w:t>
      </w:r>
      <w:r>
        <w:rPr>
          <w:rFonts w:ascii="宋体" w:eastAsia="宋体" w:hAnsi="宋体" w:cs="宋体" w:hint="eastAsia"/>
          <w:color w:val="808080" w:themeColor="background1" w:themeShade="80"/>
          <w:sz w:val="24"/>
          <w:szCs w:val="24"/>
          <w:lang w:val="en-US"/>
        </w:rPr>
        <w:t>地点开展</w:t>
      </w:r>
      <w:r w:rsidRPr="00BF4A38">
        <w:rPr>
          <w:rFonts w:ascii="Times New Roman" w:eastAsia="宋体" w:hAnsi="Times New Roman" w:cs="宋体" w:hint="eastAsia"/>
          <w:color w:val="808080" w:themeColor="background1" w:themeShade="80"/>
          <w:sz w:val="24"/>
          <w:szCs w:val="24"/>
          <w:lang w:val="en-US"/>
        </w:rPr>
        <w:t>XX</w:t>
      </w:r>
      <w:r>
        <w:rPr>
          <w:rFonts w:ascii="宋体" w:eastAsia="宋体" w:hAnsi="宋体" w:cs="宋体" w:hint="eastAsia"/>
          <w:color w:val="808080" w:themeColor="background1" w:themeShade="80"/>
          <w:sz w:val="24"/>
          <w:szCs w:val="24"/>
          <w:lang w:val="en-US"/>
        </w:rPr>
        <w:t>活动。</w:t>
      </w:r>
    </w:p>
    <w:p w14:paraId="2A6276A3" w14:textId="77777777" w:rsidR="00A95BFC" w:rsidRDefault="00000000">
      <w:pPr>
        <w:snapToGrid w:val="0"/>
        <w:spacing w:line="400" w:lineRule="exact"/>
        <w:ind w:firstLineChars="200" w:firstLine="480"/>
        <w:rPr>
          <w:rFonts w:ascii="宋体" w:eastAsia="宋体" w:hAnsi="宋体" w:cs="宋体"/>
          <w:color w:val="808080" w:themeColor="background1" w:themeShade="80"/>
          <w:sz w:val="24"/>
          <w:szCs w:val="24"/>
          <w:lang w:val="en-US"/>
        </w:rPr>
      </w:pPr>
      <w:r>
        <w:rPr>
          <w:rFonts w:ascii="宋体" w:eastAsia="宋体" w:hAnsi="宋体" w:cs="宋体" w:hint="eastAsia"/>
          <w:color w:val="808080" w:themeColor="background1" w:themeShade="80"/>
          <w:sz w:val="24"/>
          <w:szCs w:val="24"/>
          <w:lang w:val="en-US"/>
        </w:rPr>
        <w:t>示例：今年是全面贯彻落实党的二十大精神的开局之年。全国“两会”胜利召开，把党的主张和人民意愿凝聚为国家意志，通过法定程序把党的二十大作出的决策部署转化为全国人民的实际行动，这对贯彻落实习近平新时代中国特色社会主义思想和党的二十大精神，动员全党全国各族人民为全面建设社会主义现代化国家、全面推进中华民族伟大复兴而团结奋斗，具有十分重要的意义。</w:t>
      </w:r>
    </w:p>
    <w:p w14:paraId="1E6E0AE8" w14:textId="77777777" w:rsidR="00A95BFC" w:rsidRDefault="00000000">
      <w:pPr>
        <w:snapToGrid w:val="0"/>
        <w:spacing w:line="400" w:lineRule="exact"/>
        <w:jc w:val="center"/>
        <w:rPr>
          <w:rFonts w:ascii="宋体" w:eastAsia="宋体" w:hAnsi="宋体" w:cs="宋体"/>
          <w:color w:val="A6A6A6" w:themeColor="background1" w:themeShade="A6"/>
          <w:sz w:val="24"/>
          <w:szCs w:val="24"/>
          <w:lang w:val="en-US"/>
        </w:rPr>
      </w:pPr>
      <w:r>
        <w:rPr>
          <w:rFonts w:ascii="宋体" w:eastAsia="宋体" w:hAnsi="宋体" w:cs="宋体" w:hint="eastAsia"/>
          <w:noProof/>
          <w:color w:val="A6A6A6" w:themeColor="background1" w:themeShade="A6"/>
          <w:sz w:val="24"/>
          <w:szCs w:val="24"/>
          <w:lang w:val="en-US"/>
        </w:rPr>
        <w:drawing>
          <wp:anchor distT="0" distB="0" distL="114300" distR="114300" simplePos="0" relativeHeight="251659264" behindDoc="0" locked="0" layoutInCell="1" allowOverlap="1" wp14:anchorId="14706980" wp14:editId="378C1EA7">
            <wp:simplePos x="0" y="0"/>
            <wp:positionH relativeFrom="column">
              <wp:posOffset>1185545</wp:posOffset>
            </wp:positionH>
            <wp:positionV relativeFrom="paragraph">
              <wp:posOffset>80010</wp:posOffset>
            </wp:positionV>
            <wp:extent cx="3998595" cy="2710180"/>
            <wp:effectExtent l="0" t="0" r="1905" b="7620"/>
            <wp:wrapTopAndBottom/>
            <wp:docPr id="14" name="图片 14" descr="566a1494316b98d39e26d98779d60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66a1494316b98d39e26d98779d60cd"/>
                    <pic:cNvPicPr>
                      <a:picLocks noChangeAspect="1"/>
                    </pic:cNvPicPr>
                  </pic:nvPicPr>
                  <pic:blipFill>
                    <a:blip r:embed="rId12"/>
                    <a:stretch>
                      <a:fillRect/>
                    </a:stretch>
                  </pic:blipFill>
                  <pic:spPr>
                    <a:xfrm>
                      <a:off x="0" y="0"/>
                      <a:ext cx="3998595" cy="2710180"/>
                    </a:xfrm>
                    <a:prstGeom prst="rect">
                      <a:avLst/>
                    </a:prstGeom>
                  </pic:spPr>
                </pic:pic>
              </a:graphicData>
            </a:graphic>
          </wp:anchor>
        </w:drawing>
      </w:r>
      <w:r>
        <w:rPr>
          <w:rFonts w:ascii="宋体" w:eastAsia="宋体" w:hAnsi="宋体" w:cs="宋体" w:hint="eastAsia"/>
          <w:color w:val="A6A6A6" w:themeColor="background1" w:themeShade="A6"/>
          <w:sz w:val="24"/>
          <w:szCs w:val="24"/>
          <w:lang w:val="en-US"/>
        </w:rPr>
        <w:t>（示例图片）</w:t>
      </w:r>
    </w:p>
    <w:p w14:paraId="38A39559" w14:textId="77777777" w:rsidR="00A95BFC" w:rsidRDefault="00000000" w:rsidP="001E2997">
      <w:pPr>
        <w:snapToGrid w:val="0"/>
        <w:spacing w:line="400" w:lineRule="exact"/>
        <w:rPr>
          <w:rFonts w:ascii="宋体" w:eastAsia="宋体" w:hAnsi="宋体" w:cs="宋体"/>
          <w:color w:val="808080" w:themeColor="background1" w:themeShade="80"/>
          <w:sz w:val="24"/>
          <w:szCs w:val="24"/>
          <w:lang w:val="en-US"/>
        </w:rPr>
      </w:pPr>
      <w:r>
        <w:rPr>
          <w:rFonts w:ascii="宋体" w:eastAsia="宋体" w:hAnsi="宋体" w:cs="宋体" w:hint="eastAsia"/>
          <w:color w:val="808080" w:themeColor="background1" w:themeShade="80"/>
          <w:sz w:val="24"/>
          <w:szCs w:val="24"/>
          <w:lang w:val="en-US"/>
        </w:rPr>
        <w:t>【统一页面格式为上边距</w:t>
      </w:r>
      <w:r w:rsidRPr="00BF4A38">
        <w:rPr>
          <w:rFonts w:ascii="Times New Roman" w:eastAsia="宋体" w:hAnsi="Times New Roman" w:cs="宋体" w:hint="eastAsia"/>
          <w:color w:val="808080" w:themeColor="background1" w:themeShade="80"/>
          <w:sz w:val="24"/>
          <w:szCs w:val="24"/>
          <w:lang w:val="en-US"/>
        </w:rPr>
        <w:t>25mm</w:t>
      </w:r>
      <w:r>
        <w:rPr>
          <w:rFonts w:ascii="宋体" w:eastAsia="宋体" w:hAnsi="宋体" w:cs="宋体" w:hint="eastAsia"/>
          <w:color w:val="808080" w:themeColor="background1" w:themeShade="80"/>
          <w:sz w:val="24"/>
          <w:szCs w:val="24"/>
          <w:lang w:val="en-US"/>
        </w:rPr>
        <w:t>，下边距</w:t>
      </w:r>
      <w:r w:rsidRPr="00BF4A38">
        <w:rPr>
          <w:rFonts w:ascii="Times New Roman" w:eastAsia="宋体" w:hAnsi="Times New Roman" w:cs="宋体" w:hint="eastAsia"/>
          <w:color w:val="808080" w:themeColor="background1" w:themeShade="80"/>
          <w:sz w:val="24"/>
          <w:szCs w:val="24"/>
          <w:lang w:val="en-US"/>
        </w:rPr>
        <w:t>25mm</w:t>
      </w:r>
      <w:r>
        <w:rPr>
          <w:rFonts w:ascii="宋体" w:eastAsia="宋体" w:hAnsi="宋体" w:cs="宋体" w:hint="eastAsia"/>
          <w:color w:val="808080" w:themeColor="background1" w:themeShade="80"/>
          <w:sz w:val="24"/>
          <w:szCs w:val="24"/>
          <w:lang w:val="en-US"/>
        </w:rPr>
        <w:t>，左边距</w:t>
      </w:r>
      <w:r w:rsidRPr="00BF4A38">
        <w:rPr>
          <w:rFonts w:ascii="Times New Roman" w:eastAsia="宋体" w:hAnsi="Times New Roman" w:cs="宋体" w:hint="eastAsia"/>
          <w:color w:val="808080" w:themeColor="background1" w:themeShade="80"/>
          <w:sz w:val="24"/>
          <w:szCs w:val="24"/>
          <w:lang w:val="en-US"/>
        </w:rPr>
        <w:t>28mm</w:t>
      </w:r>
      <w:r>
        <w:rPr>
          <w:rFonts w:ascii="宋体" w:eastAsia="宋体" w:hAnsi="宋体" w:cs="宋体" w:hint="eastAsia"/>
          <w:color w:val="808080" w:themeColor="background1" w:themeShade="80"/>
          <w:sz w:val="24"/>
          <w:szCs w:val="24"/>
          <w:lang w:val="en-US"/>
        </w:rPr>
        <w:t>，右边距</w:t>
      </w:r>
      <w:r w:rsidRPr="00BF4A38">
        <w:rPr>
          <w:rFonts w:ascii="Times New Roman" w:eastAsia="宋体" w:hAnsi="Times New Roman" w:cs="宋体" w:hint="eastAsia"/>
          <w:color w:val="808080" w:themeColor="background1" w:themeShade="80"/>
          <w:sz w:val="24"/>
          <w:szCs w:val="24"/>
          <w:lang w:val="en-US"/>
        </w:rPr>
        <w:t>26mm</w:t>
      </w:r>
      <w:r>
        <w:rPr>
          <w:rFonts w:ascii="宋体" w:eastAsia="宋体" w:hAnsi="宋体" w:cs="宋体" w:hint="eastAsia"/>
          <w:color w:val="808080" w:themeColor="background1" w:themeShade="80"/>
          <w:sz w:val="24"/>
          <w:szCs w:val="24"/>
          <w:lang w:val="en-US"/>
        </w:rPr>
        <w:t>】</w:t>
      </w:r>
    </w:p>
    <w:p w14:paraId="76A5549D" w14:textId="77777777" w:rsidR="00A95BFC" w:rsidRDefault="00A95BFC">
      <w:pPr>
        <w:tabs>
          <w:tab w:val="left" w:pos="8366"/>
        </w:tabs>
        <w:spacing w:line="360" w:lineRule="auto"/>
        <w:ind w:right="103"/>
        <w:rPr>
          <w:rFonts w:ascii="宋体" w:eastAsia="宋体" w:hAnsi="宋体" w:cs="宋体"/>
          <w:b/>
          <w:sz w:val="28"/>
          <w:szCs w:val="20"/>
          <w:lang w:val="en-US"/>
        </w:rPr>
        <w:sectPr w:rsidR="00A95BFC">
          <w:pgSz w:w="11906" w:h="16838"/>
          <w:pgMar w:top="1417" w:right="1474" w:bottom="1417" w:left="1587" w:header="851" w:footer="992" w:gutter="0"/>
          <w:cols w:space="0"/>
          <w:docGrid w:type="lines" w:linePitch="312"/>
        </w:sectPr>
      </w:pPr>
    </w:p>
    <w:p w14:paraId="3FAC10B5" w14:textId="77777777" w:rsidR="00A95BFC" w:rsidRDefault="00000000">
      <w:pPr>
        <w:tabs>
          <w:tab w:val="left" w:pos="8366"/>
        </w:tabs>
        <w:spacing w:line="360" w:lineRule="auto"/>
        <w:ind w:right="103"/>
        <w:rPr>
          <w:rFonts w:ascii="宋体" w:eastAsia="宋体" w:hAnsi="宋体" w:cs="宋体"/>
          <w:b/>
          <w:sz w:val="28"/>
          <w:szCs w:val="20"/>
          <w:lang w:val="en-US"/>
        </w:rPr>
      </w:pPr>
      <w:r w:rsidRPr="008B7808">
        <w:rPr>
          <w:rFonts w:ascii="黑体" w:eastAsia="黑体" w:hAnsi="黑体" w:cs="宋体" w:hint="eastAsia"/>
          <w:bCs/>
          <w:sz w:val="28"/>
          <w:szCs w:val="20"/>
          <w:lang w:val="en-US"/>
        </w:rPr>
        <w:lastRenderedPageBreak/>
        <w:t>附件</w:t>
      </w:r>
      <w:r w:rsidRPr="00BF4A38">
        <w:rPr>
          <w:rFonts w:ascii="Times New Roman" w:eastAsia="宋体" w:hAnsi="Times New Roman" w:cs="宋体" w:hint="eastAsia"/>
          <w:b/>
          <w:sz w:val="28"/>
          <w:szCs w:val="20"/>
          <w:lang w:val="en-US"/>
        </w:rPr>
        <w:t>3</w:t>
      </w:r>
    </w:p>
    <w:p w14:paraId="4709CB64" w14:textId="77777777" w:rsidR="00A95BFC" w:rsidRDefault="00000000">
      <w:pPr>
        <w:spacing w:line="360" w:lineRule="auto"/>
        <w:ind w:right="103"/>
        <w:jc w:val="center"/>
        <w:rPr>
          <w:rFonts w:ascii="方正小标宋简体" w:eastAsia="方正小标宋简体" w:hAnsi="方正小标宋简体" w:cs="方正小标宋简体"/>
          <w:bCs/>
          <w:sz w:val="36"/>
        </w:rPr>
      </w:pPr>
      <w:r>
        <w:rPr>
          <w:rFonts w:ascii="方正小标宋简体" w:eastAsia="方正小标宋简体" w:hAnsi="方正小标宋简体" w:cs="方正小标宋简体" w:hint="eastAsia"/>
          <w:bCs/>
          <w:sz w:val="36"/>
          <w:lang w:val="en-US"/>
        </w:rPr>
        <w:t>北京师范大学</w:t>
      </w:r>
      <w:r w:rsidRPr="00BF4A38">
        <w:rPr>
          <w:rFonts w:ascii="Times New Roman" w:eastAsia="方正小标宋简体" w:hAnsi="Times New Roman" w:cs="方正小标宋简体" w:hint="eastAsia"/>
          <w:bCs/>
          <w:sz w:val="36"/>
        </w:rPr>
        <w:t>20</w:t>
      </w:r>
      <w:r w:rsidRPr="00BF4A38">
        <w:rPr>
          <w:rFonts w:ascii="Times New Roman" w:eastAsia="方正小标宋简体" w:hAnsi="Times New Roman" w:cs="方正小标宋简体" w:hint="eastAsia"/>
          <w:bCs/>
          <w:sz w:val="36"/>
          <w:lang w:val="en-US"/>
        </w:rPr>
        <w:t>22</w:t>
      </w:r>
      <w:r>
        <w:rPr>
          <w:rFonts w:ascii="方正小标宋简体" w:eastAsia="方正小标宋简体" w:hAnsi="方正小标宋简体" w:cs="方正小标宋简体" w:hint="eastAsia"/>
          <w:bCs/>
          <w:sz w:val="36"/>
        </w:rPr>
        <w:t>-</w:t>
      </w:r>
      <w:r w:rsidRPr="00BF4A38">
        <w:rPr>
          <w:rFonts w:ascii="Times New Roman" w:eastAsia="方正小标宋简体" w:hAnsi="Times New Roman" w:cs="方正小标宋简体" w:hint="eastAsia"/>
          <w:bCs/>
          <w:sz w:val="36"/>
        </w:rPr>
        <w:t>202</w:t>
      </w:r>
      <w:r w:rsidRPr="00BF4A38">
        <w:rPr>
          <w:rFonts w:ascii="Times New Roman" w:eastAsia="方正小标宋简体" w:hAnsi="Times New Roman" w:cs="方正小标宋简体" w:hint="eastAsia"/>
          <w:bCs/>
          <w:sz w:val="36"/>
          <w:lang w:val="en-US"/>
        </w:rPr>
        <w:t>3</w:t>
      </w:r>
      <w:r>
        <w:rPr>
          <w:rFonts w:ascii="方正小标宋简体" w:eastAsia="方正小标宋简体" w:hAnsi="方正小标宋简体" w:cs="方正小标宋简体" w:hint="eastAsia"/>
          <w:bCs/>
          <w:sz w:val="36"/>
        </w:rPr>
        <w:t>学年“优秀研究生会”评比细则</w:t>
      </w:r>
    </w:p>
    <w:p w14:paraId="5DCC9AC9" w14:textId="77777777" w:rsidR="00A95BFC" w:rsidRDefault="00A95BFC">
      <w:pPr>
        <w:pStyle w:val="2"/>
        <w:tabs>
          <w:tab w:val="left" w:pos="1286"/>
          <w:tab w:val="left" w:pos="2090"/>
        </w:tabs>
        <w:spacing w:line="360" w:lineRule="auto"/>
      </w:pPr>
    </w:p>
    <w:p w14:paraId="0D5AFA99" w14:textId="77777777" w:rsidR="00A95BFC" w:rsidRDefault="00000000">
      <w:pPr>
        <w:pStyle w:val="2"/>
        <w:tabs>
          <w:tab w:val="left" w:pos="1286"/>
          <w:tab w:val="left" w:pos="2090"/>
        </w:tabs>
        <w:spacing w:line="360" w:lineRule="auto"/>
      </w:pPr>
      <w:r>
        <w:t>第一章</w:t>
      </w:r>
      <w:r>
        <w:rPr>
          <w:rFonts w:hint="eastAsia"/>
          <w:lang w:val="en-US"/>
        </w:rPr>
        <w:t xml:space="preserve"> </w:t>
      </w:r>
      <w:r>
        <w:tab/>
        <w:t>总</w:t>
      </w:r>
      <w:r>
        <w:rPr>
          <w:rFonts w:hint="eastAsia"/>
          <w:lang w:val="en-US"/>
        </w:rPr>
        <w:t xml:space="preserve"> </w:t>
      </w:r>
      <w:r>
        <w:t>则</w:t>
      </w:r>
    </w:p>
    <w:p w14:paraId="764C706F" w14:textId="77777777" w:rsidR="00A95BFC" w:rsidRDefault="00A95BFC"/>
    <w:p w14:paraId="6D823CA5" w14:textId="77777777" w:rsidR="00A95BFC" w:rsidRDefault="00000000">
      <w:pPr>
        <w:pStyle w:val="a4"/>
        <w:spacing w:before="0" w:line="360" w:lineRule="auto"/>
        <w:ind w:left="0"/>
        <w:jc w:val="both"/>
        <w:rPr>
          <w:sz w:val="28"/>
          <w:szCs w:val="28"/>
        </w:rPr>
      </w:pPr>
      <w:r>
        <w:rPr>
          <w:b/>
          <w:sz w:val="28"/>
          <w:szCs w:val="28"/>
        </w:rPr>
        <w:t xml:space="preserve">第一条 </w:t>
      </w:r>
      <w:r>
        <w:rPr>
          <w:rFonts w:hint="eastAsia"/>
          <w:sz w:val="28"/>
          <w:szCs w:val="28"/>
        </w:rPr>
        <w:t>为深入贯彻习近平总书记关于青年</w:t>
      </w:r>
      <w:r>
        <w:rPr>
          <w:rFonts w:hint="eastAsia"/>
          <w:sz w:val="28"/>
          <w:szCs w:val="28"/>
          <w:lang w:val="en-US"/>
        </w:rPr>
        <w:t>工作和</w:t>
      </w:r>
      <w:r>
        <w:rPr>
          <w:rFonts w:hint="eastAsia"/>
          <w:sz w:val="28"/>
          <w:szCs w:val="28"/>
        </w:rPr>
        <w:t>共青团工作的重要</w:t>
      </w:r>
      <w:r>
        <w:rPr>
          <w:rFonts w:hint="eastAsia"/>
          <w:sz w:val="28"/>
          <w:szCs w:val="28"/>
          <w:lang w:val="en-US"/>
        </w:rPr>
        <w:t>思想</w:t>
      </w:r>
      <w:r>
        <w:rPr>
          <w:rFonts w:hint="eastAsia"/>
          <w:sz w:val="28"/>
          <w:szCs w:val="28"/>
        </w:rPr>
        <w:t>，全面落实</w:t>
      </w:r>
      <w:r>
        <w:rPr>
          <w:rFonts w:hint="eastAsia"/>
          <w:sz w:val="28"/>
          <w:szCs w:val="28"/>
          <w:lang w:val="en-US"/>
        </w:rPr>
        <w:t>党的二十大、</w:t>
      </w:r>
      <w:r>
        <w:rPr>
          <w:rFonts w:hint="eastAsia"/>
          <w:sz w:val="28"/>
          <w:szCs w:val="28"/>
        </w:rPr>
        <w:t>全国学联二十七大、共青团北京师范大学第十四次代表大会、北京师范大学第二十</w:t>
      </w:r>
      <w:r>
        <w:rPr>
          <w:rFonts w:hint="eastAsia"/>
          <w:sz w:val="28"/>
          <w:szCs w:val="28"/>
          <w:lang w:val="en-US"/>
        </w:rPr>
        <w:t>三</w:t>
      </w:r>
      <w:r>
        <w:rPr>
          <w:rFonts w:hint="eastAsia"/>
          <w:sz w:val="28"/>
          <w:szCs w:val="28"/>
        </w:rPr>
        <w:t>次研究生代表大会会议精神，切实促进和加强各院（系）研究生会建设，提高研究生会工作的质量，推进研究生会工作适应新发展阶段的目标要求，</w:t>
      </w:r>
      <w:r>
        <w:rPr>
          <w:sz w:val="28"/>
          <w:szCs w:val="28"/>
        </w:rPr>
        <w:t>依据</w:t>
      </w:r>
      <w:r>
        <w:rPr>
          <w:rFonts w:hint="eastAsia"/>
          <w:sz w:val="28"/>
          <w:szCs w:val="28"/>
        </w:rPr>
        <w:t>《学联学生会组织改革方案》《关于学联学生会工作人员改进作风服务同学的若干规定》《加强和改进新时代学联学生会工作实施方案》《关于巩固高校学生会（研究生会）改革成果的若干措施》及中共北京师范大学委员会印发的《关于推动学生会（研究生会）深化改革的实施意见》</w:t>
      </w:r>
      <w:r>
        <w:rPr>
          <w:rFonts w:hint="eastAsia"/>
          <w:sz w:val="28"/>
          <w:szCs w:val="28"/>
          <w:lang w:val="en-US"/>
        </w:rPr>
        <w:t>等文件精神</w:t>
      </w:r>
      <w:r>
        <w:rPr>
          <w:sz w:val="28"/>
          <w:szCs w:val="28"/>
        </w:rPr>
        <w:t>，北京师范大学研究生会特制定本评比细则，</w:t>
      </w:r>
      <w:r>
        <w:rPr>
          <w:rFonts w:hint="eastAsia"/>
          <w:sz w:val="28"/>
          <w:szCs w:val="28"/>
          <w:lang w:val="en-US"/>
        </w:rPr>
        <w:t>以评促建，以评促改，</w:t>
      </w:r>
      <w:r>
        <w:rPr>
          <w:sz w:val="28"/>
          <w:szCs w:val="28"/>
        </w:rPr>
        <w:t>调动各院</w:t>
      </w:r>
      <w:r>
        <w:rPr>
          <w:rFonts w:hint="eastAsia"/>
          <w:sz w:val="28"/>
          <w:szCs w:val="28"/>
        </w:rPr>
        <w:t>（</w:t>
      </w:r>
      <w:r>
        <w:rPr>
          <w:sz w:val="28"/>
          <w:szCs w:val="28"/>
        </w:rPr>
        <w:t>系</w:t>
      </w:r>
      <w:r>
        <w:rPr>
          <w:rFonts w:hint="eastAsia"/>
          <w:sz w:val="28"/>
          <w:szCs w:val="28"/>
        </w:rPr>
        <w:t>）</w:t>
      </w:r>
      <w:r>
        <w:rPr>
          <w:sz w:val="28"/>
          <w:szCs w:val="28"/>
        </w:rPr>
        <w:t>研究生会的积极性和创造性，更好地服务广大研究生同学成长成才。</w:t>
      </w:r>
    </w:p>
    <w:p w14:paraId="385D7C8E" w14:textId="77777777" w:rsidR="00A95BFC" w:rsidRDefault="00000000">
      <w:pPr>
        <w:pStyle w:val="a4"/>
        <w:spacing w:before="0" w:line="360" w:lineRule="auto"/>
        <w:ind w:left="0"/>
        <w:jc w:val="both"/>
        <w:rPr>
          <w:sz w:val="28"/>
          <w:szCs w:val="28"/>
        </w:rPr>
      </w:pPr>
      <w:r>
        <w:rPr>
          <w:b/>
          <w:sz w:val="28"/>
          <w:szCs w:val="28"/>
        </w:rPr>
        <w:t xml:space="preserve">第二条 </w:t>
      </w:r>
      <w:r>
        <w:rPr>
          <w:sz w:val="28"/>
          <w:szCs w:val="28"/>
        </w:rPr>
        <w:t>评比由北京师范大学研究生会组织，以公平、公正、公开、民主为原则。</w:t>
      </w:r>
    </w:p>
    <w:p w14:paraId="75801BBD" w14:textId="77777777" w:rsidR="00A95BFC" w:rsidRDefault="00A95BFC">
      <w:pPr>
        <w:pStyle w:val="a4"/>
        <w:spacing w:before="0" w:line="360" w:lineRule="auto"/>
        <w:ind w:left="0"/>
        <w:jc w:val="both"/>
        <w:rPr>
          <w:sz w:val="23"/>
        </w:rPr>
      </w:pPr>
    </w:p>
    <w:p w14:paraId="4EB51ECA" w14:textId="77777777" w:rsidR="00A95BFC" w:rsidRDefault="00000000">
      <w:pPr>
        <w:pStyle w:val="2"/>
        <w:tabs>
          <w:tab w:val="left" w:pos="1344"/>
        </w:tabs>
        <w:spacing w:line="360" w:lineRule="auto"/>
        <w:ind w:right="0"/>
        <w:rPr>
          <w:sz w:val="38"/>
        </w:rPr>
      </w:pPr>
      <w:r>
        <w:t>第二章</w:t>
      </w:r>
      <w:r>
        <w:rPr>
          <w:rFonts w:hint="eastAsia"/>
          <w:lang w:val="en-US"/>
        </w:rPr>
        <w:t xml:space="preserve">  </w:t>
      </w:r>
      <w:r>
        <w:t>评比表彰方案</w:t>
      </w:r>
    </w:p>
    <w:p w14:paraId="156B126A" w14:textId="77777777" w:rsidR="00A95BFC" w:rsidRDefault="00A95BFC">
      <w:pPr>
        <w:pStyle w:val="a4"/>
        <w:spacing w:before="0" w:line="360" w:lineRule="auto"/>
        <w:ind w:left="0"/>
        <w:jc w:val="both"/>
        <w:rPr>
          <w:b/>
        </w:rPr>
      </w:pPr>
    </w:p>
    <w:p w14:paraId="47AE169E" w14:textId="77777777" w:rsidR="00A95BFC" w:rsidRDefault="00000000">
      <w:pPr>
        <w:pStyle w:val="a4"/>
        <w:spacing w:before="0" w:line="360" w:lineRule="auto"/>
        <w:ind w:left="0"/>
        <w:jc w:val="both"/>
        <w:rPr>
          <w:sz w:val="28"/>
          <w:szCs w:val="28"/>
        </w:rPr>
      </w:pPr>
      <w:r>
        <w:rPr>
          <w:b/>
          <w:sz w:val="28"/>
          <w:szCs w:val="28"/>
        </w:rPr>
        <w:t xml:space="preserve">第三条 </w:t>
      </w:r>
      <w:r>
        <w:rPr>
          <w:sz w:val="28"/>
          <w:szCs w:val="28"/>
        </w:rPr>
        <w:t>在全校范围内评比表彰优秀院</w:t>
      </w:r>
      <w:r>
        <w:rPr>
          <w:rFonts w:hint="eastAsia"/>
          <w:sz w:val="28"/>
          <w:szCs w:val="28"/>
        </w:rPr>
        <w:t>（</w:t>
      </w:r>
      <w:r>
        <w:rPr>
          <w:sz w:val="28"/>
          <w:szCs w:val="28"/>
        </w:rPr>
        <w:t>系</w:t>
      </w:r>
      <w:r>
        <w:rPr>
          <w:rFonts w:hint="eastAsia"/>
          <w:sz w:val="28"/>
          <w:szCs w:val="28"/>
        </w:rPr>
        <w:t>）</w:t>
      </w:r>
      <w:r>
        <w:rPr>
          <w:sz w:val="28"/>
          <w:szCs w:val="28"/>
        </w:rPr>
        <w:t>研究生会。</w:t>
      </w:r>
    </w:p>
    <w:p w14:paraId="7CA68862" w14:textId="25156D10" w:rsidR="00A95BFC" w:rsidRDefault="00000000">
      <w:pPr>
        <w:pStyle w:val="a4"/>
        <w:spacing w:before="0" w:line="360" w:lineRule="auto"/>
        <w:ind w:left="0"/>
        <w:jc w:val="both"/>
        <w:rPr>
          <w:sz w:val="28"/>
          <w:szCs w:val="28"/>
        </w:rPr>
      </w:pPr>
      <w:r>
        <w:rPr>
          <w:b/>
          <w:sz w:val="28"/>
          <w:szCs w:val="28"/>
        </w:rPr>
        <w:t xml:space="preserve">第四条 </w:t>
      </w:r>
      <w:r>
        <w:rPr>
          <w:sz w:val="28"/>
          <w:szCs w:val="28"/>
        </w:rPr>
        <w:t>评比时间为每学年秋季学期，具体方案由</w:t>
      </w:r>
      <w:r w:rsidR="008B3AD3">
        <w:rPr>
          <w:rFonts w:hint="eastAsia"/>
          <w:sz w:val="28"/>
          <w:szCs w:val="28"/>
        </w:rPr>
        <w:t>校研究生会</w:t>
      </w:r>
      <w:r>
        <w:rPr>
          <w:sz w:val="28"/>
          <w:szCs w:val="28"/>
        </w:rPr>
        <w:t>确定。</w:t>
      </w:r>
    </w:p>
    <w:p w14:paraId="1BCB0167" w14:textId="77777777" w:rsidR="00A95BFC" w:rsidRDefault="00A95BFC">
      <w:pPr>
        <w:pStyle w:val="a4"/>
        <w:spacing w:before="0" w:line="360" w:lineRule="auto"/>
        <w:ind w:left="0"/>
        <w:jc w:val="both"/>
        <w:rPr>
          <w:sz w:val="14"/>
        </w:rPr>
      </w:pPr>
    </w:p>
    <w:p w14:paraId="5601922D" w14:textId="77777777" w:rsidR="00A95BFC" w:rsidRDefault="00000000">
      <w:pPr>
        <w:pStyle w:val="2"/>
        <w:tabs>
          <w:tab w:val="left" w:pos="1286"/>
        </w:tabs>
        <w:spacing w:line="360" w:lineRule="auto"/>
        <w:ind w:right="0"/>
        <w:rPr>
          <w:sz w:val="38"/>
        </w:rPr>
      </w:pPr>
      <w:r>
        <w:t>第三章</w:t>
      </w:r>
      <w:r>
        <w:tab/>
        <w:t>评比方法</w:t>
      </w:r>
    </w:p>
    <w:p w14:paraId="1551A650" w14:textId="77777777" w:rsidR="00A95BFC" w:rsidRDefault="00A95BFC">
      <w:pPr>
        <w:pStyle w:val="a4"/>
        <w:tabs>
          <w:tab w:val="left" w:pos="1606"/>
        </w:tabs>
        <w:spacing w:before="0" w:line="360" w:lineRule="auto"/>
        <w:ind w:left="0"/>
        <w:jc w:val="both"/>
        <w:rPr>
          <w:b/>
        </w:rPr>
      </w:pPr>
    </w:p>
    <w:p w14:paraId="7865F5FE" w14:textId="77777777" w:rsidR="00A95BFC" w:rsidRDefault="00000000">
      <w:pPr>
        <w:pStyle w:val="a4"/>
        <w:tabs>
          <w:tab w:val="left" w:pos="1606"/>
        </w:tabs>
        <w:spacing w:before="0" w:line="360" w:lineRule="auto"/>
        <w:ind w:left="0"/>
        <w:jc w:val="both"/>
        <w:rPr>
          <w:sz w:val="28"/>
          <w:szCs w:val="28"/>
        </w:rPr>
      </w:pPr>
      <w:r>
        <w:rPr>
          <w:b/>
          <w:sz w:val="28"/>
          <w:szCs w:val="28"/>
        </w:rPr>
        <w:t>第五条</w:t>
      </w:r>
      <w:r>
        <w:rPr>
          <w:rFonts w:hint="eastAsia"/>
          <w:b/>
          <w:sz w:val="28"/>
          <w:szCs w:val="28"/>
          <w:lang w:val="en-US"/>
        </w:rPr>
        <w:t xml:space="preserve"> </w:t>
      </w:r>
      <w:r>
        <w:rPr>
          <w:sz w:val="28"/>
          <w:szCs w:val="28"/>
        </w:rPr>
        <w:t>北京师范大学各院</w:t>
      </w:r>
      <w:r>
        <w:rPr>
          <w:rFonts w:hint="eastAsia"/>
          <w:sz w:val="28"/>
          <w:szCs w:val="28"/>
        </w:rPr>
        <w:t>（</w:t>
      </w:r>
      <w:r>
        <w:rPr>
          <w:sz w:val="28"/>
          <w:szCs w:val="28"/>
        </w:rPr>
        <w:t>系</w:t>
      </w:r>
      <w:r>
        <w:rPr>
          <w:rFonts w:hint="eastAsia"/>
          <w:sz w:val="28"/>
          <w:szCs w:val="28"/>
        </w:rPr>
        <w:t>）</w:t>
      </w:r>
      <w:r>
        <w:rPr>
          <w:sz w:val="28"/>
          <w:szCs w:val="28"/>
        </w:rPr>
        <w:t>研究生会，均须逐年参评。</w:t>
      </w:r>
    </w:p>
    <w:p w14:paraId="7A9B148B" w14:textId="77777777" w:rsidR="00A95BFC" w:rsidRDefault="00000000">
      <w:pPr>
        <w:pStyle w:val="a4"/>
        <w:tabs>
          <w:tab w:val="left" w:pos="1606"/>
          <w:tab w:val="left" w:pos="9020"/>
        </w:tabs>
        <w:spacing w:before="0" w:line="360" w:lineRule="auto"/>
        <w:ind w:left="0"/>
        <w:jc w:val="both"/>
        <w:rPr>
          <w:sz w:val="28"/>
          <w:szCs w:val="28"/>
        </w:rPr>
      </w:pPr>
      <w:r>
        <w:rPr>
          <w:b/>
          <w:sz w:val="28"/>
          <w:szCs w:val="28"/>
        </w:rPr>
        <w:t>第六条</w:t>
      </w:r>
      <w:r>
        <w:rPr>
          <w:rFonts w:hint="eastAsia"/>
          <w:b/>
          <w:sz w:val="28"/>
          <w:szCs w:val="28"/>
          <w:lang w:val="en-US"/>
        </w:rPr>
        <w:t xml:space="preserve"> </w:t>
      </w:r>
      <w:r>
        <w:rPr>
          <w:sz w:val="28"/>
          <w:szCs w:val="28"/>
        </w:rPr>
        <w:t>评审委员会构成：校研究生会主席团成员与各院</w:t>
      </w:r>
      <w:r>
        <w:rPr>
          <w:rFonts w:hint="eastAsia"/>
          <w:sz w:val="28"/>
          <w:szCs w:val="28"/>
        </w:rPr>
        <w:t>（</w:t>
      </w:r>
      <w:r>
        <w:rPr>
          <w:sz w:val="28"/>
          <w:szCs w:val="28"/>
        </w:rPr>
        <w:t>系</w:t>
      </w:r>
      <w:r>
        <w:rPr>
          <w:rFonts w:hint="eastAsia"/>
          <w:sz w:val="28"/>
          <w:szCs w:val="28"/>
        </w:rPr>
        <w:t>）</w:t>
      </w:r>
      <w:r>
        <w:rPr>
          <w:sz w:val="28"/>
          <w:szCs w:val="28"/>
        </w:rPr>
        <w:t>研究生会</w:t>
      </w:r>
      <w:r>
        <w:rPr>
          <w:rFonts w:hint="eastAsia"/>
          <w:sz w:val="28"/>
          <w:szCs w:val="28"/>
          <w:lang w:val="en-US"/>
        </w:rPr>
        <w:t>执行</w:t>
      </w:r>
      <w:r>
        <w:rPr>
          <w:sz w:val="28"/>
          <w:szCs w:val="28"/>
        </w:rPr>
        <w:t>主席。</w:t>
      </w:r>
    </w:p>
    <w:p w14:paraId="2A7021B1" w14:textId="70F2A889" w:rsidR="00A95BFC" w:rsidRDefault="00000000">
      <w:pPr>
        <w:pStyle w:val="a4"/>
        <w:tabs>
          <w:tab w:val="left" w:pos="1606"/>
        </w:tabs>
        <w:spacing w:before="0" w:line="360" w:lineRule="auto"/>
        <w:ind w:left="0"/>
        <w:jc w:val="both"/>
        <w:rPr>
          <w:sz w:val="28"/>
          <w:szCs w:val="28"/>
        </w:rPr>
      </w:pPr>
      <w:r>
        <w:rPr>
          <w:b/>
          <w:sz w:val="28"/>
          <w:szCs w:val="28"/>
        </w:rPr>
        <w:t>第七条</w:t>
      </w:r>
      <w:r>
        <w:rPr>
          <w:rFonts w:hint="eastAsia"/>
          <w:b/>
          <w:sz w:val="28"/>
          <w:szCs w:val="28"/>
          <w:lang w:val="en-US"/>
        </w:rPr>
        <w:t xml:space="preserve"> </w:t>
      </w:r>
      <w:r>
        <w:rPr>
          <w:sz w:val="28"/>
          <w:szCs w:val="28"/>
        </w:rPr>
        <w:t>评比结果：考核评比总分排名前十的院</w:t>
      </w:r>
      <w:r>
        <w:rPr>
          <w:rFonts w:hint="eastAsia"/>
          <w:sz w:val="28"/>
          <w:szCs w:val="28"/>
        </w:rPr>
        <w:t>（</w:t>
      </w:r>
      <w:r>
        <w:rPr>
          <w:sz w:val="28"/>
          <w:szCs w:val="28"/>
        </w:rPr>
        <w:t>系</w:t>
      </w:r>
      <w:r>
        <w:rPr>
          <w:rFonts w:hint="eastAsia"/>
          <w:sz w:val="28"/>
          <w:szCs w:val="28"/>
        </w:rPr>
        <w:t>）</w:t>
      </w:r>
      <w:r>
        <w:rPr>
          <w:sz w:val="28"/>
          <w:szCs w:val="28"/>
        </w:rPr>
        <w:t>研究生会被评为“优秀研究生会”。</w:t>
      </w:r>
    </w:p>
    <w:p w14:paraId="2AC94D42" w14:textId="77777777" w:rsidR="00A95BFC" w:rsidRDefault="00000000">
      <w:pPr>
        <w:tabs>
          <w:tab w:val="left" w:pos="1606"/>
        </w:tabs>
        <w:spacing w:line="360" w:lineRule="auto"/>
        <w:jc w:val="both"/>
        <w:rPr>
          <w:sz w:val="28"/>
          <w:szCs w:val="21"/>
        </w:rPr>
      </w:pPr>
      <w:r>
        <w:rPr>
          <w:b/>
          <w:sz w:val="28"/>
          <w:szCs w:val="21"/>
        </w:rPr>
        <w:t>第八条</w:t>
      </w:r>
      <w:r>
        <w:rPr>
          <w:rFonts w:hint="eastAsia"/>
          <w:b/>
          <w:sz w:val="28"/>
          <w:szCs w:val="21"/>
          <w:lang w:val="en-US"/>
        </w:rPr>
        <w:t xml:space="preserve"> </w:t>
      </w:r>
      <w:r>
        <w:rPr>
          <w:sz w:val="28"/>
          <w:szCs w:val="21"/>
        </w:rPr>
        <w:t>评分内容及细则：</w:t>
      </w:r>
    </w:p>
    <w:p w14:paraId="07A59B2C" w14:textId="7A563E02" w:rsidR="00A95BFC" w:rsidRDefault="00000000">
      <w:pPr>
        <w:pStyle w:val="a4"/>
        <w:spacing w:before="0" w:line="360" w:lineRule="auto"/>
        <w:ind w:left="0" w:firstLine="640"/>
        <w:jc w:val="both"/>
        <w:rPr>
          <w:sz w:val="28"/>
          <w:szCs w:val="28"/>
        </w:rPr>
      </w:pPr>
      <w:r>
        <w:rPr>
          <w:w w:val="95"/>
          <w:sz w:val="28"/>
          <w:szCs w:val="28"/>
        </w:rPr>
        <w:t>各院</w:t>
      </w:r>
      <w:r>
        <w:rPr>
          <w:rFonts w:hint="eastAsia"/>
          <w:w w:val="95"/>
          <w:sz w:val="28"/>
          <w:szCs w:val="28"/>
        </w:rPr>
        <w:t>（</w:t>
      </w:r>
      <w:r>
        <w:rPr>
          <w:w w:val="95"/>
          <w:sz w:val="28"/>
          <w:szCs w:val="28"/>
        </w:rPr>
        <w:t>系</w:t>
      </w:r>
      <w:r>
        <w:rPr>
          <w:rFonts w:hint="eastAsia"/>
          <w:w w:val="95"/>
          <w:sz w:val="28"/>
          <w:szCs w:val="28"/>
        </w:rPr>
        <w:t>）</w:t>
      </w:r>
      <w:r>
        <w:rPr>
          <w:w w:val="95"/>
          <w:sz w:val="28"/>
          <w:szCs w:val="28"/>
        </w:rPr>
        <w:t>研究生会的评比总分由三部分构成，即：</w:t>
      </w:r>
      <w:r>
        <w:rPr>
          <w:sz w:val="28"/>
          <w:szCs w:val="28"/>
        </w:rPr>
        <w:t>参评材料（包括《北京师范</w:t>
      </w:r>
      <w:r>
        <w:rPr>
          <w:rFonts w:ascii="Times New Roman" w:hAnsi="Times New Roman" w:cs="Times New Roman"/>
          <w:sz w:val="28"/>
          <w:szCs w:val="28"/>
        </w:rPr>
        <w:t>大学</w:t>
      </w:r>
      <w:r w:rsidRPr="00BF4A38">
        <w:rPr>
          <w:rFonts w:ascii="Times New Roman" w:hAnsi="Times New Roman" w:cs="Times New Roman" w:hint="eastAsia"/>
          <w:sz w:val="28"/>
          <w:szCs w:val="28"/>
          <w:lang w:val="en-US"/>
        </w:rPr>
        <w:t>2022</w:t>
      </w:r>
      <w:r>
        <w:rPr>
          <w:rFonts w:ascii="Times New Roman" w:hAnsi="Times New Roman" w:cs="Times New Roman" w:hint="eastAsia"/>
          <w:sz w:val="28"/>
          <w:szCs w:val="28"/>
          <w:lang w:val="en-US"/>
        </w:rPr>
        <w:t>-</w:t>
      </w:r>
      <w:r w:rsidRPr="00BF4A38">
        <w:rPr>
          <w:rFonts w:ascii="Times New Roman" w:hAnsi="Times New Roman" w:cs="Times New Roman"/>
          <w:sz w:val="28"/>
          <w:szCs w:val="28"/>
        </w:rPr>
        <w:t>202</w:t>
      </w:r>
      <w:r w:rsidRPr="00BF4A38">
        <w:rPr>
          <w:rFonts w:ascii="Times New Roman" w:hAnsi="Times New Roman" w:cs="Times New Roman" w:hint="eastAsia"/>
          <w:sz w:val="28"/>
          <w:szCs w:val="28"/>
          <w:lang w:val="en-US"/>
        </w:rPr>
        <w:t>3</w:t>
      </w:r>
      <w:r>
        <w:rPr>
          <w:rFonts w:ascii="Times New Roman" w:hAnsi="Times New Roman" w:cs="Times New Roman"/>
          <w:sz w:val="28"/>
          <w:szCs w:val="28"/>
        </w:rPr>
        <w:t>学年</w:t>
      </w:r>
      <w:r>
        <w:rPr>
          <w:rFonts w:ascii="Times New Roman" w:hAnsi="Times New Roman" w:cs="Times New Roman"/>
          <w:sz w:val="28"/>
          <w:szCs w:val="28"/>
        </w:rPr>
        <w:t>“</w:t>
      </w:r>
      <w:r>
        <w:rPr>
          <w:sz w:val="28"/>
          <w:szCs w:val="28"/>
        </w:rPr>
        <w:t>优秀研究生会”评比登记表》和支撑材料）得分（</w:t>
      </w:r>
      <w:r w:rsidRPr="00BF4A38">
        <w:rPr>
          <w:rFonts w:ascii="Times New Roman" w:hAnsi="Times New Roman" w:cs="Times New Roman" w:hint="eastAsia"/>
          <w:sz w:val="28"/>
          <w:szCs w:val="28"/>
          <w:lang w:val="en-US"/>
        </w:rPr>
        <w:t>60</w:t>
      </w:r>
      <w:r>
        <w:rPr>
          <w:sz w:val="28"/>
          <w:szCs w:val="28"/>
        </w:rPr>
        <w:t>%）、现场答辩得分（</w:t>
      </w:r>
      <w:r w:rsidRPr="00BF4A38">
        <w:rPr>
          <w:rFonts w:ascii="Times New Roman" w:hAnsi="Times New Roman" w:hint="eastAsia"/>
          <w:sz w:val="28"/>
          <w:szCs w:val="28"/>
          <w:lang w:val="en-US"/>
        </w:rPr>
        <w:t>4</w:t>
      </w:r>
      <w:r w:rsidRPr="00BF4A38">
        <w:rPr>
          <w:rFonts w:ascii="Times New Roman" w:hAnsi="Times New Roman" w:cs="Times New Roman"/>
          <w:sz w:val="28"/>
          <w:szCs w:val="28"/>
        </w:rPr>
        <w:t>0</w:t>
      </w:r>
      <w:r>
        <w:rPr>
          <w:sz w:val="28"/>
          <w:szCs w:val="28"/>
        </w:rPr>
        <w:t>%）、指标加分项</w:t>
      </w:r>
      <w:r w:rsidR="006D29EF">
        <w:rPr>
          <w:rFonts w:hint="eastAsia"/>
          <w:sz w:val="28"/>
          <w:szCs w:val="28"/>
        </w:rPr>
        <w:t>得分</w:t>
      </w:r>
      <w:r>
        <w:rPr>
          <w:sz w:val="28"/>
          <w:szCs w:val="28"/>
        </w:rPr>
        <w:t>（在前两项得分之和的基础上直接累加）。</w:t>
      </w:r>
    </w:p>
    <w:p w14:paraId="773E9151" w14:textId="5995DB05" w:rsidR="00A95BFC" w:rsidRDefault="00000000">
      <w:pPr>
        <w:pStyle w:val="a4"/>
        <w:numPr>
          <w:ilvl w:val="0"/>
          <w:numId w:val="4"/>
        </w:numPr>
        <w:spacing w:before="0" w:line="360" w:lineRule="auto"/>
        <w:ind w:left="0" w:firstLine="640"/>
        <w:jc w:val="both"/>
        <w:rPr>
          <w:sz w:val="28"/>
          <w:szCs w:val="28"/>
        </w:rPr>
      </w:pPr>
      <w:r>
        <w:rPr>
          <w:sz w:val="28"/>
          <w:szCs w:val="28"/>
        </w:rPr>
        <w:t>参评材料得分：各院</w:t>
      </w:r>
      <w:r>
        <w:rPr>
          <w:rFonts w:hint="eastAsia"/>
          <w:sz w:val="28"/>
          <w:szCs w:val="28"/>
        </w:rPr>
        <w:t>（</w:t>
      </w:r>
      <w:r>
        <w:rPr>
          <w:sz w:val="28"/>
          <w:szCs w:val="28"/>
        </w:rPr>
        <w:t>系</w:t>
      </w:r>
      <w:r>
        <w:rPr>
          <w:rFonts w:hint="eastAsia"/>
          <w:sz w:val="28"/>
          <w:szCs w:val="28"/>
        </w:rPr>
        <w:t>）</w:t>
      </w:r>
      <w:r>
        <w:rPr>
          <w:sz w:val="28"/>
          <w:szCs w:val="28"/>
        </w:rPr>
        <w:t>研究生会应在答辩评比前将评比材料（</w:t>
      </w:r>
      <w:r>
        <w:rPr>
          <w:rFonts w:hint="eastAsia"/>
          <w:sz w:val="28"/>
          <w:szCs w:val="28"/>
          <w:lang w:val="en-US"/>
        </w:rPr>
        <w:t>一式一份</w:t>
      </w:r>
      <w:r>
        <w:rPr>
          <w:sz w:val="28"/>
          <w:szCs w:val="28"/>
        </w:rPr>
        <w:t>）交至校研究生会办公室（具体时间和方式参见评比通知），参评材料中的支撑材料包括但不限于以下内容：年度工作简介（包括研究生会简介、开展的传统工作、创新工作）、组织制度建设（</w:t>
      </w:r>
      <w:r>
        <w:rPr>
          <w:rFonts w:hint="eastAsia"/>
          <w:sz w:val="28"/>
          <w:szCs w:val="28"/>
          <w:lang w:val="en-US"/>
        </w:rPr>
        <w:t>组织改革情况、</w:t>
      </w:r>
      <w:r>
        <w:rPr>
          <w:sz w:val="28"/>
          <w:szCs w:val="28"/>
        </w:rPr>
        <w:t>详细机构设置、换届竞聘材料等组织制度）、自主活动开展情况（活动的类型、流程、效果等）、配合校研究生会工作情况（落实通知、开展配套活动、遵守活动秩序等）</w:t>
      </w:r>
      <w:r>
        <w:rPr>
          <w:rFonts w:hint="eastAsia"/>
          <w:sz w:val="28"/>
          <w:szCs w:val="28"/>
        </w:rPr>
        <w:t>、</w:t>
      </w:r>
      <w:r>
        <w:rPr>
          <w:rFonts w:hint="eastAsia"/>
          <w:sz w:val="28"/>
          <w:szCs w:val="28"/>
          <w:lang w:val="en-US"/>
        </w:rPr>
        <w:t>自评表</w:t>
      </w:r>
      <w:r>
        <w:rPr>
          <w:sz w:val="28"/>
          <w:szCs w:val="28"/>
        </w:rPr>
        <w:t>。</w:t>
      </w:r>
    </w:p>
    <w:tbl>
      <w:tblPr>
        <w:tblStyle w:val="a9"/>
        <w:tblW w:w="0" w:type="auto"/>
        <w:jc w:val="center"/>
        <w:tblLook w:val="04A0" w:firstRow="1" w:lastRow="0" w:firstColumn="1" w:lastColumn="0" w:noHBand="0" w:noVBand="1"/>
      </w:tblPr>
      <w:tblGrid>
        <w:gridCol w:w="1781"/>
        <w:gridCol w:w="1692"/>
        <w:gridCol w:w="3527"/>
        <w:gridCol w:w="2236"/>
      </w:tblGrid>
      <w:tr w:rsidR="00A95BFC" w14:paraId="2D37B9AA" w14:textId="77777777">
        <w:trPr>
          <w:jc w:val="center"/>
        </w:trPr>
        <w:tc>
          <w:tcPr>
            <w:tcW w:w="1781" w:type="dxa"/>
            <w:vAlign w:val="center"/>
          </w:tcPr>
          <w:p w14:paraId="3659C251" w14:textId="77777777" w:rsidR="00A95BFC" w:rsidRDefault="00000000">
            <w:pPr>
              <w:spacing w:beforeLines="50" w:before="156" w:afterLines="50" w:after="156"/>
              <w:jc w:val="center"/>
              <w:rPr>
                <w:sz w:val="24"/>
                <w:szCs w:val="24"/>
              </w:rPr>
            </w:pPr>
            <w:r>
              <w:rPr>
                <w:rFonts w:hint="eastAsia"/>
                <w:sz w:val="24"/>
                <w:szCs w:val="24"/>
              </w:rPr>
              <w:t>考核类别</w:t>
            </w:r>
          </w:p>
        </w:tc>
        <w:tc>
          <w:tcPr>
            <w:tcW w:w="1692" w:type="dxa"/>
            <w:vAlign w:val="center"/>
          </w:tcPr>
          <w:p w14:paraId="2C807ADD" w14:textId="77777777" w:rsidR="00A95BFC" w:rsidRDefault="00000000">
            <w:pPr>
              <w:spacing w:beforeLines="50" w:before="156" w:afterLines="50" w:after="156"/>
              <w:jc w:val="center"/>
              <w:rPr>
                <w:sz w:val="24"/>
                <w:szCs w:val="24"/>
              </w:rPr>
            </w:pPr>
            <w:r>
              <w:rPr>
                <w:rFonts w:hint="eastAsia"/>
                <w:sz w:val="24"/>
                <w:szCs w:val="24"/>
              </w:rPr>
              <w:t>考核要点</w:t>
            </w:r>
          </w:p>
        </w:tc>
        <w:tc>
          <w:tcPr>
            <w:tcW w:w="3527" w:type="dxa"/>
            <w:vAlign w:val="center"/>
          </w:tcPr>
          <w:p w14:paraId="57F6372B" w14:textId="77777777" w:rsidR="00A95BFC" w:rsidRDefault="00000000">
            <w:pPr>
              <w:spacing w:beforeLines="50" w:before="156" w:afterLines="50" w:after="156"/>
              <w:jc w:val="center"/>
              <w:rPr>
                <w:sz w:val="24"/>
                <w:szCs w:val="24"/>
              </w:rPr>
            </w:pPr>
            <w:r>
              <w:rPr>
                <w:rFonts w:hint="eastAsia"/>
                <w:sz w:val="24"/>
                <w:szCs w:val="24"/>
              </w:rPr>
              <w:t>评分项</w:t>
            </w:r>
          </w:p>
        </w:tc>
        <w:tc>
          <w:tcPr>
            <w:tcW w:w="2236" w:type="dxa"/>
            <w:vAlign w:val="center"/>
          </w:tcPr>
          <w:p w14:paraId="1BAF4005" w14:textId="77777777" w:rsidR="00A95BFC" w:rsidRDefault="00000000">
            <w:pPr>
              <w:spacing w:beforeLines="50" w:before="156" w:afterLines="50" w:after="156"/>
              <w:jc w:val="center"/>
              <w:rPr>
                <w:sz w:val="24"/>
                <w:szCs w:val="24"/>
              </w:rPr>
            </w:pPr>
            <w:r>
              <w:rPr>
                <w:rFonts w:hint="eastAsia"/>
                <w:sz w:val="24"/>
                <w:szCs w:val="24"/>
              </w:rPr>
              <w:t>评分指标</w:t>
            </w:r>
          </w:p>
        </w:tc>
      </w:tr>
      <w:tr w:rsidR="00A95BFC" w14:paraId="1C394CB6" w14:textId="77777777">
        <w:trPr>
          <w:trHeight w:val="90"/>
          <w:jc w:val="center"/>
        </w:trPr>
        <w:tc>
          <w:tcPr>
            <w:tcW w:w="1781" w:type="dxa"/>
            <w:vMerge w:val="restart"/>
            <w:vAlign w:val="center"/>
          </w:tcPr>
          <w:p w14:paraId="4DDA6AED" w14:textId="77777777" w:rsidR="00A95BFC" w:rsidRDefault="00000000">
            <w:pPr>
              <w:spacing w:beforeLines="50" w:before="156" w:afterLines="50" w:after="156"/>
              <w:jc w:val="center"/>
              <w:rPr>
                <w:sz w:val="24"/>
                <w:szCs w:val="24"/>
              </w:rPr>
            </w:pPr>
            <w:r>
              <w:rPr>
                <w:rFonts w:hint="eastAsia"/>
                <w:sz w:val="24"/>
                <w:szCs w:val="24"/>
              </w:rPr>
              <w:t>思</w:t>
            </w:r>
          </w:p>
          <w:p w14:paraId="4F44DA77" w14:textId="77777777" w:rsidR="00A95BFC" w:rsidRDefault="00000000">
            <w:pPr>
              <w:spacing w:beforeLines="50" w:before="156" w:afterLines="50" w:after="156"/>
              <w:jc w:val="center"/>
              <w:rPr>
                <w:sz w:val="24"/>
                <w:szCs w:val="24"/>
              </w:rPr>
            </w:pPr>
            <w:r>
              <w:rPr>
                <w:rFonts w:hint="eastAsia"/>
                <w:sz w:val="24"/>
                <w:szCs w:val="24"/>
              </w:rPr>
              <w:t>想</w:t>
            </w:r>
          </w:p>
          <w:p w14:paraId="1F7DF54D" w14:textId="77777777" w:rsidR="00A95BFC" w:rsidRDefault="00000000">
            <w:pPr>
              <w:spacing w:beforeLines="50" w:before="156" w:afterLines="50" w:after="156"/>
              <w:jc w:val="center"/>
              <w:rPr>
                <w:sz w:val="24"/>
                <w:szCs w:val="24"/>
              </w:rPr>
            </w:pPr>
            <w:r>
              <w:rPr>
                <w:rFonts w:hint="eastAsia"/>
                <w:sz w:val="24"/>
                <w:szCs w:val="24"/>
              </w:rPr>
              <w:t>引</w:t>
            </w:r>
          </w:p>
          <w:p w14:paraId="3E385E4B" w14:textId="77777777" w:rsidR="00A95BFC" w:rsidRDefault="00000000">
            <w:pPr>
              <w:spacing w:beforeLines="50" w:before="156" w:afterLines="50" w:after="156"/>
              <w:jc w:val="center"/>
              <w:rPr>
                <w:sz w:val="24"/>
                <w:szCs w:val="24"/>
              </w:rPr>
            </w:pPr>
            <w:r>
              <w:rPr>
                <w:rFonts w:hint="eastAsia"/>
                <w:sz w:val="24"/>
                <w:szCs w:val="24"/>
              </w:rPr>
              <w:t>领</w:t>
            </w:r>
          </w:p>
          <w:p w14:paraId="13863C7D" w14:textId="77777777" w:rsidR="00A95BFC" w:rsidRDefault="00000000">
            <w:pPr>
              <w:spacing w:beforeLines="50" w:before="156" w:afterLines="50" w:after="156"/>
              <w:jc w:val="center"/>
              <w:rPr>
                <w:sz w:val="24"/>
                <w:szCs w:val="24"/>
              </w:rPr>
            </w:pPr>
            <w:r>
              <w:rPr>
                <w:rFonts w:hint="eastAsia"/>
                <w:sz w:val="24"/>
                <w:szCs w:val="24"/>
              </w:rPr>
              <w:t>(</w:t>
            </w:r>
            <w:r w:rsidRPr="00BF4A38">
              <w:rPr>
                <w:rFonts w:ascii="Times New Roman" w:hAnsi="Times New Roman" w:hint="eastAsia"/>
                <w:sz w:val="24"/>
                <w:szCs w:val="24"/>
              </w:rPr>
              <w:t>10</w:t>
            </w:r>
            <w:r>
              <w:rPr>
                <w:rFonts w:hint="eastAsia"/>
                <w:sz w:val="24"/>
                <w:szCs w:val="24"/>
              </w:rPr>
              <w:t>分)</w:t>
            </w:r>
          </w:p>
        </w:tc>
        <w:tc>
          <w:tcPr>
            <w:tcW w:w="1692" w:type="dxa"/>
            <w:vMerge w:val="restart"/>
            <w:vAlign w:val="center"/>
          </w:tcPr>
          <w:p w14:paraId="1FCB47B3" w14:textId="77777777" w:rsidR="00A95BFC" w:rsidRDefault="00000000">
            <w:pPr>
              <w:spacing w:beforeLines="50" w:before="156" w:afterLines="50" w:after="156"/>
              <w:jc w:val="center"/>
              <w:rPr>
                <w:sz w:val="24"/>
                <w:szCs w:val="24"/>
              </w:rPr>
            </w:pPr>
            <w:r>
              <w:rPr>
                <w:rFonts w:hint="eastAsia"/>
                <w:sz w:val="24"/>
                <w:szCs w:val="24"/>
              </w:rPr>
              <w:t>组织理论学习（</w:t>
            </w:r>
            <w:r w:rsidRPr="00BF4A38">
              <w:rPr>
                <w:rFonts w:ascii="Times New Roman" w:hAnsi="Times New Roman" w:hint="eastAsia"/>
                <w:sz w:val="24"/>
                <w:szCs w:val="24"/>
              </w:rPr>
              <w:t>7</w:t>
            </w:r>
            <w:r>
              <w:rPr>
                <w:rFonts w:hint="eastAsia"/>
                <w:sz w:val="24"/>
                <w:szCs w:val="24"/>
              </w:rPr>
              <w:t>分）</w:t>
            </w:r>
          </w:p>
        </w:tc>
        <w:tc>
          <w:tcPr>
            <w:tcW w:w="3527" w:type="dxa"/>
            <w:vAlign w:val="center"/>
          </w:tcPr>
          <w:p w14:paraId="548A7205" w14:textId="77777777" w:rsidR="00A95BFC" w:rsidRDefault="00000000">
            <w:pPr>
              <w:spacing w:beforeLines="50" w:before="156" w:afterLines="50" w:after="156"/>
              <w:jc w:val="both"/>
              <w:rPr>
                <w:sz w:val="24"/>
                <w:szCs w:val="24"/>
              </w:rPr>
            </w:pPr>
            <w:r>
              <w:rPr>
                <w:rFonts w:hint="eastAsia"/>
                <w:sz w:val="24"/>
                <w:szCs w:val="24"/>
              </w:rPr>
              <w:t>积极开展理论宣传学习活动，形式新颖，内容充实，能够调动研究生积极性，引导坚定信念跟党走。</w:t>
            </w:r>
          </w:p>
        </w:tc>
        <w:tc>
          <w:tcPr>
            <w:tcW w:w="2236" w:type="dxa"/>
            <w:vAlign w:val="center"/>
          </w:tcPr>
          <w:p w14:paraId="5E451B68" w14:textId="77777777" w:rsidR="00A95BFC" w:rsidRDefault="00000000">
            <w:pPr>
              <w:spacing w:beforeLines="50" w:before="156" w:afterLines="50" w:after="156"/>
              <w:jc w:val="both"/>
              <w:rPr>
                <w:sz w:val="24"/>
                <w:szCs w:val="24"/>
              </w:rPr>
            </w:pPr>
            <w:r>
              <w:rPr>
                <w:rFonts w:hint="eastAsia"/>
                <w:sz w:val="24"/>
                <w:szCs w:val="24"/>
              </w:rPr>
              <w:t>每开展一场理论宣传学习活动加</w:t>
            </w:r>
            <w:r w:rsidRPr="00BF4A38">
              <w:rPr>
                <w:rFonts w:ascii="Times New Roman" w:hAnsi="Times New Roman" w:hint="eastAsia"/>
                <w:sz w:val="24"/>
                <w:szCs w:val="24"/>
              </w:rPr>
              <w:t>0</w:t>
            </w:r>
            <w:r>
              <w:rPr>
                <w:rFonts w:hint="eastAsia"/>
                <w:sz w:val="24"/>
                <w:szCs w:val="24"/>
              </w:rPr>
              <w:t>.</w:t>
            </w:r>
            <w:r w:rsidRPr="00BF4A38">
              <w:rPr>
                <w:rFonts w:ascii="Times New Roman" w:hAnsi="Times New Roman" w:hint="eastAsia"/>
                <w:sz w:val="24"/>
                <w:szCs w:val="24"/>
              </w:rPr>
              <w:t>4</w:t>
            </w:r>
            <w:r>
              <w:rPr>
                <w:rFonts w:hint="eastAsia"/>
                <w:sz w:val="24"/>
                <w:szCs w:val="24"/>
              </w:rPr>
              <w:t>分，满分</w:t>
            </w:r>
            <w:r w:rsidRPr="00BF4A38">
              <w:rPr>
                <w:rFonts w:ascii="Times New Roman" w:hAnsi="Times New Roman" w:hint="eastAsia"/>
                <w:sz w:val="24"/>
                <w:szCs w:val="24"/>
              </w:rPr>
              <w:t>2</w:t>
            </w:r>
            <w:r>
              <w:rPr>
                <w:rFonts w:hint="eastAsia"/>
                <w:sz w:val="24"/>
                <w:szCs w:val="24"/>
              </w:rPr>
              <w:t>分。</w:t>
            </w:r>
          </w:p>
        </w:tc>
      </w:tr>
      <w:tr w:rsidR="00A95BFC" w14:paraId="2282D49E" w14:textId="77777777">
        <w:trPr>
          <w:jc w:val="center"/>
        </w:trPr>
        <w:tc>
          <w:tcPr>
            <w:tcW w:w="1781" w:type="dxa"/>
            <w:vMerge/>
            <w:vAlign w:val="center"/>
          </w:tcPr>
          <w:p w14:paraId="5D40931E" w14:textId="77777777" w:rsidR="00A95BFC" w:rsidRDefault="00A95BFC">
            <w:pPr>
              <w:spacing w:beforeLines="50" w:before="156" w:afterLines="50" w:after="156"/>
              <w:jc w:val="center"/>
              <w:rPr>
                <w:sz w:val="24"/>
                <w:szCs w:val="24"/>
              </w:rPr>
            </w:pPr>
          </w:p>
        </w:tc>
        <w:tc>
          <w:tcPr>
            <w:tcW w:w="1692" w:type="dxa"/>
            <w:vMerge/>
            <w:vAlign w:val="center"/>
          </w:tcPr>
          <w:p w14:paraId="1158DE29" w14:textId="77777777" w:rsidR="00A95BFC" w:rsidRDefault="00A95BFC">
            <w:pPr>
              <w:spacing w:beforeLines="50" w:before="156" w:afterLines="50" w:after="156"/>
              <w:jc w:val="center"/>
              <w:rPr>
                <w:sz w:val="24"/>
                <w:szCs w:val="24"/>
              </w:rPr>
            </w:pPr>
          </w:p>
        </w:tc>
        <w:tc>
          <w:tcPr>
            <w:tcW w:w="3527" w:type="dxa"/>
            <w:vAlign w:val="center"/>
          </w:tcPr>
          <w:p w14:paraId="194F92D4" w14:textId="77777777" w:rsidR="00A95BFC" w:rsidRDefault="00000000">
            <w:pPr>
              <w:spacing w:beforeLines="50" w:before="156" w:afterLines="50" w:after="156"/>
              <w:jc w:val="both"/>
              <w:rPr>
                <w:sz w:val="24"/>
                <w:szCs w:val="24"/>
              </w:rPr>
            </w:pPr>
            <w:r>
              <w:rPr>
                <w:rFonts w:hint="eastAsia"/>
                <w:sz w:val="24"/>
                <w:szCs w:val="24"/>
              </w:rPr>
              <w:t>积极开展实践调研活动，实地走访、参观、调研红色老区、党史展览等，切实提升研究生思想道德修养和思想理论水平。</w:t>
            </w:r>
          </w:p>
        </w:tc>
        <w:tc>
          <w:tcPr>
            <w:tcW w:w="2236" w:type="dxa"/>
            <w:vAlign w:val="center"/>
          </w:tcPr>
          <w:p w14:paraId="1CC090E1" w14:textId="77777777" w:rsidR="00A95BFC" w:rsidRDefault="00000000">
            <w:pPr>
              <w:spacing w:beforeLines="50" w:before="156" w:afterLines="50" w:after="156"/>
              <w:jc w:val="both"/>
              <w:rPr>
                <w:sz w:val="24"/>
                <w:szCs w:val="24"/>
              </w:rPr>
            </w:pPr>
            <w:r>
              <w:rPr>
                <w:rFonts w:hint="eastAsia"/>
                <w:sz w:val="24"/>
                <w:szCs w:val="24"/>
              </w:rPr>
              <w:t>每开展一次实践调研活动加</w:t>
            </w:r>
            <w:r w:rsidRPr="00BF4A38">
              <w:rPr>
                <w:rFonts w:ascii="Times New Roman" w:hAnsi="Times New Roman" w:hint="eastAsia"/>
                <w:sz w:val="24"/>
                <w:szCs w:val="24"/>
              </w:rPr>
              <w:t>0</w:t>
            </w:r>
            <w:r>
              <w:rPr>
                <w:rFonts w:hint="eastAsia"/>
                <w:sz w:val="24"/>
                <w:szCs w:val="24"/>
              </w:rPr>
              <w:t>.</w:t>
            </w:r>
            <w:r w:rsidRPr="00BF4A38">
              <w:rPr>
                <w:rFonts w:ascii="Times New Roman" w:hAnsi="Times New Roman" w:hint="eastAsia"/>
                <w:sz w:val="24"/>
                <w:szCs w:val="24"/>
              </w:rPr>
              <w:t>5</w:t>
            </w:r>
            <w:r>
              <w:rPr>
                <w:rFonts w:hint="eastAsia"/>
                <w:sz w:val="24"/>
                <w:szCs w:val="24"/>
              </w:rPr>
              <w:t>分，满分</w:t>
            </w:r>
            <w:r w:rsidRPr="00BF4A38">
              <w:rPr>
                <w:rFonts w:ascii="Times New Roman" w:hAnsi="Times New Roman" w:hint="eastAsia"/>
                <w:sz w:val="24"/>
                <w:szCs w:val="24"/>
              </w:rPr>
              <w:t>1</w:t>
            </w:r>
            <w:r>
              <w:rPr>
                <w:rFonts w:hint="eastAsia"/>
                <w:sz w:val="24"/>
                <w:szCs w:val="24"/>
              </w:rPr>
              <w:t>分。</w:t>
            </w:r>
          </w:p>
        </w:tc>
      </w:tr>
      <w:tr w:rsidR="00A95BFC" w14:paraId="67AC4434" w14:textId="77777777">
        <w:trPr>
          <w:jc w:val="center"/>
        </w:trPr>
        <w:tc>
          <w:tcPr>
            <w:tcW w:w="1781" w:type="dxa"/>
            <w:vMerge/>
            <w:vAlign w:val="center"/>
          </w:tcPr>
          <w:p w14:paraId="102372D0" w14:textId="77777777" w:rsidR="00A95BFC" w:rsidRDefault="00A95BFC">
            <w:pPr>
              <w:spacing w:beforeLines="50" w:before="156" w:afterLines="50" w:after="156"/>
              <w:jc w:val="center"/>
              <w:rPr>
                <w:sz w:val="24"/>
                <w:szCs w:val="24"/>
              </w:rPr>
            </w:pPr>
          </w:p>
        </w:tc>
        <w:tc>
          <w:tcPr>
            <w:tcW w:w="1692" w:type="dxa"/>
            <w:vMerge/>
            <w:vAlign w:val="center"/>
          </w:tcPr>
          <w:p w14:paraId="3AF85EFE" w14:textId="77777777" w:rsidR="00A95BFC" w:rsidRDefault="00A95BFC">
            <w:pPr>
              <w:spacing w:beforeLines="50" w:before="156" w:afterLines="50" w:after="156"/>
              <w:jc w:val="center"/>
              <w:rPr>
                <w:sz w:val="24"/>
                <w:szCs w:val="24"/>
              </w:rPr>
            </w:pPr>
          </w:p>
        </w:tc>
        <w:tc>
          <w:tcPr>
            <w:tcW w:w="3527" w:type="dxa"/>
            <w:vAlign w:val="center"/>
          </w:tcPr>
          <w:p w14:paraId="65611069" w14:textId="77777777" w:rsidR="00A95BFC" w:rsidRDefault="00000000">
            <w:pPr>
              <w:spacing w:beforeLines="50" w:before="156" w:afterLines="50" w:after="156"/>
              <w:jc w:val="both"/>
              <w:rPr>
                <w:sz w:val="24"/>
                <w:szCs w:val="24"/>
              </w:rPr>
            </w:pPr>
            <w:r>
              <w:rPr>
                <w:rFonts w:hint="eastAsia"/>
                <w:sz w:val="24"/>
                <w:szCs w:val="24"/>
              </w:rPr>
              <w:t>聚焦重大时间节点和社会热点问题开展思想引领工作，积极配合学校各类思政教育活动的开展和进行，组织专题学习活动。</w:t>
            </w:r>
          </w:p>
        </w:tc>
        <w:tc>
          <w:tcPr>
            <w:tcW w:w="2236" w:type="dxa"/>
            <w:vAlign w:val="center"/>
          </w:tcPr>
          <w:p w14:paraId="57BF79B0" w14:textId="77777777" w:rsidR="00A95BFC" w:rsidRDefault="00000000">
            <w:pPr>
              <w:spacing w:beforeLines="50" w:before="156" w:afterLines="50" w:after="156"/>
              <w:jc w:val="both"/>
              <w:rPr>
                <w:sz w:val="24"/>
                <w:szCs w:val="24"/>
              </w:rPr>
            </w:pPr>
            <w:r>
              <w:rPr>
                <w:rFonts w:hint="eastAsia"/>
                <w:sz w:val="24"/>
                <w:szCs w:val="24"/>
              </w:rPr>
              <w:t>如党的二十大学习活动等，每次加</w:t>
            </w:r>
            <w:r w:rsidRPr="00BF4A38">
              <w:rPr>
                <w:rFonts w:ascii="Times New Roman" w:hAnsi="Times New Roman" w:hint="eastAsia"/>
                <w:sz w:val="24"/>
                <w:szCs w:val="24"/>
              </w:rPr>
              <w:t>1</w:t>
            </w:r>
            <w:r>
              <w:rPr>
                <w:rFonts w:hint="eastAsia"/>
                <w:sz w:val="24"/>
                <w:szCs w:val="24"/>
              </w:rPr>
              <w:t>分，满分</w:t>
            </w:r>
            <w:r w:rsidRPr="00BF4A38">
              <w:rPr>
                <w:rFonts w:ascii="Times New Roman" w:hAnsi="Times New Roman" w:hint="eastAsia"/>
                <w:sz w:val="24"/>
                <w:szCs w:val="24"/>
              </w:rPr>
              <w:t>4</w:t>
            </w:r>
            <w:r>
              <w:rPr>
                <w:rFonts w:hint="eastAsia"/>
                <w:sz w:val="24"/>
                <w:szCs w:val="24"/>
              </w:rPr>
              <w:t>分。</w:t>
            </w:r>
          </w:p>
        </w:tc>
      </w:tr>
      <w:tr w:rsidR="00A95BFC" w14:paraId="7E9E268C" w14:textId="77777777">
        <w:trPr>
          <w:jc w:val="center"/>
        </w:trPr>
        <w:tc>
          <w:tcPr>
            <w:tcW w:w="1781" w:type="dxa"/>
            <w:vMerge/>
            <w:vAlign w:val="center"/>
          </w:tcPr>
          <w:p w14:paraId="56C174FA" w14:textId="77777777" w:rsidR="00A95BFC" w:rsidRDefault="00A95BFC">
            <w:pPr>
              <w:spacing w:beforeLines="50" w:before="156" w:afterLines="50" w:after="156"/>
              <w:jc w:val="center"/>
              <w:rPr>
                <w:sz w:val="24"/>
                <w:szCs w:val="24"/>
              </w:rPr>
            </w:pPr>
          </w:p>
        </w:tc>
        <w:tc>
          <w:tcPr>
            <w:tcW w:w="1692" w:type="dxa"/>
            <w:vAlign w:val="center"/>
          </w:tcPr>
          <w:p w14:paraId="56B17ED9" w14:textId="77777777" w:rsidR="00A95BFC" w:rsidRDefault="00000000">
            <w:pPr>
              <w:spacing w:beforeLines="50" w:before="156" w:afterLines="50" w:after="156"/>
              <w:jc w:val="center"/>
              <w:rPr>
                <w:sz w:val="24"/>
                <w:szCs w:val="24"/>
              </w:rPr>
            </w:pPr>
            <w:r>
              <w:rPr>
                <w:rFonts w:hint="eastAsia"/>
                <w:sz w:val="24"/>
                <w:szCs w:val="24"/>
              </w:rPr>
              <w:t>发挥榜样作用（</w:t>
            </w:r>
            <w:r w:rsidRPr="00BF4A38">
              <w:rPr>
                <w:rFonts w:ascii="Times New Roman" w:hAnsi="Times New Roman" w:hint="eastAsia"/>
                <w:sz w:val="24"/>
                <w:szCs w:val="24"/>
              </w:rPr>
              <w:t>1</w:t>
            </w:r>
            <w:r>
              <w:rPr>
                <w:rFonts w:hint="eastAsia"/>
                <w:sz w:val="24"/>
                <w:szCs w:val="24"/>
              </w:rPr>
              <w:t>分）</w:t>
            </w:r>
          </w:p>
        </w:tc>
        <w:tc>
          <w:tcPr>
            <w:tcW w:w="3527" w:type="dxa"/>
            <w:vAlign w:val="center"/>
          </w:tcPr>
          <w:p w14:paraId="725C377A" w14:textId="77777777" w:rsidR="00A95BFC" w:rsidRDefault="00000000">
            <w:pPr>
              <w:spacing w:beforeLines="50" w:before="156" w:afterLines="50" w:after="156"/>
              <w:jc w:val="both"/>
              <w:rPr>
                <w:sz w:val="24"/>
                <w:szCs w:val="24"/>
              </w:rPr>
            </w:pPr>
            <w:r>
              <w:rPr>
                <w:rFonts w:hint="eastAsia"/>
                <w:sz w:val="24"/>
                <w:szCs w:val="24"/>
              </w:rPr>
              <w:t>树立先进典型，通过学习会、宣传报道等形式宣传社会人士、教职工、研究生个人或集体等先进事迹。</w:t>
            </w:r>
          </w:p>
        </w:tc>
        <w:tc>
          <w:tcPr>
            <w:tcW w:w="2236" w:type="dxa"/>
            <w:vAlign w:val="center"/>
          </w:tcPr>
          <w:p w14:paraId="56C92BB2" w14:textId="77777777" w:rsidR="00A95BFC" w:rsidRDefault="00000000">
            <w:pPr>
              <w:spacing w:beforeLines="50" w:before="156" w:afterLines="50" w:after="156"/>
              <w:jc w:val="both"/>
              <w:rPr>
                <w:sz w:val="24"/>
                <w:szCs w:val="24"/>
              </w:rPr>
            </w:pPr>
            <w:r>
              <w:rPr>
                <w:rFonts w:hint="eastAsia"/>
                <w:sz w:val="24"/>
                <w:szCs w:val="24"/>
              </w:rPr>
              <w:t>每次加</w:t>
            </w:r>
            <w:r w:rsidRPr="00BF4A38">
              <w:rPr>
                <w:rFonts w:ascii="Times New Roman" w:hAnsi="Times New Roman" w:hint="eastAsia"/>
                <w:sz w:val="24"/>
                <w:szCs w:val="24"/>
              </w:rPr>
              <w:t>0</w:t>
            </w:r>
            <w:r>
              <w:rPr>
                <w:rFonts w:hint="eastAsia"/>
                <w:sz w:val="24"/>
                <w:szCs w:val="24"/>
              </w:rPr>
              <w:t>.</w:t>
            </w:r>
            <w:r w:rsidRPr="00BF4A38">
              <w:rPr>
                <w:rFonts w:ascii="Times New Roman" w:hAnsi="Times New Roman" w:hint="eastAsia"/>
                <w:sz w:val="24"/>
                <w:szCs w:val="24"/>
              </w:rPr>
              <w:t>2</w:t>
            </w:r>
            <w:r>
              <w:rPr>
                <w:rFonts w:hint="eastAsia"/>
                <w:sz w:val="24"/>
                <w:szCs w:val="24"/>
              </w:rPr>
              <w:t>分，满分</w:t>
            </w:r>
            <w:r w:rsidRPr="00BF4A38">
              <w:rPr>
                <w:rFonts w:ascii="Times New Roman" w:hAnsi="Times New Roman" w:hint="eastAsia"/>
                <w:sz w:val="24"/>
                <w:szCs w:val="24"/>
              </w:rPr>
              <w:t>1</w:t>
            </w:r>
            <w:r>
              <w:rPr>
                <w:rFonts w:hint="eastAsia"/>
                <w:sz w:val="24"/>
                <w:szCs w:val="24"/>
              </w:rPr>
              <w:t>分。</w:t>
            </w:r>
          </w:p>
        </w:tc>
      </w:tr>
      <w:tr w:rsidR="00A95BFC" w14:paraId="6D95121F" w14:textId="77777777">
        <w:trPr>
          <w:jc w:val="center"/>
        </w:trPr>
        <w:tc>
          <w:tcPr>
            <w:tcW w:w="1781" w:type="dxa"/>
            <w:vMerge/>
            <w:vAlign w:val="center"/>
          </w:tcPr>
          <w:p w14:paraId="1439D5BA" w14:textId="77777777" w:rsidR="00A95BFC" w:rsidRDefault="00A95BFC">
            <w:pPr>
              <w:spacing w:beforeLines="50" w:before="156" w:afterLines="50" w:after="156"/>
              <w:jc w:val="center"/>
              <w:rPr>
                <w:sz w:val="24"/>
                <w:szCs w:val="24"/>
              </w:rPr>
            </w:pPr>
          </w:p>
        </w:tc>
        <w:tc>
          <w:tcPr>
            <w:tcW w:w="1692" w:type="dxa"/>
            <w:vAlign w:val="center"/>
          </w:tcPr>
          <w:p w14:paraId="09C906A2" w14:textId="77777777" w:rsidR="00A95BFC" w:rsidRDefault="00000000">
            <w:pPr>
              <w:spacing w:beforeLines="50" w:before="156" w:afterLines="50" w:after="156"/>
              <w:jc w:val="center"/>
              <w:rPr>
                <w:sz w:val="24"/>
                <w:szCs w:val="24"/>
              </w:rPr>
            </w:pPr>
            <w:r>
              <w:rPr>
                <w:rFonts w:hint="eastAsia"/>
                <w:sz w:val="24"/>
                <w:szCs w:val="24"/>
              </w:rPr>
              <w:t>线上思想宣传（</w:t>
            </w:r>
            <w:r w:rsidRPr="00BF4A38">
              <w:rPr>
                <w:rFonts w:ascii="Times New Roman" w:hAnsi="Times New Roman" w:hint="eastAsia"/>
                <w:sz w:val="24"/>
                <w:szCs w:val="24"/>
              </w:rPr>
              <w:t>2</w:t>
            </w:r>
            <w:r>
              <w:rPr>
                <w:rFonts w:hint="eastAsia"/>
                <w:sz w:val="24"/>
                <w:szCs w:val="24"/>
              </w:rPr>
              <w:t>分）</w:t>
            </w:r>
          </w:p>
        </w:tc>
        <w:tc>
          <w:tcPr>
            <w:tcW w:w="3527" w:type="dxa"/>
            <w:vAlign w:val="center"/>
          </w:tcPr>
          <w:p w14:paraId="001021F6" w14:textId="77777777" w:rsidR="00A95BFC" w:rsidRDefault="00000000">
            <w:pPr>
              <w:spacing w:beforeLines="50" w:before="156" w:afterLines="50" w:after="156"/>
              <w:jc w:val="both"/>
              <w:rPr>
                <w:sz w:val="24"/>
                <w:szCs w:val="24"/>
              </w:rPr>
            </w:pPr>
            <w:r>
              <w:rPr>
                <w:rFonts w:hint="eastAsia"/>
                <w:sz w:val="24"/>
                <w:szCs w:val="24"/>
              </w:rPr>
              <w:t>通过公众号等平台发出思想引领文章、资讯、心得等思想引领材料，推动习近平新时代中国特色社会主义思想入脑、入心、入行。</w:t>
            </w:r>
          </w:p>
        </w:tc>
        <w:tc>
          <w:tcPr>
            <w:tcW w:w="2236" w:type="dxa"/>
            <w:vAlign w:val="center"/>
          </w:tcPr>
          <w:p w14:paraId="05F39B2F" w14:textId="77777777" w:rsidR="00A95BFC" w:rsidRDefault="00000000">
            <w:pPr>
              <w:spacing w:beforeLines="50" w:before="156" w:afterLines="50" w:after="156"/>
              <w:jc w:val="both"/>
              <w:rPr>
                <w:sz w:val="24"/>
                <w:szCs w:val="24"/>
              </w:rPr>
            </w:pPr>
            <w:r>
              <w:rPr>
                <w:rFonts w:hint="eastAsia"/>
                <w:sz w:val="24"/>
                <w:szCs w:val="24"/>
              </w:rPr>
              <w:t>每篇加</w:t>
            </w:r>
            <w:r w:rsidRPr="00BF4A38">
              <w:rPr>
                <w:rFonts w:ascii="Times New Roman" w:hAnsi="Times New Roman" w:hint="eastAsia"/>
                <w:sz w:val="24"/>
                <w:szCs w:val="24"/>
              </w:rPr>
              <w:t>0</w:t>
            </w:r>
            <w:r>
              <w:rPr>
                <w:rFonts w:hint="eastAsia"/>
                <w:sz w:val="24"/>
                <w:szCs w:val="24"/>
              </w:rPr>
              <w:t>.</w:t>
            </w:r>
            <w:r w:rsidRPr="00BF4A38">
              <w:rPr>
                <w:rFonts w:ascii="Times New Roman" w:hAnsi="Times New Roman"/>
                <w:sz w:val="24"/>
                <w:szCs w:val="24"/>
              </w:rPr>
              <w:t>2</w:t>
            </w:r>
            <w:r>
              <w:rPr>
                <w:rFonts w:hint="eastAsia"/>
                <w:sz w:val="24"/>
                <w:szCs w:val="24"/>
              </w:rPr>
              <w:t>分，满分</w:t>
            </w:r>
            <w:r w:rsidRPr="00BF4A38">
              <w:rPr>
                <w:rFonts w:ascii="Times New Roman" w:hAnsi="Times New Roman" w:hint="eastAsia"/>
                <w:sz w:val="24"/>
                <w:szCs w:val="24"/>
              </w:rPr>
              <w:t>2</w:t>
            </w:r>
            <w:r>
              <w:rPr>
                <w:rFonts w:hint="eastAsia"/>
                <w:sz w:val="24"/>
                <w:szCs w:val="24"/>
              </w:rPr>
              <w:t>分。</w:t>
            </w:r>
          </w:p>
        </w:tc>
      </w:tr>
      <w:tr w:rsidR="00A95BFC" w14:paraId="213F422A" w14:textId="77777777">
        <w:trPr>
          <w:jc w:val="center"/>
        </w:trPr>
        <w:tc>
          <w:tcPr>
            <w:tcW w:w="1781" w:type="dxa"/>
            <w:vMerge w:val="restart"/>
            <w:vAlign w:val="center"/>
          </w:tcPr>
          <w:p w14:paraId="0AE511AA" w14:textId="77777777" w:rsidR="00A95BFC" w:rsidRDefault="00000000">
            <w:pPr>
              <w:spacing w:beforeLines="50" w:before="156" w:afterLines="50" w:after="156"/>
              <w:jc w:val="center"/>
              <w:rPr>
                <w:sz w:val="24"/>
                <w:szCs w:val="24"/>
              </w:rPr>
            </w:pPr>
            <w:r>
              <w:rPr>
                <w:rFonts w:hint="eastAsia"/>
                <w:sz w:val="24"/>
                <w:szCs w:val="24"/>
              </w:rPr>
              <w:t>组</w:t>
            </w:r>
          </w:p>
          <w:p w14:paraId="10E3657A" w14:textId="77777777" w:rsidR="00A95BFC" w:rsidRDefault="00000000">
            <w:pPr>
              <w:spacing w:beforeLines="50" w:before="156" w:afterLines="50" w:after="156"/>
              <w:jc w:val="center"/>
              <w:rPr>
                <w:sz w:val="24"/>
                <w:szCs w:val="24"/>
              </w:rPr>
            </w:pPr>
            <w:r>
              <w:rPr>
                <w:rFonts w:hint="eastAsia"/>
                <w:sz w:val="24"/>
                <w:szCs w:val="24"/>
              </w:rPr>
              <w:t>织</w:t>
            </w:r>
          </w:p>
          <w:p w14:paraId="7EB8AE11" w14:textId="77777777" w:rsidR="00A95BFC" w:rsidRDefault="00000000">
            <w:pPr>
              <w:spacing w:beforeLines="50" w:before="156" w:afterLines="50" w:after="156"/>
              <w:jc w:val="center"/>
              <w:rPr>
                <w:sz w:val="24"/>
                <w:szCs w:val="24"/>
              </w:rPr>
            </w:pPr>
            <w:r>
              <w:rPr>
                <w:rFonts w:hint="eastAsia"/>
                <w:sz w:val="24"/>
                <w:szCs w:val="24"/>
              </w:rPr>
              <w:t>建</w:t>
            </w:r>
          </w:p>
          <w:p w14:paraId="0DFABD96" w14:textId="77777777" w:rsidR="00A95BFC" w:rsidRDefault="00000000">
            <w:pPr>
              <w:spacing w:beforeLines="50" w:before="156" w:afterLines="50" w:after="156"/>
              <w:jc w:val="center"/>
              <w:rPr>
                <w:sz w:val="24"/>
                <w:szCs w:val="24"/>
              </w:rPr>
            </w:pPr>
            <w:r>
              <w:rPr>
                <w:rFonts w:hint="eastAsia"/>
                <w:sz w:val="24"/>
                <w:szCs w:val="24"/>
              </w:rPr>
              <w:t>设</w:t>
            </w:r>
          </w:p>
          <w:p w14:paraId="6747DD43" w14:textId="77777777" w:rsidR="00A95BFC" w:rsidRDefault="00000000">
            <w:pPr>
              <w:spacing w:beforeLines="50" w:before="156" w:afterLines="50" w:after="156"/>
              <w:jc w:val="center"/>
              <w:rPr>
                <w:sz w:val="24"/>
                <w:szCs w:val="24"/>
                <w:lang w:val="en-US"/>
              </w:rPr>
            </w:pPr>
            <w:r>
              <w:rPr>
                <w:rFonts w:hint="eastAsia"/>
                <w:sz w:val="24"/>
                <w:szCs w:val="24"/>
              </w:rPr>
              <w:t>(</w:t>
            </w:r>
            <w:r w:rsidRPr="00BF4A38">
              <w:rPr>
                <w:rFonts w:ascii="Times New Roman" w:hAnsi="Times New Roman" w:hint="eastAsia"/>
                <w:sz w:val="24"/>
                <w:szCs w:val="24"/>
              </w:rPr>
              <w:t>25</w:t>
            </w:r>
            <w:r>
              <w:rPr>
                <w:rFonts w:hint="eastAsia"/>
                <w:sz w:val="24"/>
                <w:szCs w:val="24"/>
              </w:rPr>
              <w:t>分)</w:t>
            </w:r>
          </w:p>
        </w:tc>
        <w:tc>
          <w:tcPr>
            <w:tcW w:w="1692" w:type="dxa"/>
            <w:vMerge w:val="restart"/>
            <w:vAlign w:val="center"/>
          </w:tcPr>
          <w:p w14:paraId="4B002EE7" w14:textId="77777777" w:rsidR="00A95BFC" w:rsidRDefault="00000000">
            <w:pPr>
              <w:spacing w:beforeLines="50" w:before="156" w:afterLines="50" w:after="156"/>
              <w:jc w:val="center"/>
              <w:rPr>
                <w:color w:val="0000FF"/>
                <w:sz w:val="24"/>
                <w:szCs w:val="24"/>
              </w:rPr>
            </w:pPr>
            <w:r>
              <w:rPr>
                <w:rFonts w:hint="eastAsia"/>
                <w:sz w:val="24"/>
                <w:szCs w:val="24"/>
              </w:rPr>
              <w:t>工作制度完善（</w:t>
            </w:r>
            <w:r w:rsidRPr="00BF4A38">
              <w:rPr>
                <w:rFonts w:ascii="Times New Roman" w:hAnsi="Times New Roman" w:hint="eastAsia"/>
                <w:sz w:val="24"/>
                <w:szCs w:val="24"/>
              </w:rPr>
              <w:t>3</w:t>
            </w:r>
            <w:r>
              <w:rPr>
                <w:rFonts w:hint="eastAsia"/>
                <w:sz w:val="24"/>
                <w:szCs w:val="24"/>
              </w:rPr>
              <w:t>分）</w:t>
            </w:r>
          </w:p>
        </w:tc>
        <w:tc>
          <w:tcPr>
            <w:tcW w:w="3527" w:type="dxa"/>
            <w:vAlign w:val="center"/>
          </w:tcPr>
          <w:p w14:paraId="61142C68" w14:textId="77777777" w:rsidR="00A95BFC" w:rsidRDefault="00000000">
            <w:pPr>
              <w:spacing w:beforeLines="50" w:before="156" w:afterLines="50" w:after="156"/>
              <w:jc w:val="both"/>
              <w:rPr>
                <w:color w:val="0000FF"/>
                <w:sz w:val="24"/>
                <w:szCs w:val="24"/>
              </w:rPr>
            </w:pPr>
            <w:r>
              <w:rPr>
                <w:rFonts w:hint="eastAsia"/>
                <w:sz w:val="24"/>
                <w:szCs w:val="24"/>
              </w:rPr>
              <w:t>工作制度健全，形成工作手册等书面制度材料。</w:t>
            </w:r>
          </w:p>
        </w:tc>
        <w:tc>
          <w:tcPr>
            <w:tcW w:w="2236" w:type="dxa"/>
            <w:vAlign w:val="center"/>
          </w:tcPr>
          <w:p w14:paraId="5DF87F7A" w14:textId="77777777" w:rsidR="00A95BFC" w:rsidRDefault="00000000">
            <w:pPr>
              <w:spacing w:beforeLines="50" w:before="156" w:afterLines="50" w:after="156"/>
              <w:jc w:val="both"/>
              <w:rPr>
                <w:color w:val="0000FF"/>
                <w:sz w:val="24"/>
                <w:szCs w:val="24"/>
              </w:rPr>
            </w:pPr>
            <w:r>
              <w:rPr>
                <w:rFonts w:hint="eastAsia"/>
                <w:sz w:val="24"/>
                <w:szCs w:val="24"/>
              </w:rPr>
              <w:t>加</w:t>
            </w:r>
            <w:r w:rsidRPr="00BF4A38">
              <w:rPr>
                <w:rFonts w:ascii="Times New Roman" w:hAnsi="Times New Roman" w:hint="eastAsia"/>
                <w:sz w:val="24"/>
                <w:szCs w:val="24"/>
              </w:rPr>
              <w:t>0</w:t>
            </w:r>
            <w:r>
              <w:rPr>
                <w:rFonts w:hint="eastAsia"/>
                <w:sz w:val="24"/>
                <w:szCs w:val="24"/>
              </w:rPr>
              <w:t>.</w:t>
            </w:r>
            <w:r w:rsidRPr="00BF4A38">
              <w:rPr>
                <w:rFonts w:ascii="Times New Roman" w:hAnsi="Times New Roman" w:hint="eastAsia"/>
                <w:sz w:val="24"/>
                <w:szCs w:val="24"/>
              </w:rPr>
              <w:t>6</w:t>
            </w:r>
            <w:r>
              <w:rPr>
                <w:rFonts w:hint="eastAsia"/>
                <w:sz w:val="24"/>
                <w:szCs w:val="24"/>
              </w:rPr>
              <w:t>分。</w:t>
            </w:r>
          </w:p>
        </w:tc>
      </w:tr>
      <w:tr w:rsidR="00A95BFC" w14:paraId="369CA3B4" w14:textId="77777777">
        <w:trPr>
          <w:jc w:val="center"/>
        </w:trPr>
        <w:tc>
          <w:tcPr>
            <w:tcW w:w="1781" w:type="dxa"/>
            <w:vMerge/>
            <w:vAlign w:val="center"/>
          </w:tcPr>
          <w:p w14:paraId="12DA0CBE" w14:textId="77777777" w:rsidR="00A95BFC" w:rsidRDefault="00A95BFC">
            <w:pPr>
              <w:spacing w:beforeLines="50" w:before="156" w:afterLines="50" w:after="156"/>
              <w:jc w:val="center"/>
              <w:rPr>
                <w:sz w:val="24"/>
                <w:szCs w:val="24"/>
              </w:rPr>
            </w:pPr>
          </w:p>
        </w:tc>
        <w:tc>
          <w:tcPr>
            <w:tcW w:w="1692" w:type="dxa"/>
            <w:vMerge/>
            <w:vAlign w:val="center"/>
          </w:tcPr>
          <w:p w14:paraId="52279370" w14:textId="77777777" w:rsidR="00A95BFC" w:rsidRDefault="00A95BFC">
            <w:pPr>
              <w:spacing w:beforeLines="50" w:before="156" w:afterLines="50" w:after="156"/>
              <w:jc w:val="center"/>
              <w:rPr>
                <w:sz w:val="24"/>
                <w:szCs w:val="24"/>
              </w:rPr>
            </w:pPr>
          </w:p>
        </w:tc>
        <w:tc>
          <w:tcPr>
            <w:tcW w:w="3527" w:type="dxa"/>
            <w:vAlign w:val="center"/>
          </w:tcPr>
          <w:p w14:paraId="5350154A" w14:textId="77777777" w:rsidR="00A95BFC" w:rsidRDefault="00000000">
            <w:pPr>
              <w:spacing w:beforeLines="50" w:before="156" w:afterLines="50" w:after="156"/>
              <w:jc w:val="both"/>
              <w:rPr>
                <w:sz w:val="24"/>
                <w:szCs w:val="24"/>
              </w:rPr>
            </w:pPr>
            <w:r>
              <w:rPr>
                <w:rFonts w:hint="eastAsia"/>
                <w:sz w:val="24"/>
                <w:szCs w:val="24"/>
              </w:rPr>
              <w:t>工作思路明确，完成年度工作总结，并做好次年工作计划。</w:t>
            </w:r>
          </w:p>
        </w:tc>
        <w:tc>
          <w:tcPr>
            <w:tcW w:w="2236" w:type="dxa"/>
            <w:vAlign w:val="center"/>
          </w:tcPr>
          <w:p w14:paraId="424D9D69" w14:textId="77777777" w:rsidR="00A95BFC" w:rsidRDefault="00000000">
            <w:pPr>
              <w:spacing w:beforeLines="50" w:before="156" w:afterLines="50" w:after="156"/>
              <w:jc w:val="both"/>
              <w:rPr>
                <w:sz w:val="24"/>
                <w:szCs w:val="24"/>
              </w:rPr>
            </w:pPr>
            <w:r>
              <w:rPr>
                <w:rFonts w:hint="eastAsia"/>
                <w:sz w:val="24"/>
                <w:szCs w:val="24"/>
              </w:rPr>
              <w:t>加</w:t>
            </w:r>
            <w:r w:rsidRPr="00BF4A38">
              <w:rPr>
                <w:rFonts w:ascii="Times New Roman" w:hAnsi="Times New Roman" w:hint="eastAsia"/>
                <w:sz w:val="24"/>
                <w:szCs w:val="24"/>
              </w:rPr>
              <w:t>1</w:t>
            </w:r>
            <w:r>
              <w:rPr>
                <w:rFonts w:hint="eastAsia"/>
                <w:sz w:val="24"/>
                <w:szCs w:val="24"/>
              </w:rPr>
              <w:t>分。</w:t>
            </w:r>
          </w:p>
        </w:tc>
      </w:tr>
      <w:tr w:rsidR="00A95BFC" w14:paraId="4D8EAB8E" w14:textId="77777777">
        <w:trPr>
          <w:jc w:val="center"/>
        </w:trPr>
        <w:tc>
          <w:tcPr>
            <w:tcW w:w="1781" w:type="dxa"/>
            <w:vMerge/>
            <w:vAlign w:val="center"/>
          </w:tcPr>
          <w:p w14:paraId="32411313" w14:textId="77777777" w:rsidR="00A95BFC" w:rsidRDefault="00A95BFC">
            <w:pPr>
              <w:spacing w:beforeLines="50" w:before="156" w:afterLines="50" w:after="156"/>
              <w:jc w:val="center"/>
              <w:rPr>
                <w:sz w:val="24"/>
                <w:szCs w:val="24"/>
              </w:rPr>
            </w:pPr>
          </w:p>
        </w:tc>
        <w:tc>
          <w:tcPr>
            <w:tcW w:w="1692" w:type="dxa"/>
            <w:vMerge/>
            <w:vAlign w:val="center"/>
          </w:tcPr>
          <w:p w14:paraId="05857BD9" w14:textId="77777777" w:rsidR="00A95BFC" w:rsidRDefault="00A95BFC">
            <w:pPr>
              <w:spacing w:beforeLines="50" w:before="156" w:afterLines="50" w:after="156"/>
              <w:jc w:val="center"/>
              <w:rPr>
                <w:sz w:val="24"/>
                <w:szCs w:val="24"/>
              </w:rPr>
            </w:pPr>
          </w:p>
        </w:tc>
        <w:tc>
          <w:tcPr>
            <w:tcW w:w="3527" w:type="dxa"/>
            <w:vAlign w:val="center"/>
          </w:tcPr>
          <w:p w14:paraId="6CECF34B" w14:textId="77777777" w:rsidR="00A95BFC" w:rsidRDefault="00000000">
            <w:pPr>
              <w:spacing w:beforeLines="50" w:before="156" w:afterLines="50" w:after="156"/>
              <w:jc w:val="both"/>
              <w:rPr>
                <w:sz w:val="24"/>
                <w:szCs w:val="24"/>
              </w:rPr>
            </w:pPr>
            <w:r>
              <w:rPr>
                <w:rFonts w:hint="eastAsia"/>
                <w:sz w:val="24"/>
                <w:szCs w:val="24"/>
              </w:rPr>
              <w:t>聚焦主责主业，坚持全心全意服务同学，未承担宿舍管理、文明纠察、安全保卫等行政职能。</w:t>
            </w:r>
          </w:p>
        </w:tc>
        <w:tc>
          <w:tcPr>
            <w:tcW w:w="2236" w:type="dxa"/>
            <w:vAlign w:val="center"/>
          </w:tcPr>
          <w:p w14:paraId="593E7EAD" w14:textId="77777777" w:rsidR="00A95BFC" w:rsidRDefault="00000000">
            <w:pPr>
              <w:spacing w:beforeLines="50" w:before="156" w:afterLines="50" w:after="156"/>
              <w:jc w:val="both"/>
              <w:rPr>
                <w:sz w:val="24"/>
                <w:szCs w:val="24"/>
              </w:rPr>
            </w:pPr>
            <w:r>
              <w:rPr>
                <w:rFonts w:hint="eastAsia"/>
                <w:sz w:val="24"/>
                <w:szCs w:val="24"/>
              </w:rPr>
              <w:t>加</w:t>
            </w:r>
            <w:r w:rsidRPr="00BF4A38">
              <w:rPr>
                <w:rFonts w:ascii="Times New Roman" w:hAnsi="Times New Roman" w:hint="eastAsia"/>
                <w:sz w:val="24"/>
                <w:szCs w:val="24"/>
              </w:rPr>
              <w:t>0</w:t>
            </w:r>
            <w:r>
              <w:rPr>
                <w:rFonts w:hint="eastAsia"/>
                <w:sz w:val="24"/>
                <w:szCs w:val="24"/>
              </w:rPr>
              <w:t>.</w:t>
            </w:r>
            <w:r w:rsidRPr="00BF4A38">
              <w:rPr>
                <w:rFonts w:ascii="Times New Roman" w:hAnsi="Times New Roman" w:hint="eastAsia"/>
                <w:sz w:val="24"/>
                <w:szCs w:val="24"/>
              </w:rPr>
              <w:t>6</w:t>
            </w:r>
            <w:r>
              <w:rPr>
                <w:rFonts w:hint="eastAsia"/>
                <w:sz w:val="24"/>
                <w:szCs w:val="24"/>
              </w:rPr>
              <w:t>分</w:t>
            </w:r>
          </w:p>
        </w:tc>
      </w:tr>
      <w:tr w:rsidR="00A95BFC" w14:paraId="1C1F8B4A" w14:textId="77777777">
        <w:trPr>
          <w:jc w:val="center"/>
        </w:trPr>
        <w:tc>
          <w:tcPr>
            <w:tcW w:w="1781" w:type="dxa"/>
            <w:vMerge/>
            <w:vAlign w:val="center"/>
          </w:tcPr>
          <w:p w14:paraId="75585853" w14:textId="77777777" w:rsidR="00A95BFC" w:rsidRDefault="00A95BFC">
            <w:pPr>
              <w:spacing w:beforeLines="50" w:before="156" w:afterLines="50" w:after="156"/>
              <w:jc w:val="center"/>
              <w:rPr>
                <w:sz w:val="24"/>
                <w:szCs w:val="24"/>
              </w:rPr>
            </w:pPr>
          </w:p>
        </w:tc>
        <w:tc>
          <w:tcPr>
            <w:tcW w:w="1692" w:type="dxa"/>
            <w:vMerge/>
            <w:vAlign w:val="center"/>
          </w:tcPr>
          <w:p w14:paraId="59415E03" w14:textId="77777777" w:rsidR="00A95BFC" w:rsidRDefault="00A95BFC">
            <w:pPr>
              <w:spacing w:beforeLines="50" w:before="156" w:afterLines="50" w:after="156"/>
              <w:jc w:val="center"/>
              <w:rPr>
                <w:sz w:val="24"/>
                <w:szCs w:val="24"/>
              </w:rPr>
            </w:pPr>
          </w:p>
        </w:tc>
        <w:tc>
          <w:tcPr>
            <w:tcW w:w="3527" w:type="dxa"/>
            <w:vAlign w:val="center"/>
          </w:tcPr>
          <w:p w14:paraId="3BC08EA7" w14:textId="77777777" w:rsidR="00A95BFC" w:rsidRDefault="00000000">
            <w:pPr>
              <w:spacing w:beforeLines="50" w:before="156" w:afterLines="50" w:after="156"/>
              <w:jc w:val="both"/>
              <w:rPr>
                <w:sz w:val="24"/>
                <w:szCs w:val="24"/>
              </w:rPr>
            </w:pPr>
            <w:r>
              <w:rPr>
                <w:rFonts w:hint="eastAsia"/>
                <w:sz w:val="24"/>
                <w:szCs w:val="24"/>
              </w:rPr>
              <w:t>活动开展规范，有策划，有总结，相关材料有据可查、细致详实。</w:t>
            </w:r>
          </w:p>
        </w:tc>
        <w:tc>
          <w:tcPr>
            <w:tcW w:w="2236" w:type="dxa"/>
            <w:vAlign w:val="center"/>
          </w:tcPr>
          <w:p w14:paraId="652D7648" w14:textId="77777777" w:rsidR="00A95BFC" w:rsidRDefault="00000000">
            <w:pPr>
              <w:spacing w:beforeLines="50" w:before="156" w:afterLines="50" w:after="156"/>
              <w:jc w:val="both"/>
              <w:rPr>
                <w:sz w:val="24"/>
                <w:szCs w:val="24"/>
              </w:rPr>
            </w:pPr>
            <w:r>
              <w:rPr>
                <w:rFonts w:hint="eastAsia"/>
                <w:sz w:val="24"/>
                <w:szCs w:val="24"/>
              </w:rPr>
              <w:t>加</w:t>
            </w:r>
            <w:r w:rsidRPr="00BF4A38">
              <w:rPr>
                <w:rFonts w:ascii="Times New Roman" w:hAnsi="Times New Roman" w:hint="eastAsia"/>
                <w:sz w:val="24"/>
                <w:szCs w:val="24"/>
              </w:rPr>
              <w:t>0</w:t>
            </w:r>
            <w:r>
              <w:rPr>
                <w:rFonts w:hint="eastAsia"/>
                <w:sz w:val="24"/>
                <w:szCs w:val="24"/>
              </w:rPr>
              <w:t>.</w:t>
            </w:r>
            <w:r w:rsidRPr="00BF4A38">
              <w:rPr>
                <w:rFonts w:ascii="Times New Roman" w:hAnsi="Times New Roman" w:hint="eastAsia"/>
                <w:sz w:val="24"/>
                <w:szCs w:val="24"/>
              </w:rPr>
              <w:t>4</w:t>
            </w:r>
            <w:r>
              <w:rPr>
                <w:rFonts w:hint="eastAsia"/>
                <w:sz w:val="24"/>
                <w:szCs w:val="24"/>
              </w:rPr>
              <w:t>分。</w:t>
            </w:r>
          </w:p>
        </w:tc>
      </w:tr>
      <w:tr w:rsidR="00A95BFC" w14:paraId="379236A0" w14:textId="77777777">
        <w:trPr>
          <w:jc w:val="center"/>
        </w:trPr>
        <w:tc>
          <w:tcPr>
            <w:tcW w:w="1781" w:type="dxa"/>
            <w:vMerge/>
            <w:vAlign w:val="center"/>
          </w:tcPr>
          <w:p w14:paraId="012F5547" w14:textId="77777777" w:rsidR="00A95BFC" w:rsidRDefault="00A95BFC">
            <w:pPr>
              <w:spacing w:beforeLines="50" w:before="156" w:afterLines="50" w:after="156"/>
              <w:jc w:val="center"/>
              <w:rPr>
                <w:sz w:val="24"/>
                <w:szCs w:val="24"/>
              </w:rPr>
            </w:pPr>
          </w:p>
        </w:tc>
        <w:tc>
          <w:tcPr>
            <w:tcW w:w="1692" w:type="dxa"/>
            <w:vMerge/>
            <w:vAlign w:val="center"/>
          </w:tcPr>
          <w:p w14:paraId="0FE72B89" w14:textId="77777777" w:rsidR="00A95BFC" w:rsidRDefault="00A95BFC">
            <w:pPr>
              <w:spacing w:beforeLines="50" w:before="156" w:afterLines="50" w:after="156"/>
              <w:jc w:val="center"/>
              <w:rPr>
                <w:sz w:val="24"/>
                <w:szCs w:val="24"/>
              </w:rPr>
            </w:pPr>
          </w:p>
        </w:tc>
        <w:tc>
          <w:tcPr>
            <w:tcW w:w="3527" w:type="dxa"/>
            <w:vAlign w:val="center"/>
          </w:tcPr>
          <w:p w14:paraId="327DD6BA" w14:textId="77777777" w:rsidR="00A95BFC" w:rsidRDefault="00000000">
            <w:pPr>
              <w:spacing w:beforeLines="50" w:before="156" w:afterLines="50" w:after="156"/>
              <w:jc w:val="both"/>
              <w:rPr>
                <w:sz w:val="24"/>
                <w:szCs w:val="24"/>
              </w:rPr>
            </w:pPr>
            <w:r>
              <w:rPr>
                <w:rFonts w:hint="eastAsia"/>
                <w:sz w:val="24"/>
                <w:szCs w:val="24"/>
              </w:rPr>
              <w:t>按时召开例会，会议有专人记录，会议记录规范、完整。</w:t>
            </w:r>
          </w:p>
        </w:tc>
        <w:tc>
          <w:tcPr>
            <w:tcW w:w="2236" w:type="dxa"/>
            <w:vAlign w:val="center"/>
          </w:tcPr>
          <w:p w14:paraId="20A36624" w14:textId="77777777" w:rsidR="00A95BFC" w:rsidRDefault="00000000">
            <w:pPr>
              <w:spacing w:beforeLines="50" w:before="156" w:afterLines="50" w:after="156"/>
              <w:jc w:val="both"/>
              <w:rPr>
                <w:sz w:val="24"/>
                <w:szCs w:val="24"/>
              </w:rPr>
            </w:pPr>
            <w:r>
              <w:rPr>
                <w:rFonts w:hint="eastAsia"/>
                <w:sz w:val="24"/>
                <w:szCs w:val="24"/>
              </w:rPr>
              <w:t>加</w:t>
            </w:r>
            <w:r w:rsidRPr="00BF4A38">
              <w:rPr>
                <w:rFonts w:ascii="Times New Roman" w:hAnsi="Times New Roman" w:hint="eastAsia"/>
                <w:sz w:val="24"/>
                <w:szCs w:val="24"/>
              </w:rPr>
              <w:t>0</w:t>
            </w:r>
            <w:r>
              <w:rPr>
                <w:rFonts w:hint="eastAsia"/>
                <w:sz w:val="24"/>
                <w:szCs w:val="24"/>
              </w:rPr>
              <w:t>.</w:t>
            </w:r>
            <w:r w:rsidRPr="00BF4A38">
              <w:rPr>
                <w:rFonts w:ascii="Times New Roman" w:hAnsi="Times New Roman" w:hint="eastAsia"/>
                <w:sz w:val="24"/>
                <w:szCs w:val="24"/>
              </w:rPr>
              <w:t>4</w:t>
            </w:r>
            <w:r>
              <w:rPr>
                <w:rFonts w:hint="eastAsia"/>
                <w:sz w:val="24"/>
                <w:szCs w:val="24"/>
              </w:rPr>
              <w:t>分。</w:t>
            </w:r>
          </w:p>
        </w:tc>
      </w:tr>
      <w:tr w:rsidR="00A95BFC" w14:paraId="51D325FF" w14:textId="77777777">
        <w:trPr>
          <w:jc w:val="center"/>
        </w:trPr>
        <w:tc>
          <w:tcPr>
            <w:tcW w:w="1781" w:type="dxa"/>
            <w:vMerge/>
            <w:vAlign w:val="center"/>
          </w:tcPr>
          <w:p w14:paraId="7F467B84" w14:textId="77777777" w:rsidR="00A95BFC" w:rsidRDefault="00A95BFC">
            <w:pPr>
              <w:spacing w:beforeLines="50" w:before="156" w:afterLines="50" w:after="156"/>
              <w:jc w:val="center"/>
              <w:rPr>
                <w:sz w:val="24"/>
                <w:szCs w:val="24"/>
              </w:rPr>
            </w:pPr>
          </w:p>
        </w:tc>
        <w:tc>
          <w:tcPr>
            <w:tcW w:w="1692" w:type="dxa"/>
            <w:vAlign w:val="center"/>
          </w:tcPr>
          <w:p w14:paraId="4DFD61F3" w14:textId="77777777" w:rsidR="00A95BFC" w:rsidRDefault="00000000">
            <w:pPr>
              <w:spacing w:beforeLines="50" w:before="156" w:afterLines="50" w:after="156"/>
              <w:jc w:val="center"/>
              <w:rPr>
                <w:sz w:val="24"/>
                <w:szCs w:val="24"/>
              </w:rPr>
            </w:pPr>
            <w:r>
              <w:rPr>
                <w:rFonts w:hint="eastAsia"/>
                <w:sz w:val="24"/>
                <w:szCs w:val="24"/>
              </w:rPr>
              <w:t>纪律制度严格（</w:t>
            </w:r>
            <w:r w:rsidRPr="00BF4A38">
              <w:rPr>
                <w:rFonts w:ascii="Times New Roman" w:hAnsi="Times New Roman" w:hint="eastAsia"/>
                <w:sz w:val="24"/>
                <w:szCs w:val="24"/>
              </w:rPr>
              <w:t>1</w:t>
            </w:r>
            <w:r>
              <w:rPr>
                <w:rFonts w:hint="eastAsia"/>
                <w:sz w:val="24"/>
                <w:szCs w:val="24"/>
              </w:rPr>
              <w:t>分）</w:t>
            </w:r>
          </w:p>
        </w:tc>
        <w:tc>
          <w:tcPr>
            <w:tcW w:w="3527" w:type="dxa"/>
            <w:vAlign w:val="center"/>
          </w:tcPr>
          <w:p w14:paraId="0CA38FCE" w14:textId="77777777" w:rsidR="00A95BFC" w:rsidRDefault="00000000">
            <w:pPr>
              <w:spacing w:beforeLines="50" w:before="156" w:afterLines="50" w:after="156"/>
              <w:jc w:val="both"/>
              <w:rPr>
                <w:sz w:val="24"/>
                <w:szCs w:val="24"/>
              </w:rPr>
            </w:pPr>
            <w:r>
              <w:rPr>
                <w:rFonts w:hint="eastAsia"/>
                <w:sz w:val="24"/>
                <w:szCs w:val="24"/>
              </w:rPr>
              <w:t>坚持从严治会，根据《学生会、研究生会干部自律公约》倡议，制定完备的工作纪律要求，不存在功利化、庸俗化、“小官僚”等问题。</w:t>
            </w:r>
          </w:p>
        </w:tc>
        <w:tc>
          <w:tcPr>
            <w:tcW w:w="2236" w:type="dxa"/>
            <w:vAlign w:val="center"/>
          </w:tcPr>
          <w:p w14:paraId="79D09438" w14:textId="77777777" w:rsidR="00A95BFC" w:rsidRDefault="00000000">
            <w:pPr>
              <w:spacing w:beforeLines="50" w:before="156" w:afterLines="50" w:after="156"/>
              <w:jc w:val="both"/>
              <w:rPr>
                <w:sz w:val="24"/>
                <w:szCs w:val="24"/>
              </w:rPr>
            </w:pPr>
            <w:r>
              <w:rPr>
                <w:rFonts w:hint="eastAsia"/>
                <w:sz w:val="24"/>
                <w:szCs w:val="24"/>
              </w:rPr>
              <w:t>加</w:t>
            </w:r>
            <w:r w:rsidRPr="00BF4A38">
              <w:rPr>
                <w:rFonts w:ascii="Times New Roman" w:hAnsi="Times New Roman" w:hint="eastAsia"/>
                <w:sz w:val="24"/>
                <w:szCs w:val="24"/>
              </w:rPr>
              <w:t>1</w:t>
            </w:r>
            <w:r>
              <w:rPr>
                <w:rFonts w:hint="eastAsia"/>
                <w:sz w:val="24"/>
                <w:szCs w:val="24"/>
              </w:rPr>
              <w:t>分。</w:t>
            </w:r>
          </w:p>
        </w:tc>
      </w:tr>
      <w:tr w:rsidR="00A95BFC" w14:paraId="33D3432A" w14:textId="77777777">
        <w:trPr>
          <w:jc w:val="center"/>
        </w:trPr>
        <w:tc>
          <w:tcPr>
            <w:tcW w:w="1781" w:type="dxa"/>
            <w:vMerge/>
            <w:vAlign w:val="center"/>
          </w:tcPr>
          <w:p w14:paraId="2C659901" w14:textId="77777777" w:rsidR="00A95BFC" w:rsidRDefault="00A95BFC">
            <w:pPr>
              <w:spacing w:beforeLines="50" w:before="156" w:afterLines="50" w:after="156"/>
              <w:jc w:val="center"/>
              <w:rPr>
                <w:sz w:val="24"/>
                <w:szCs w:val="24"/>
              </w:rPr>
            </w:pPr>
          </w:p>
        </w:tc>
        <w:tc>
          <w:tcPr>
            <w:tcW w:w="1692" w:type="dxa"/>
            <w:vMerge w:val="restart"/>
            <w:vAlign w:val="center"/>
          </w:tcPr>
          <w:p w14:paraId="50AB8E62" w14:textId="77777777" w:rsidR="00A95BFC" w:rsidRDefault="00000000">
            <w:pPr>
              <w:spacing w:beforeLines="50" w:before="156" w:afterLines="50" w:after="156"/>
              <w:jc w:val="center"/>
              <w:rPr>
                <w:sz w:val="24"/>
                <w:szCs w:val="24"/>
              </w:rPr>
            </w:pPr>
            <w:r>
              <w:rPr>
                <w:rFonts w:hint="eastAsia"/>
                <w:sz w:val="24"/>
                <w:szCs w:val="24"/>
              </w:rPr>
              <w:t>人事制度科学（</w:t>
            </w:r>
            <w:r w:rsidRPr="00BF4A38">
              <w:rPr>
                <w:rFonts w:ascii="Times New Roman" w:hAnsi="Times New Roman" w:hint="eastAsia"/>
                <w:sz w:val="24"/>
                <w:szCs w:val="24"/>
              </w:rPr>
              <w:t>3</w:t>
            </w:r>
            <w:r>
              <w:rPr>
                <w:rFonts w:hint="eastAsia"/>
                <w:sz w:val="24"/>
                <w:szCs w:val="24"/>
              </w:rPr>
              <w:t>分）</w:t>
            </w:r>
          </w:p>
        </w:tc>
        <w:tc>
          <w:tcPr>
            <w:tcW w:w="3527" w:type="dxa"/>
            <w:vAlign w:val="center"/>
          </w:tcPr>
          <w:p w14:paraId="60822954" w14:textId="77777777" w:rsidR="00A95BFC" w:rsidRDefault="00000000">
            <w:pPr>
              <w:spacing w:beforeLines="50" w:before="156" w:afterLines="50" w:after="156"/>
              <w:jc w:val="both"/>
              <w:rPr>
                <w:sz w:val="24"/>
                <w:szCs w:val="24"/>
              </w:rPr>
            </w:pPr>
            <w:r>
              <w:rPr>
                <w:rFonts w:hint="eastAsia"/>
                <w:sz w:val="24"/>
                <w:szCs w:val="24"/>
              </w:rPr>
              <w:t>研究生会招新、成员考核及换届制度完善，对成员人事资料进行归档整理。</w:t>
            </w:r>
          </w:p>
        </w:tc>
        <w:tc>
          <w:tcPr>
            <w:tcW w:w="2236" w:type="dxa"/>
            <w:vAlign w:val="center"/>
          </w:tcPr>
          <w:p w14:paraId="7C7872A6" w14:textId="77777777" w:rsidR="00A95BFC" w:rsidRDefault="00000000">
            <w:pPr>
              <w:spacing w:beforeLines="50" w:before="156" w:afterLines="50" w:after="156"/>
              <w:jc w:val="both"/>
              <w:rPr>
                <w:sz w:val="24"/>
                <w:szCs w:val="24"/>
              </w:rPr>
            </w:pPr>
            <w:r>
              <w:rPr>
                <w:rFonts w:hint="eastAsia"/>
                <w:sz w:val="24"/>
                <w:szCs w:val="24"/>
              </w:rPr>
              <w:t>加</w:t>
            </w:r>
            <w:r w:rsidRPr="00BF4A38">
              <w:rPr>
                <w:rFonts w:ascii="Times New Roman" w:hAnsi="Times New Roman" w:hint="eastAsia"/>
                <w:sz w:val="24"/>
                <w:szCs w:val="24"/>
              </w:rPr>
              <w:t>0</w:t>
            </w:r>
            <w:r>
              <w:rPr>
                <w:rFonts w:hint="eastAsia"/>
                <w:sz w:val="24"/>
                <w:szCs w:val="24"/>
              </w:rPr>
              <w:t>.</w:t>
            </w:r>
            <w:r w:rsidRPr="00BF4A38">
              <w:rPr>
                <w:rFonts w:ascii="Times New Roman" w:hAnsi="Times New Roman" w:hint="eastAsia"/>
                <w:sz w:val="24"/>
                <w:szCs w:val="24"/>
              </w:rPr>
              <w:t>5</w:t>
            </w:r>
            <w:r>
              <w:rPr>
                <w:rFonts w:hint="eastAsia"/>
                <w:sz w:val="24"/>
                <w:szCs w:val="24"/>
              </w:rPr>
              <w:t>分。</w:t>
            </w:r>
          </w:p>
        </w:tc>
      </w:tr>
      <w:tr w:rsidR="00A95BFC" w14:paraId="788981C3" w14:textId="77777777">
        <w:trPr>
          <w:jc w:val="center"/>
        </w:trPr>
        <w:tc>
          <w:tcPr>
            <w:tcW w:w="1781" w:type="dxa"/>
            <w:vMerge/>
            <w:vAlign w:val="center"/>
          </w:tcPr>
          <w:p w14:paraId="4AC47BA6" w14:textId="77777777" w:rsidR="00A95BFC" w:rsidRDefault="00A95BFC">
            <w:pPr>
              <w:spacing w:beforeLines="50" w:before="156" w:afterLines="50" w:after="156"/>
              <w:jc w:val="center"/>
              <w:rPr>
                <w:sz w:val="24"/>
                <w:szCs w:val="24"/>
              </w:rPr>
            </w:pPr>
          </w:p>
        </w:tc>
        <w:tc>
          <w:tcPr>
            <w:tcW w:w="1692" w:type="dxa"/>
            <w:vMerge/>
            <w:vAlign w:val="center"/>
          </w:tcPr>
          <w:p w14:paraId="6EC85D87" w14:textId="77777777" w:rsidR="00A95BFC" w:rsidRDefault="00A95BFC">
            <w:pPr>
              <w:spacing w:beforeLines="50" w:before="156" w:afterLines="50" w:after="156"/>
              <w:jc w:val="center"/>
              <w:rPr>
                <w:sz w:val="24"/>
                <w:szCs w:val="24"/>
              </w:rPr>
            </w:pPr>
          </w:p>
        </w:tc>
        <w:tc>
          <w:tcPr>
            <w:tcW w:w="3527" w:type="dxa"/>
            <w:vAlign w:val="center"/>
          </w:tcPr>
          <w:p w14:paraId="17B8F629" w14:textId="77777777" w:rsidR="00A95BFC" w:rsidRDefault="00000000">
            <w:pPr>
              <w:spacing w:beforeLines="50" w:before="156" w:afterLines="50" w:after="156"/>
              <w:jc w:val="both"/>
              <w:rPr>
                <w:sz w:val="24"/>
                <w:szCs w:val="24"/>
              </w:rPr>
            </w:pPr>
            <w:r>
              <w:rPr>
                <w:rFonts w:hint="eastAsia"/>
                <w:sz w:val="24"/>
                <w:szCs w:val="24"/>
              </w:rPr>
              <w:t>研究生会主席团候选人和工作</w:t>
            </w:r>
            <w:r>
              <w:rPr>
                <w:rFonts w:hint="eastAsia"/>
                <w:sz w:val="24"/>
                <w:szCs w:val="24"/>
              </w:rPr>
              <w:lastRenderedPageBreak/>
              <w:t>人员应当由班级团支部推荐，经院（系）团组织同意，由院（系）党组织确定。</w:t>
            </w:r>
          </w:p>
        </w:tc>
        <w:tc>
          <w:tcPr>
            <w:tcW w:w="2236" w:type="dxa"/>
            <w:vAlign w:val="center"/>
          </w:tcPr>
          <w:p w14:paraId="2DC84EF3" w14:textId="77777777" w:rsidR="00A95BFC" w:rsidRDefault="00000000">
            <w:pPr>
              <w:spacing w:beforeLines="50" w:before="156" w:afterLines="50" w:after="156"/>
              <w:jc w:val="both"/>
              <w:rPr>
                <w:sz w:val="24"/>
                <w:szCs w:val="24"/>
              </w:rPr>
            </w:pPr>
            <w:r>
              <w:rPr>
                <w:rFonts w:hint="eastAsia"/>
                <w:sz w:val="24"/>
                <w:szCs w:val="24"/>
              </w:rPr>
              <w:lastRenderedPageBreak/>
              <w:t>加</w:t>
            </w:r>
            <w:r w:rsidRPr="00BF4A38">
              <w:rPr>
                <w:rFonts w:ascii="Times New Roman" w:hAnsi="Times New Roman" w:hint="eastAsia"/>
                <w:sz w:val="24"/>
                <w:szCs w:val="24"/>
              </w:rPr>
              <w:t>0</w:t>
            </w:r>
            <w:r>
              <w:rPr>
                <w:rFonts w:hint="eastAsia"/>
                <w:sz w:val="24"/>
                <w:szCs w:val="24"/>
              </w:rPr>
              <w:t>.</w:t>
            </w:r>
            <w:r w:rsidRPr="00BF4A38">
              <w:rPr>
                <w:rFonts w:ascii="Times New Roman" w:hAnsi="Times New Roman" w:hint="eastAsia"/>
                <w:sz w:val="24"/>
                <w:szCs w:val="24"/>
              </w:rPr>
              <w:t>7</w:t>
            </w:r>
            <w:r>
              <w:rPr>
                <w:rFonts w:hint="eastAsia"/>
                <w:sz w:val="24"/>
                <w:szCs w:val="24"/>
              </w:rPr>
              <w:t>分。</w:t>
            </w:r>
          </w:p>
        </w:tc>
      </w:tr>
      <w:tr w:rsidR="00A95BFC" w14:paraId="79CB0A76" w14:textId="77777777">
        <w:trPr>
          <w:jc w:val="center"/>
        </w:trPr>
        <w:tc>
          <w:tcPr>
            <w:tcW w:w="1781" w:type="dxa"/>
            <w:vMerge/>
            <w:vAlign w:val="center"/>
          </w:tcPr>
          <w:p w14:paraId="4E440C9A" w14:textId="77777777" w:rsidR="00A95BFC" w:rsidRDefault="00A95BFC">
            <w:pPr>
              <w:spacing w:beforeLines="50" w:before="156" w:afterLines="50" w:after="156"/>
              <w:jc w:val="center"/>
              <w:rPr>
                <w:sz w:val="24"/>
                <w:szCs w:val="24"/>
              </w:rPr>
            </w:pPr>
          </w:p>
        </w:tc>
        <w:tc>
          <w:tcPr>
            <w:tcW w:w="1692" w:type="dxa"/>
            <w:vMerge/>
            <w:vAlign w:val="center"/>
          </w:tcPr>
          <w:p w14:paraId="23A4460A" w14:textId="77777777" w:rsidR="00A95BFC" w:rsidRDefault="00A95BFC">
            <w:pPr>
              <w:spacing w:beforeLines="50" w:before="156" w:afterLines="50" w:after="156"/>
              <w:jc w:val="center"/>
              <w:rPr>
                <w:sz w:val="24"/>
                <w:szCs w:val="24"/>
              </w:rPr>
            </w:pPr>
          </w:p>
        </w:tc>
        <w:tc>
          <w:tcPr>
            <w:tcW w:w="3527" w:type="dxa"/>
            <w:vAlign w:val="center"/>
          </w:tcPr>
          <w:p w14:paraId="701FBC28" w14:textId="77777777" w:rsidR="00A95BFC" w:rsidRDefault="00000000">
            <w:pPr>
              <w:spacing w:beforeLines="50" w:before="156" w:afterLines="50" w:after="156"/>
              <w:jc w:val="both"/>
              <w:rPr>
                <w:sz w:val="24"/>
                <w:szCs w:val="24"/>
              </w:rPr>
            </w:pPr>
            <w:r>
              <w:rPr>
                <w:rFonts w:hint="eastAsia"/>
                <w:sz w:val="24"/>
                <w:szCs w:val="24"/>
              </w:rPr>
              <w:t>重视学生骨干队伍建设，定期开展业务能力、思想理论学习培训，注重综合素质提升。</w:t>
            </w:r>
          </w:p>
        </w:tc>
        <w:tc>
          <w:tcPr>
            <w:tcW w:w="2236" w:type="dxa"/>
            <w:vAlign w:val="center"/>
          </w:tcPr>
          <w:p w14:paraId="0C823229" w14:textId="77777777" w:rsidR="00A95BFC" w:rsidRDefault="00000000">
            <w:pPr>
              <w:spacing w:beforeLines="50" w:before="156" w:afterLines="50" w:after="156"/>
              <w:jc w:val="both"/>
              <w:rPr>
                <w:sz w:val="24"/>
                <w:szCs w:val="24"/>
              </w:rPr>
            </w:pPr>
            <w:r>
              <w:rPr>
                <w:rFonts w:hint="eastAsia"/>
                <w:sz w:val="24"/>
                <w:szCs w:val="24"/>
              </w:rPr>
              <w:t>每开展一次培训加</w:t>
            </w:r>
            <w:r w:rsidRPr="00BF4A38">
              <w:rPr>
                <w:rFonts w:ascii="Times New Roman" w:hAnsi="Times New Roman" w:hint="eastAsia"/>
                <w:sz w:val="24"/>
                <w:szCs w:val="24"/>
              </w:rPr>
              <w:t>0</w:t>
            </w:r>
            <w:r>
              <w:rPr>
                <w:rFonts w:hint="eastAsia"/>
                <w:sz w:val="24"/>
                <w:szCs w:val="24"/>
              </w:rPr>
              <w:t>.</w:t>
            </w:r>
            <w:r w:rsidRPr="00BF4A38">
              <w:rPr>
                <w:rFonts w:ascii="Times New Roman" w:hAnsi="Times New Roman" w:hint="eastAsia"/>
                <w:sz w:val="24"/>
                <w:szCs w:val="24"/>
              </w:rPr>
              <w:t>3</w:t>
            </w:r>
            <w:r>
              <w:rPr>
                <w:rFonts w:hint="eastAsia"/>
                <w:sz w:val="24"/>
                <w:szCs w:val="24"/>
              </w:rPr>
              <w:t>分，满分</w:t>
            </w:r>
            <w:r w:rsidRPr="00BF4A38">
              <w:rPr>
                <w:rFonts w:ascii="Times New Roman" w:hAnsi="Times New Roman" w:hint="eastAsia"/>
                <w:sz w:val="24"/>
                <w:szCs w:val="24"/>
              </w:rPr>
              <w:t>1</w:t>
            </w:r>
            <w:r>
              <w:rPr>
                <w:rFonts w:hint="eastAsia"/>
                <w:sz w:val="24"/>
                <w:szCs w:val="24"/>
              </w:rPr>
              <w:t>.</w:t>
            </w:r>
            <w:r w:rsidRPr="00BF4A38">
              <w:rPr>
                <w:rFonts w:ascii="Times New Roman" w:hAnsi="Times New Roman" w:hint="eastAsia"/>
                <w:sz w:val="24"/>
                <w:szCs w:val="24"/>
              </w:rPr>
              <w:t>2</w:t>
            </w:r>
            <w:r>
              <w:rPr>
                <w:rFonts w:hint="eastAsia"/>
                <w:sz w:val="24"/>
                <w:szCs w:val="24"/>
              </w:rPr>
              <w:t>分。</w:t>
            </w:r>
          </w:p>
        </w:tc>
      </w:tr>
      <w:tr w:rsidR="00A95BFC" w14:paraId="6FA30F04" w14:textId="77777777">
        <w:trPr>
          <w:jc w:val="center"/>
        </w:trPr>
        <w:tc>
          <w:tcPr>
            <w:tcW w:w="1781" w:type="dxa"/>
            <w:vMerge/>
            <w:vAlign w:val="center"/>
          </w:tcPr>
          <w:p w14:paraId="7D5D3A37" w14:textId="77777777" w:rsidR="00A95BFC" w:rsidRDefault="00A95BFC">
            <w:pPr>
              <w:spacing w:beforeLines="50" w:before="156" w:afterLines="50" w:after="156"/>
              <w:jc w:val="center"/>
              <w:rPr>
                <w:sz w:val="24"/>
                <w:szCs w:val="24"/>
              </w:rPr>
            </w:pPr>
          </w:p>
        </w:tc>
        <w:tc>
          <w:tcPr>
            <w:tcW w:w="1692" w:type="dxa"/>
            <w:vMerge/>
            <w:vAlign w:val="center"/>
          </w:tcPr>
          <w:p w14:paraId="7C8F38CD" w14:textId="77777777" w:rsidR="00A95BFC" w:rsidRDefault="00A95BFC">
            <w:pPr>
              <w:spacing w:beforeLines="50" w:before="156" w:afterLines="50" w:after="156"/>
              <w:jc w:val="center"/>
              <w:rPr>
                <w:sz w:val="24"/>
                <w:szCs w:val="24"/>
              </w:rPr>
            </w:pPr>
          </w:p>
        </w:tc>
        <w:tc>
          <w:tcPr>
            <w:tcW w:w="3527" w:type="dxa"/>
            <w:vAlign w:val="center"/>
          </w:tcPr>
          <w:p w14:paraId="1D83152C" w14:textId="77777777" w:rsidR="00A95BFC" w:rsidRDefault="00000000">
            <w:pPr>
              <w:spacing w:beforeLines="50" w:before="156" w:afterLines="50" w:after="156"/>
              <w:jc w:val="both"/>
              <w:rPr>
                <w:sz w:val="24"/>
                <w:szCs w:val="24"/>
              </w:rPr>
            </w:pPr>
            <w:r>
              <w:rPr>
                <w:rFonts w:hint="eastAsia"/>
                <w:sz w:val="24"/>
                <w:szCs w:val="24"/>
              </w:rPr>
              <w:t>重视研究生会团队建设，定期开展研究生会内部凝聚力建设活动，团结紧密研究生会全体成员。</w:t>
            </w:r>
          </w:p>
        </w:tc>
        <w:tc>
          <w:tcPr>
            <w:tcW w:w="2236" w:type="dxa"/>
            <w:vAlign w:val="center"/>
          </w:tcPr>
          <w:p w14:paraId="48D006D6" w14:textId="77777777" w:rsidR="00A95BFC" w:rsidRDefault="00000000">
            <w:pPr>
              <w:spacing w:beforeLines="50" w:before="156" w:afterLines="50" w:after="156"/>
              <w:jc w:val="both"/>
              <w:rPr>
                <w:sz w:val="24"/>
                <w:szCs w:val="24"/>
              </w:rPr>
            </w:pPr>
            <w:r>
              <w:rPr>
                <w:rFonts w:hint="eastAsia"/>
                <w:sz w:val="24"/>
                <w:szCs w:val="24"/>
              </w:rPr>
              <w:t>每开展一次活动加</w:t>
            </w:r>
            <w:r w:rsidRPr="00BF4A38">
              <w:rPr>
                <w:rFonts w:ascii="Times New Roman" w:hAnsi="Times New Roman" w:hint="eastAsia"/>
                <w:sz w:val="24"/>
                <w:szCs w:val="24"/>
              </w:rPr>
              <w:t>0</w:t>
            </w:r>
            <w:r>
              <w:rPr>
                <w:rFonts w:hint="eastAsia"/>
                <w:sz w:val="24"/>
                <w:szCs w:val="24"/>
              </w:rPr>
              <w:t>.</w:t>
            </w:r>
            <w:r w:rsidRPr="00BF4A38">
              <w:rPr>
                <w:rFonts w:ascii="Times New Roman" w:hAnsi="Times New Roman" w:hint="eastAsia"/>
                <w:sz w:val="24"/>
                <w:szCs w:val="24"/>
              </w:rPr>
              <w:t>2</w:t>
            </w:r>
            <w:r>
              <w:rPr>
                <w:rFonts w:hint="eastAsia"/>
                <w:sz w:val="24"/>
                <w:szCs w:val="24"/>
              </w:rPr>
              <w:t>分，满分</w:t>
            </w:r>
            <w:r w:rsidRPr="00BF4A38">
              <w:rPr>
                <w:rFonts w:ascii="Times New Roman" w:hAnsi="Times New Roman" w:hint="eastAsia"/>
                <w:sz w:val="24"/>
                <w:szCs w:val="24"/>
              </w:rPr>
              <w:t>0</w:t>
            </w:r>
            <w:r>
              <w:rPr>
                <w:rFonts w:hint="eastAsia"/>
                <w:sz w:val="24"/>
                <w:szCs w:val="24"/>
              </w:rPr>
              <w:t>.</w:t>
            </w:r>
            <w:r w:rsidRPr="00BF4A38">
              <w:rPr>
                <w:rFonts w:ascii="Times New Roman" w:hAnsi="Times New Roman" w:hint="eastAsia"/>
                <w:sz w:val="24"/>
                <w:szCs w:val="24"/>
              </w:rPr>
              <w:t>4</w:t>
            </w:r>
            <w:r>
              <w:rPr>
                <w:rFonts w:hint="eastAsia"/>
                <w:sz w:val="24"/>
                <w:szCs w:val="24"/>
              </w:rPr>
              <w:t>分。</w:t>
            </w:r>
          </w:p>
        </w:tc>
      </w:tr>
      <w:tr w:rsidR="00A95BFC" w14:paraId="59638657" w14:textId="77777777">
        <w:trPr>
          <w:jc w:val="center"/>
        </w:trPr>
        <w:tc>
          <w:tcPr>
            <w:tcW w:w="1781" w:type="dxa"/>
            <w:vMerge/>
            <w:vAlign w:val="center"/>
          </w:tcPr>
          <w:p w14:paraId="5D83ED09" w14:textId="77777777" w:rsidR="00A95BFC" w:rsidRDefault="00A95BFC">
            <w:pPr>
              <w:spacing w:beforeLines="50" w:before="156" w:afterLines="50" w:after="156"/>
              <w:jc w:val="center"/>
              <w:rPr>
                <w:sz w:val="24"/>
                <w:szCs w:val="24"/>
              </w:rPr>
            </w:pPr>
          </w:p>
        </w:tc>
        <w:tc>
          <w:tcPr>
            <w:tcW w:w="1692" w:type="dxa"/>
            <w:vMerge/>
            <w:vAlign w:val="center"/>
          </w:tcPr>
          <w:p w14:paraId="2929515B" w14:textId="77777777" w:rsidR="00A95BFC" w:rsidRDefault="00A95BFC">
            <w:pPr>
              <w:spacing w:beforeLines="50" w:before="156" w:afterLines="50" w:after="156"/>
              <w:jc w:val="center"/>
              <w:rPr>
                <w:sz w:val="24"/>
                <w:szCs w:val="24"/>
              </w:rPr>
            </w:pPr>
          </w:p>
        </w:tc>
        <w:tc>
          <w:tcPr>
            <w:tcW w:w="3527" w:type="dxa"/>
            <w:vAlign w:val="center"/>
          </w:tcPr>
          <w:p w14:paraId="3122D6CB" w14:textId="77777777" w:rsidR="00A95BFC" w:rsidRDefault="00000000">
            <w:pPr>
              <w:spacing w:beforeLines="50" w:before="156" w:afterLines="50" w:after="156"/>
              <w:jc w:val="both"/>
              <w:rPr>
                <w:sz w:val="24"/>
                <w:szCs w:val="24"/>
              </w:rPr>
            </w:pPr>
            <w:r>
              <w:rPr>
                <w:rFonts w:hint="eastAsia"/>
                <w:sz w:val="24"/>
                <w:szCs w:val="24"/>
              </w:rPr>
              <w:t>研究生会退出制度完善，流程规范科学，相关材料有据可查。</w:t>
            </w:r>
          </w:p>
        </w:tc>
        <w:tc>
          <w:tcPr>
            <w:tcW w:w="2236" w:type="dxa"/>
            <w:vAlign w:val="center"/>
          </w:tcPr>
          <w:p w14:paraId="2096EF35" w14:textId="77777777" w:rsidR="00A95BFC" w:rsidRDefault="00000000">
            <w:pPr>
              <w:spacing w:beforeLines="50" w:before="156" w:afterLines="50" w:after="156"/>
              <w:jc w:val="both"/>
              <w:rPr>
                <w:sz w:val="24"/>
                <w:szCs w:val="24"/>
              </w:rPr>
            </w:pPr>
            <w:r>
              <w:rPr>
                <w:rFonts w:hint="eastAsia"/>
                <w:sz w:val="24"/>
                <w:szCs w:val="24"/>
              </w:rPr>
              <w:t>加</w:t>
            </w:r>
            <w:r w:rsidRPr="00BF4A38">
              <w:rPr>
                <w:rFonts w:ascii="Times New Roman" w:hAnsi="Times New Roman" w:hint="eastAsia"/>
                <w:sz w:val="24"/>
                <w:szCs w:val="24"/>
              </w:rPr>
              <w:t>0</w:t>
            </w:r>
            <w:r>
              <w:rPr>
                <w:rFonts w:hint="eastAsia"/>
                <w:sz w:val="24"/>
                <w:szCs w:val="24"/>
              </w:rPr>
              <w:t>.</w:t>
            </w:r>
            <w:r w:rsidRPr="00BF4A38">
              <w:rPr>
                <w:rFonts w:ascii="Times New Roman" w:hAnsi="Times New Roman" w:hint="eastAsia"/>
                <w:sz w:val="24"/>
                <w:szCs w:val="24"/>
              </w:rPr>
              <w:t>2</w:t>
            </w:r>
            <w:r>
              <w:rPr>
                <w:rFonts w:hint="eastAsia"/>
                <w:sz w:val="24"/>
                <w:szCs w:val="24"/>
              </w:rPr>
              <w:t>分。</w:t>
            </w:r>
          </w:p>
        </w:tc>
      </w:tr>
      <w:tr w:rsidR="00A95BFC" w14:paraId="2C60F7C1" w14:textId="77777777">
        <w:trPr>
          <w:jc w:val="center"/>
        </w:trPr>
        <w:tc>
          <w:tcPr>
            <w:tcW w:w="1781" w:type="dxa"/>
            <w:vMerge/>
            <w:vAlign w:val="center"/>
          </w:tcPr>
          <w:p w14:paraId="5A259963" w14:textId="77777777" w:rsidR="00A95BFC" w:rsidRDefault="00A95BFC">
            <w:pPr>
              <w:spacing w:beforeLines="50" w:before="156" w:afterLines="50" w:after="156"/>
              <w:jc w:val="center"/>
              <w:rPr>
                <w:sz w:val="24"/>
                <w:szCs w:val="24"/>
              </w:rPr>
            </w:pPr>
          </w:p>
        </w:tc>
        <w:tc>
          <w:tcPr>
            <w:tcW w:w="1692" w:type="dxa"/>
            <w:vMerge w:val="restart"/>
            <w:vAlign w:val="center"/>
          </w:tcPr>
          <w:p w14:paraId="6F7A4660" w14:textId="77777777" w:rsidR="00A95BFC" w:rsidRDefault="00000000">
            <w:pPr>
              <w:spacing w:beforeLines="50" w:before="156" w:afterLines="50" w:after="156"/>
              <w:jc w:val="center"/>
              <w:rPr>
                <w:sz w:val="24"/>
                <w:szCs w:val="24"/>
              </w:rPr>
            </w:pPr>
            <w:r>
              <w:rPr>
                <w:rFonts w:hint="eastAsia"/>
                <w:sz w:val="24"/>
                <w:szCs w:val="24"/>
              </w:rPr>
              <w:t>考评制度完备（</w:t>
            </w:r>
            <w:r w:rsidRPr="00BF4A38">
              <w:rPr>
                <w:rFonts w:ascii="Times New Roman" w:hAnsi="Times New Roman" w:hint="eastAsia"/>
                <w:sz w:val="24"/>
                <w:szCs w:val="24"/>
              </w:rPr>
              <w:t>2</w:t>
            </w:r>
            <w:r>
              <w:rPr>
                <w:rFonts w:hint="eastAsia"/>
                <w:sz w:val="24"/>
                <w:szCs w:val="24"/>
              </w:rPr>
              <w:t>分）</w:t>
            </w:r>
          </w:p>
        </w:tc>
        <w:tc>
          <w:tcPr>
            <w:tcW w:w="3527" w:type="dxa"/>
            <w:vAlign w:val="center"/>
          </w:tcPr>
          <w:p w14:paraId="40EAC1CB" w14:textId="77777777" w:rsidR="00A95BFC" w:rsidRDefault="00000000">
            <w:pPr>
              <w:spacing w:beforeLines="50" w:before="156" w:afterLines="50" w:after="156"/>
              <w:jc w:val="both"/>
              <w:rPr>
                <w:sz w:val="24"/>
                <w:szCs w:val="24"/>
              </w:rPr>
            </w:pPr>
            <w:r>
              <w:rPr>
                <w:rFonts w:hint="eastAsia"/>
                <w:sz w:val="24"/>
                <w:szCs w:val="24"/>
              </w:rPr>
              <w:t>研究生会建立专门、完备、合理的成员考核及述职评议制度并定期执行。</w:t>
            </w:r>
          </w:p>
        </w:tc>
        <w:tc>
          <w:tcPr>
            <w:tcW w:w="2236" w:type="dxa"/>
            <w:vAlign w:val="center"/>
          </w:tcPr>
          <w:p w14:paraId="09195866" w14:textId="77777777" w:rsidR="00A95BFC" w:rsidRDefault="00000000">
            <w:pPr>
              <w:spacing w:beforeLines="50" w:before="156" w:afterLines="50" w:after="156"/>
              <w:jc w:val="both"/>
              <w:rPr>
                <w:sz w:val="24"/>
                <w:szCs w:val="24"/>
              </w:rPr>
            </w:pPr>
            <w:r>
              <w:rPr>
                <w:rFonts w:hint="eastAsia"/>
                <w:sz w:val="24"/>
                <w:szCs w:val="24"/>
              </w:rPr>
              <w:t>开展评议考核工作并提交支撑材料加</w:t>
            </w:r>
            <w:r w:rsidRPr="00BF4A38">
              <w:rPr>
                <w:rFonts w:ascii="Times New Roman" w:hAnsi="Times New Roman" w:hint="eastAsia"/>
                <w:sz w:val="24"/>
                <w:szCs w:val="24"/>
              </w:rPr>
              <w:t>0</w:t>
            </w:r>
            <w:r>
              <w:rPr>
                <w:rFonts w:hint="eastAsia"/>
                <w:sz w:val="24"/>
                <w:szCs w:val="24"/>
              </w:rPr>
              <w:t>.</w:t>
            </w:r>
            <w:r w:rsidRPr="00BF4A38">
              <w:rPr>
                <w:rFonts w:ascii="Times New Roman" w:hAnsi="Times New Roman" w:hint="eastAsia"/>
                <w:sz w:val="24"/>
                <w:szCs w:val="24"/>
              </w:rPr>
              <w:t>8</w:t>
            </w:r>
            <w:r>
              <w:rPr>
                <w:rFonts w:hint="eastAsia"/>
                <w:sz w:val="24"/>
                <w:szCs w:val="24"/>
              </w:rPr>
              <w:t>分，提交制度文件加</w:t>
            </w:r>
            <w:r w:rsidRPr="00BF4A38">
              <w:rPr>
                <w:rFonts w:ascii="Times New Roman" w:hAnsi="Times New Roman" w:hint="eastAsia"/>
                <w:sz w:val="24"/>
                <w:szCs w:val="24"/>
              </w:rPr>
              <w:t>0</w:t>
            </w:r>
            <w:r>
              <w:rPr>
                <w:rFonts w:hint="eastAsia"/>
                <w:sz w:val="24"/>
                <w:szCs w:val="24"/>
              </w:rPr>
              <w:t>.</w:t>
            </w:r>
            <w:r w:rsidRPr="00BF4A38">
              <w:rPr>
                <w:rFonts w:ascii="Times New Roman" w:hAnsi="Times New Roman" w:hint="eastAsia"/>
                <w:sz w:val="24"/>
                <w:szCs w:val="24"/>
              </w:rPr>
              <w:t>2</w:t>
            </w:r>
            <w:r>
              <w:rPr>
                <w:rFonts w:hint="eastAsia"/>
                <w:sz w:val="24"/>
                <w:szCs w:val="24"/>
              </w:rPr>
              <w:t>分，共计</w:t>
            </w:r>
            <w:r w:rsidRPr="00BF4A38">
              <w:rPr>
                <w:rFonts w:ascii="Times New Roman" w:hAnsi="Times New Roman" w:hint="eastAsia"/>
                <w:sz w:val="24"/>
                <w:szCs w:val="24"/>
              </w:rPr>
              <w:t>1</w:t>
            </w:r>
            <w:r>
              <w:rPr>
                <w:rFonts w:hint="eastAsia"/>
                <w:sz w:val="24"/>
                <w:szCs w:val="24"/>
              </w:rPr>
              <w:t>分。</w:t>
            </w:r>
          </w:p>
        </w:tc>
      </w:tr>
      <w:tr w:rsidR="00A95BFC" w14:paraId="0C4F740B" w14:textId="77777777">
        <w:trPr>
          <w:jc w:val="center"/>
        </w:trPr>
        <w:tc>
          <w:tcPr>
            <w:tcW w:w="1781" w:type="dxa"/>
            <w:vMerge/>
            <w:vAlign w:val="center"/>
          </w:tcPr>
          <w:p w14:paraId="1F0D7185" w14:textId="77777777" w:rsidR="00A95BFC" w:rsidRDefault="00A95BFC">
            <w:pPr>
              <w:spacing w:beforeLines="50" w:before="156" w:afterLines="50" w:after="156"/>
              <w:jc w:val="center"/>
              <w:rPr>
                <w:sz w:val="24"/>
                <w:szCs w:val="24"/>
              </w:rPr>
            </w:pPr>
          </w:p>
        </w:tc>
        <w:tc>
          <w:tcPr>
            <w:tcW w:w="1692" w:type="dxa"/>
            <w:vMerge/>
            <w:vAlign w:val="center"/>
          </w:tcPr>
          <w:p w14:paraId="61C8BCF4" w14:textId="77777777" w:rsidR="00A95BFC" w:rsidRDefault="00A95BFC">
            <w:pPr>
              <w:spacing w:beforeLines="50" w:before="156" w:afterLines="50" w:after="156"/>
              <w:jc w:val="center"/>
              <w:rPr>
                <w:sz w:val="24"/>
                <w:szCs w:val="24"/>
              </w:rPr>
            </w:pPr>
          </w:p>
        </w:tc>
        <w:tc>
          <w:tcPr>
            <w:tcW w:w="3527" w:type="dxa"/>
            <w:vAlign w:val="center"/>
          </w:tcPr>
          <w:p w14:paraId="6D05BAF9" w14:textId="77777777" w:rsidR="00A95BFC" w:rsidRDefault="00000000">
            <w:pPr>
              <w:spacing w:beforeLines="50" w:before="156" w:afterLines="50" w:after="156"/>
              <w:jc w:val="both"/>
              <w:rPr>
                <w:sz w:val="24"/>
                <w:szCs w:val="24"/>
              </w:rPr>
            </w:pPr>
            <w:r>
              <w:rPr>
                <w:rFonts w:hint="eastAsia"/>
                <w:sz w:val="24"/>
                <w:szCs w:val="24"/>
              </w:rPr>
              <w:t>形成服务和贡献为导向的激励机制，以考评情况为参考依据，定期组织研究生会内部评优表彰。</w:t>
            </w:r>
          </w:p>
        </w:tc>
        <w:tc>
          <w:tcPr>
            <w:tcW w:w="2236" w:type="dxa"/>
            <w:vAlign w:val="center"/>
          </w:tcPr>
          <w:p w14:paraId="0FE2D699" w14:textId="77777777" w:rsidR="00A95BFC" w:rsidRDefault="00000000">
            <w:pPr>
              <w:spacing w:beforeLines="50" w:before="156" w:afterLines="50" w:after="156"/>
              <w:jc w:val="both"/>
              <w:rPr>
                <w:sz w:val="24"/>
                <w:szCs w:val="24"/>
              </w:rPr>
            </w:pPr>
            <w:r>
              <w:rPr>
                <w:rFonts w:hint="eastAsia"/>
                <w:sz w:val="24"/>
                <w:szCs w:val="24"/>
              </w:rPr>
              <w:t>加</w:t>
            </w:r>
            <w:r w:rsidRPr="00BF4A38">
              <w:rPr>
                <w:rFonts w:ascii="Times New Roman" w:hAnsi="Times New Roman" w:hint="eastAsia"/>
                <w:sz w:val="24"/>
                <w:szCs w:val="24"/>
              </w:rPr>
              <w:t>0</w:t>
            </w:r>
            <w:r>
              <w:rPr>
                <w:rFonts w:hint="eastAsia"/>
                <w:sz w:val="24"/>
                <w:szCs w:val="24"/>
              </w:rPr>
              <w:t>.</w:t>
            </w:r>
            <w:r w:rsidRPr="00BF4A38">
              <w:rPr>
                <w:rFonts w:ascii="Times New Roman" w:hAnsi="Times New Roman" w:hint="eastAsia"/>
                <w:sz w:val="24"/>
                <w:szCs w:val="24"/>
              </w:rPr>
              <w:t>5</w:t>
            </w:r>
            <w:r>
              <w:rPr>
                <w:rFonts w:hint="eastAsia"/>
                <w:sz w:val="24"/>
                <w:szCs w:val="24"/>
              </w:rPr>
              <w:t>分。</w:t>
            </w:r>
          </w:p>
        </w:tc>
      </w:tr>
      <w:tr w:rsidR="00A95BFC" w14:paraId="27B127B2" w14:textId="77777777">
        <w:trPr>
          <w:jc w:val="center"/>
        </w:trPr>
        <w:tc>
          <w:tcPr>
            <w:tcW w:w="1781" w:type="dxa"/>
            <w:vMerge/>
            <w:vAlign w:val="center"/>
          </w:tcPr>
          <w:p w14:paraId="5F236FE9" w14:textId="77777777" w:rsidR="00A95BFC" w:rsidRDefault="00A95BFC">
            <w:pPr>
              <w:spacing w:beforeLines="50" w:before="156" w:afterLines="50" w:after="156"/>
              <w:jc w:val="center"/>
              <w:rPr>
                <w:sz w:val="24"/>
                <w:szCs w:val="24"/>
              </w:rPr>
            </w:pPr>
          </w:p>
        </w:tc>
        <w:tc>
          <w:tcPr>
            <w:tcW w:w="1692" w:type="dxa"/>
            <w:vMerge/>
            <w:vAlign w:val="center"/>
          </w:tcPr>
          <w:p w14:paraId="6D891409" w14:textId="77777777" w:rsidR="00A95BFC" w:rsidRDefault="00A95BFC">
            <w:pPr>
              <w:spacing w:beforeLines="50" w:before="156" w:afterLines="50" w:after="156"/>
              <w:jc w:val="center"/>
              <w:rPr>
                <w:sz w:val="24"/>
                <w:szCs w:val="24"/>
              </w:rPr>
            </w:pPr>
          </w:p>
        </w:tc>
        <w:tc>
          <w:tcPr>
            <w:tcW w:w="3527" w:type="dxa"/>
            <w:vAlign w:val="center"/>
          </w:tcPr>
          <w:p w14:paraId="3ED287AB" w14:textId="77777777" w:rsidR="00A95BFC" w:rsidRDefault="00000000">
            <w:pPr>
              <w:spacing w:beforeLines="50" w:before="156" w:afterLines="50" w:after="156"/>
              <w:jc w:val="both"/>
              <w:rPr>
                <w:sz w:val="24"/>
                <w:szCs w:val="24"/>
              </w:rPr>
            </w:pPr>
            <w:r>
              <w:rPr>
                <w:rFonts w:hint="eastAsia"/>
                <w:sz w:val="24"/>
                <w:szCs w:val="24"/>
              </w:rPr>
              <w:t>考评结果纳入换届选举参考依据。</w:t>
            </w:r>
          </w:p>
        </w:tc>
        <w:tc>
          <w:tcPr>
            <w:tcW w:w="2236" w:type="dxa"/>
            <w:vAlign w:val="center"/>
          </w:tcPr>
          <w:p w14:paraId="2DAB8244" w14:textId="77777777" w:rsidR="00A95BFC" w:rsidRDefault="00000000">
            <w:pPr>
              <w:spacing w:beforeLines="50" w:before="156" w:afterLines="50" w:after="156"/>
              <w:jc w:val="both"/>
              <w:rPr>
                <w:sz w:val="24"/>
                <w:szCs w:val="24"/>
              </w:rPr>
            </w:pPr>
            <w:r>
              <w:rPr>
                <w:rFonts w:hint="eastAsia"/>
                <w:sz w:val="24"/>
                <w:szCs w:val="24"/>
              </w:rPr>
              <w:t>加</w:t>
            </w:r>
            <w:r w:rsidRPr="00BF4A38">
              <w:rPr>
                <w:rFonts w:ascii="Times New Roman" w:hAnsi="Times New Roman" w:hint="eastAsia"/>
                <w:sz w:val="24"/>
                <w:szCs w:val="24"/>
              </w:rPr>
              <w:t>0</w:t>
            </w:r>
            <w:r>
              <w:rPr>
                <w:rFonts w:hint="eastAsia"/>
                <w:sz w:val="24"/>
                <w:szCs w:val="24"/>
              </w:rPr>
              <w:t>.</w:t>
            </w:r>
            <w:r w:rsidRPr="00BF4A38">
              <w:rPr>
                <w:rFonts w:ascii="Times New Roman" w:hAnsi="Times New Roman" w:hint="eastAsia"/>
                <w:sz w:val="24"/>
                <w:szCs w:val="24"/>
              </w:rPr>
              <w:t>5</w:t>
            </w:r>
            <w:r>
              <w:rPr>
                <w:rFonts w:hint="eastAsia"/>
                <w:sz w:val="24"/>
                <w:szCs w:val="24"/>
              </w:rPr>
              <w:t>分。</w:t>
            </w:r>
          </w:p>
        </w:tc>
      </w:tr>
      <w:tr w:rsidR="00A95BFC" w14:paraId="4A7DDEB5" w14:textId="77777777">
        <w:trPr>
          <w:jc w:val="center"/>
        </w:trPr>
        <w:tc>
          <w:tcPr>
            <w:tcW w:w="1781" w:type="dxa"/>
            <w:vMerge/>
            <w:vAlign w:val="center"/>
          </w:tcPr>
          <w:p w14:paraId="524CABF5" w14:textId="77777777" w:rsidR="00A95BFC" w:rsidRDefault="00A95BFC">
            <w:pPr>
              <w:spacing w:beforeLines="50" w:before="156" w:afterLines="50" w:after="156"/>
              <w:jc w:val="center"/>
              <w:rPr>
                <w:sz w:val="24"/>
                <w:szCs w:val="24"/>
              </w:rPr>
            </w:pPr>
          </w:p>
        </w:tc>
        <w:tc>
          <w:tcPr>
            <w:tcW w:w="1692" w:type="dxa"/>
            <w:vMerge w:val="restart"/>
            <w:vAlign w:val="center"/>
          </w:tcPr>
          <w:p w14:paraId="626DBD1A" w14:textId="77777777" w:rsidR="00A95BFC" w:rsidRDefault="00000000">
            <w:pPr>
              <w:spacing w:beforeLines="50" w:before="156" w:afterLines="50" w:after="156"/>
              <w:jc w:val="center"/>
              <w:rPr>
                <w:sz w:val="24"/>
                <w:szCs w:val="24"/>
              </w:rPr>
            </w:pPr>
            <w:r>
              <w:rPr>
                <w:rFonts w:hint="eastAsia"/>
                <w:sz w:val="24"/>
                <w:szCs w:val="24"/>
              </w:rPr>
              <w:t>权益制度健全（</w:t>
            </w:r>
            <w:r w:rsidRPr="00BF4A38">
              <w:rPr>
                <w:rFonts w:ascii="Times New Roman" w:hAnsi="Times New Roman" w:hint="eastAsia"/>
                <w:sz w:val="24"/>
                <w:szCs w:val="24"/>
              </w:rPr>
              <w:t>2</w:t>
            </w:r>
            <w:r>
              <w:rPr>
                <w:rFonts w:hint="eastAsia"/>
                <w:sz w:val="24"/>
                <w:szCs w:val="24"/>
              </w:rPr>
              <w:t>分）</w:t>
            </w:r>
          </w:p>
        </w:tc>
        <w:tc>
          <w:tcPr>
            <w:tcW w:w="3527" w:type="dxa"/>
            <w:vAlign w:val="center"/>
          </w:tcPr>
          <w:p w14:paraId="26FC8C40" w14:textId="77777777" w:rsidR="00A95BFC" w:rsidRDefault="00000000">
            <w:pPr>
              <w:spacing w:beforeLines="50" w:before="156" w:afterLines="50" w:after="156"/>
              <w:jc w:val="both"/>
              <w:rPr>
                <w:sz w:val="24"/>
                <w:szCs w:val="24"/>
              </w:rPr>
            </w:pPr>
            <w:r>
              <w:rPr>
                <w:rFonts w:hint="eastAsia"/>
                <w:sz w:val="24"/>
                <w:szCs w:val="24"/>
              </w:rPr>
              <w:t>研究生会与广大同学沟通密切，建立了院（系）-班两级权益工作联系群，能够及时了解同学需求。</w:t>
            </w:r>
          </w:p>
        </w:tc>
        <w:tc>
          <w:tcPr>
            <w:tcW w:w="2236" w:type="dxa"/>
            <w:vAlign w:val="center"/>
          </w:tcPr>
          <w:p w14:paraId="419D4C1D" w14:textId="77777777" w:rsidR="00A95BFC" w:rsidRDefault="00000000">
            <w:pPr>
              <w:spacing w:beforeLines="50" w:before="156" w:afterLines="50" w:after="156"/>
              <w:jc w:val="both"/>
              <w:rPr>
                <w:sz w:val="24"/>
                <w:szCs w:val="24"/>
              </w:rPr>
            </w:pPr>
            <w:r>
              <w:rPr>
                <w:rFonts w:hint="eastAsia"/>
                <w:sz w:val="24"/>
                <w:szCs w:val="24"/>
              </w:rPr>
              <w:t>加</w:t>
            </w:r>
            <w:r w:rsidRPr="00BF4A38">
              <w:rPr>
                <w:rFonts w:ascii="Times New Roman" w:hAnsi="Times New Roman" w:hint="eastAsia"/>
                <w:sz w:val="24"/>
                <w:szCs w:val="24"/>
              </w:rPr>
              <w:t>1</w:t>
            </w:r>
            <w:r>
              <w:rPr>
                <w:rFonts w:hint="eastAsia"/>
                <w:sz w:val="24"/>
                <w:szCs w:val="24"/>
              </w:rPr>
              <w:t>分。</w:t>
            </w:r>
          </w:p>
        </w:tc>
      </w:tr>
      <w:tr w:rsidR="00A95BFC" w14:paraId="03BD3D4E" w14:textId="77777777">
        <w:trPr>
          <w:jc w:val="center"/>
        </w:trPr>
        <w:tc>
          <w:tcPr>
            <w:tcW w:w="1781" w:type="dxa"/>
            <w:vMerge/>
            <w:vAlign w:val="center"/>
          </w:tcPr>
          <w:p w14:paraId="59D5AE5A" w14:textId="77777777" w:rsidR="00A95BFC" w:rsidRDefault="00A95BFC">
            <w:pPr>
              <w:spacing w:beforeLines="50" w:before="156" w:afterLines="50" w:after="156"/>
              <w:jc w:val="center"/>
              <w:rPr>
                <w:sz w:val="24"/>
                <w:szCs w:val="24"/>
              </w:rPr>
            </w:pPr>
          </w:p>
        </w:tc>
        <w:tc>
          <w:tcPr>
            <w:tcW w:w="1692" w:type="dxa"/>
            <w:vMerge/>
            <w:vAlign w:val="center"/>
          </w:tcPr>
          <w:p w14:paraId="758EA269" w14:textId="77777777" w:rsidR="00A95BFC" w:rsidRDefault="00A95BFC">
            <w:pPr>
              <w:spacing w:beforeLines="50" w:before="156" w:afterLines="50" w:after="156"/>
              <w:jc w:val="center"/>
              <w:rPr>
                <w:sz w:val="24"/>
                <w:szCs w:val="24"/>
              </w:rPr>
            </w:pPr>
          </w:p>
        </w:tc>
        <w:tc>
          <w:tcPr>
            <w:tcW w:w="3527" w:type="dxa"/>
            <w:vAlign w:val="center"/>
          </w:tcPr>
          <w:p w14:paraId="7BF98FAD" w14:textId="77777777" w:rsidR="00A95BFC" w:rsidRDefault="00000000">
            <w:pPr>
              <w:spacing w:beforeLines="50" w:before="156" w:afterLines="50" w:after="156"/>
              <w:jc w:val="both"/>
              <w:rPr>
                <w:sz w:val="24"/>
                <w:szCs w:val="24"/>
              </w:rPr>
            </w:pPr>
            <w:r>
              <w:rPr>
                <w:rFonts w:hint="eastAsia"/>
                <w:sz w:val="24"/>
                <w:szCs w:val="24"/>
              </w:rPr>
              <w:t>与学校各职能部门、学院、校研究生会等，保持紧密联络，积极反馈并配合相关部门解决问题。</w:t>
            </w:r>
          </w:p>
        </w:tc>
        <w:tc>
          <w:tcPr>
            <w:tcW w:w="2236" w:type="dxa"/>
            <w:vAlign w:val="center"/>
          </w:tcPr>
          <w:p w14:paraId="3009D1AA" w14:textId="77777777" w:rsidR="00A95BFC" w:rsidRDefault="00000000">
            <w:pPr>
              <w:spacing w:beforeLines="50" w:before="156" w:afterLines="50" w:after="156"/>
              <w:jc w:val="both"/>
              <w:rPr>
                <w:sz w:val="24"/>
                <w:szCs w:val="24"/>
              </w:rPr>
            </w:pPr>
            <w:r>
              <w:rPr>
                <w:rFonts w:hint="eastAsia"/>
                <w:sz w:val="24"/>
                <w:szCs w:val="24"/>
              </w:rPr>
              <w:t>加</w:t>
            </w:r>
            <w:r w:rsidRPr="00BF4A38">
              <w:rPr>
                <w:rFonts w:ascii="Times New Roman" w:hAnsi="Times New Roman" w:hint="eastAsia"/>
                <w:sz w:val="24"/>
                <w:szCs w:val="24"/>
              </w:rPr>
              <w:t>0</w:t>
            </w:r>
            <w:r>
              <w:rPr>
                <w:rFonts w:hint="eastAsia"/>
                <w:sz w:val="24"/>
                <w:szCs w:val="24"/>
              </w:rPr>
              <w:t>.</w:t>
            </w:r>
            <w:r w:rsidRPr="00BF4A38">
              <w:rPr>
                <w:rFonts w:ascii="Times New Roman" w:hAnsi="Times New Roman" w:hint="eastAsia"/>
                <w:sz w:val="24"/>
                <w:szCs w:val="24"/>
              </w:rPr>
              <w:t>5</w:t>
            </w:r>
            <w:r>
              <w:rPr>
                <w:rFonts w:hint="eastAsia"/>
                <w:sz w:val="24"/>
                <w:szCs w:val="24"/>
              </w:rPr>
              <w:t>分</w:t>
            </w:r>
          </w:p>
        </w:tc>
      </w:tr>
      <w:tr w:rsidR="00A95BFC" w14:paraId="1E6B9EC5" w14:textId="77777777">
        <w:trPr>
          <w:jc w:val="center"/>
        </w:trPr>
        <w:tc>
          <w:tcPr>
            <w:tcW w:w="1781" w:type="dxa"/>
            <w:vMerge/>
            <w:vAlign w:val="center"/>
          </w:tcPr>
          <w:p w14:paraId="0DE584F3" w14:textId="77777777" w:rsidR="00A95BFC" w:rsidRDefault="00A95BFC">
            <w:pPr>
              <w:spacing w:beforeLines="50" w:before="156" w:afterLines="50" w:after="156"/>
              <w:jc w:val="center"/>
              <w:rPr>
                <w:sz w:val="24"/>
                <w:szCs w:val="24"/>
              </w:rPr>
            </w:pPr>
          </w:p>
        </w:tc>
        <w:tc>
          <w:tcPr>
            <w:tcW w:w="1692" w:type="dxa"/>
            <w:vMerge/>
            <w:vAlign w:val="center"/>
          </w:tcPr>
          <w:p w14:paraId="392A06D0" w14:textId="77777777" w:rsidR="00A95BFC" w:rsidRDefault="00A95BFC">
            <w:pPr>
              <w:spacing w:beforeLines="50" w:before="156" w:afterLines="50" w:after="156"/>
              <w:jc w:val="center"/>
              <w:rPr>
                <w:sz w:val="24"/>
                <w:szCs w:val="24"/>
              </w:rPr>
            </w:pPr>
          </w:p>
        </w:tc>
        <w:tc>
          <w:tcPr>
            <w:tcW w:w="3527" w:type="dxa"/>
            <w:vAlign w:val="center"/>
          </w:tcPr>
          <w:p w14:paraId="1C543DAB" w14:textId="77777777" w:rsidR="00A95BFC" w:rsidRDefault="00000000">
            <w:pPr>
              <w:spacing w:beforeLines="50" w:before="156" w:afterLines="50" w:after="156"/>
              <w:jc w:val="both"/>
              <w:rPr>
                <w:sz w:val="24"/>
                <w:szCs w:val="24"/>
              </w:rPr>
            </w:pPr>
            <w:r>
              <w:rPr>
                <w:rFonts w:hint="eastAsia"/>
                <w:sz w:val="24"/>
                <w:szCs w:val="24"/>
              </w:rPr>
              <w:t>及时向同学反馈权益工作开展情况，切实满足同学需要，解决同学问题，并有相应工作记录。</w:t>
            </w:r>
          </w:p>
        </w:tc>
        <w:tc>
          <w:tcPr>
            <w:tcW w:w="2236" w:type="dxa"/>
            <w:vAlign w:val="center"/>
          </w:tcPr>
          <w:p w14:paraId="66CE965F" w14:textId="77777777" w:rsidR="00A95BFC" w:rsidRDefault="00000000">
            <w:pPr>
              <w:spacing w:beforeLines="50" w:before="156" w:afterLines="50" w:after="156"/>
              <w:jc w:val="both"/>
              <w:rPr>
                <w:sz w:val="24"/>
                <w:szCs w:val="24"/>
              </w:rPr>
            </w:pPr>
            <w:r>
              <w:rPr>
                <w:rFonts w:hint="eastAsia"/>
                <w:sz w:val="24"/>
                <w:szCs w:val="24"/>
              </w:rPr>
              <w:t>加</w:t>
            </w:r>
            <w:r w:rsidRPr="00BF4A38">
              <w:rPr>
                <w:rFonts w:ascii="Times New Roman" w:hAnsi="Times New Roman" w:hint="eastAsia"/>
                <w:sz w:val="24"/>
                <w:szCs w:val="24"/>
              </w:rPr>
              <w:t>0</w:t>
            </w:r>
            <w:r>
              <w:rPr>
                <w:rFonts w:hint="eastAsia"/>
                <w:sz w:val="24"/>
                <w:szCs w:val="24"/>
              </w:rPr>
              <w:t>.</w:t>
            </w:r>
            <w:r w:rsidRPr="00BF4A38">
              <w:rPr>
                <w:rFonts w:ascii="Times New Roman" w:hAnsi="Times New Roman" w:hint="eastAsia"/>
                <w:sz w:val="24"/>
                <w:szCs w:val="24"/>
              </w:rPr>
              <w:t>5</w:t>
            </w:r>
            <w:r>
              <w:rPr>
                <w:rFonts w:hint="eastAsia"/>
                <w:sz w:val="24"/>
                <w:szCs w:val="24"/>
              </w:rPr>
              <w:t>分</w:t>
            </w:r>
          </w:p>
        </w:tc>
      </w:tr>
      <w:tr w:rsidR="00A95BFC" w14:paraId="069B9832" w14:textId="77777777">
        <w:trPr>
          <w:jc w:val="center"/>
        </w:trPr>
        <w:tc>
          <w:tcPr>
            <w:tcW w:w="1781" w:type="dxa"/>
            <w:vMerge/>
            <w:vAlign w:val="center"/>
          </w:tcPr>
          <w:p w14:paraId="21B6A065" w14:textId="77777777" w:rsidR="00A95BFC" w:rsidRDefault="00A95BFC">
            <w:pPr>
              <w:spacing w:beforeLines="50" w:before="156" w:afterLines="50" w:after="156"/>
              <w:jc w:val="center"/>
              <w:rPr>
                <w:sz w:val="24"/>
                <w:szCs w:val="24"/>
              </w:rPr>
            </w:pPr>
          </w:p>
        </w:tc>
        <w:tc>
          <w:tcPr>
            <w:tcW w:w="1692" w:type="dxa"/>
            <w:vMerge w:val="restart"/>
            <w:vAlign w:val="center"/>
          </w:tcPr>
          <w:p w14:paraId="7633F856" w14:textId="77777777" w:rsidR="00A95BFC" w:rsidRDefault="00000000">
            <w:pPr>
              <w:spacing w:beforeLines="50" w:before="156" w:afterLines="50" w:after="156"/>
              <w:jc w:val="center"/>
              <w:rPr>
                <w:sz w:val="24"/>
                <w:szCs w:val="24"/>
              </w:rPr>
            </w:pPr>
            <w:r>
              <w:rPr>
                <w:rFonts w:hint="eastAsia"/>
                <w:sz w:val="24"/>
                <w:szCs w:val="24"/>
              </w:rPr>
              <w:t>部门设置合理（</w:t>
            </w:r>
            <w:r w:rsidRPr="00BF4A38">
              <w:rPr>
                <w:rFonts w:ascii="Times New Roman" w:hAnsi="Times New Roman" w:hint="eastAsia"/>
                <w:sz w:val="24"/>
                <w:szCs w:val="24"/>
              </w:rPr>
              <w:t>3</w:t>
            </w:r>
            <w:r>
              <w:rPr>
                <w:rFonts w:hint="eastAsia"/>
                <w:sz w:val="24"/>
                <w:szCs w:val="24"/>
              </w:rPr>
              <w:t>分）</w:t>
            </w:r>
          </w:p>
        </w:tc>
        <w:tc>
          <w:tcPr>
            <w:tcW w:w="3527" w:type="dxa"/>
            <w:vAlign w:val="center"/>
          </w:tcPr>
          <w:p w14:paraId="42CAFD8B" w14:textId="77777777" w:rsidR="00A95BFC" w:rsidRDefault="00000000">
            <w:pPr>
              <w:spacing w:beforeLines="50" w:before="156" w:afterLines="50" w:after="156"/>
              <w:jc w:val="both"/>
              <w:rPr>
                <w:sz w:val="24"/>
                <w:szCs w:val="24"/>
              </w:rPr>
            </w:pPr>
            <w:r>
              <w:rPr>
                <w:rFonts w:hint="eastAsia"/>
                <w:sz w:val="24"/>
                <w:szCs w:val="24"/>
              </w:rPr>
              <w:t>研究生会按照“按需设置、合理优化、精简高效”的原则设置部门，总数不超过</w:t>
            </w:r>
            <w:r w:rsidRPr="00BF4A38">
              <w:rPr>
                <w:rFonts w:ascii="Times New Roman" w:hAnsi="Times New Roman" w:hint="eastAsia"/>
                <w:sz w:val="24"/>
                <w:szCs w:val="24"/>
              </w:rPr>
              <w:t>6</w:t>
            </w:r>
            <w:r>
              <w:rPr>
                <w:rFonts w:hint="eastAsia"/>
                <w:sz w:val="24"/>
                <w:szCs w:val="24"/>
              </w:rPr>
              <w:t>个。</w:t>
            </w:r>
          </w:p>
        </w:tc>
        <w:tc>
          <w:tcPr>
            <w:tcW w:w="2236" w:type="dxa"/>
            <w:vAlign w:val="center"/>
          </w:tcPr>
          <w:p w14:paraId="006D928B" w14:textId="77777777" w:rsidR="00A95BFC" w:rsidRDefault="00000000">
            <w:pPr>
              <w:spacing w:beforeLines="50" w:before="156" w:afterLines="50" w:after="156"/>
              <w:jc w:val="both"/>
              <w:rPr>
                <w:sz w:val="24"/>
                <w:szCs w:val="24"/>
              </w:rPr>
            </w:pPr>
            <w:r>
              <w:rPr>
                <w:rFonts w:hint="eastAsia"/>
                <w:sz w:val="24"/>
                <w:szCs w:val="24"/>
              </w:rPr>
              <w:t>加</w:t>
            </w:r>
            <w:r w:rsidRPr="00BF4A38">
              <w:rPr>
                <w:rFonts w:ascii="Times New Roman" w:hAnsi="Times New Roman" w:hint="eastAsia"/>
                <w:sz w:val="24"/>
                <w:szCs w:val="24"/>
              </w:rPr>
              <w:t>1</w:t>
            </w:r>
            <w:r>
              <w:rPr>
                <w:rFonts w:hint="eastAsia"/>
                <w:sz w:val="24"/>
                <w:szCs w:val="24"/>
              </w:rPr>
              <w:t>分。</w:t>
            </w:r>
          </w:p>
        </w:tc>
      </w:tr>
      <w:tr w:rsidR="00A95BFC" w14:paraId="7CED1674" w14:textId="77777777">
        <w:trPr>
          <w:jc w:val="center"/>
        </w:trPr>
        <w:tc>
          <w:tcPr>
            <w:tcW w:w="1781" w:type="dxa"/>
            <w:vMerge/>
            <w:vAlign w:val="center"/>
          </w:tcPr>
          <w:p w14:paraId="1A2A6466" w14:textId="77777777" w:rsidR="00A95BFC" w:rsidRDefault="00A95BFC">
            <w:pPr>
              <w:spacing w:beforeLines="50" w:before="156" w:afterLines="50" w:after="156"/>
              <w:jc w:val="center"/>
              <w:rPr>
                <w:sz w:val="24"/>
                <w:szCs w:val="24"/>
              </w:rPr>
            </w:pPr>
          </w:p>
        </w:tc>
        <w:tc>
          <w:tcPr>
            <w:tcW w:w="1692" w:type="dxa"/>
            <w:vMerge/>
            <w:vAlign w:val="center"/>
          </w:tcPr>
          <w:p w14:paraId="675A5ECC" w14:textId="77777777" w:rsidR="00A95BFC" w:rsidRDefault="00A95BFC">
            <w:pPr>
              <w:spacing w:beforeLines="50" w:before="156" w:afterLines="50" w:after="156"/>
              <w:jc w:val="center"/>
              <w:rPr>
                <w:sz w:val="24"/>
                <w:szCs w:val="24"/>
              </w:rPr>
            </w:pPr>
          </w:p>
        </w:tc>
        <w:tc>
          <w:tcPr>
            <w:tcW w:w="3527" w:type="dxa"/>
            <w:vAlign w:val="center"/>
          </w:tcPr>
          <w:p w14:paraId="10F3AC75" w14:textId="77777777" w:rsidR="00A95BFC" w:rsidRDefault="00000000">
            <w:pPr>
              <w:spacing w:beforeLines="50" w:before="156" w:afterLines="50" w:after="156"/>
              <w:jc w:val="both"/>
              <w:rPr>
                <w:sz w:val="24"/>
                <w:szCs w:val="24"/>
              </w:rPr>
            </w:pPr>
            <w:r>
              <w:rPr>
                <w:rFonts w:hint="eastAsia"/>
                <w:sz w:val="24"/>
                <w:szCs w:val="24"/>
              </w:rPr>
              <w:t>工作机构架构为“主席团+工作部门”模式。</w:t>
            </w:r>
          </w:p>
        </w:tc>
        <w:tc>
          <w:tcPr>
            <w:tcW w:w="2236" w:type="dxa"/>
            <w:vAlign w:val="center"/>
          </w:tcPr>
          <w:p w14:paraId="6F2BC337" w14:textId="77777777" w:rsidR="00A95BFC" w:rsidRDefault="00000000">
            <w:pPr>
              <w:spacing w:beforeLines="50" w:before="156" w:afterLines="50" w:after="156"/>
              <w:jc w:val="both"/>
              <w:rPr>
                <w:sz w:val="24"/>
                <w:szCs w:val="24"/>
              </w:rPr>
            </w:pPr>
            <w:r>
              <w:rPr>
                <w:rFonts w:hint="eastAsia"/>
                <w:sz w:val="24"/>
                <w:szCs w:val="24"/>
              </w:rPr>
              <w:t>加</w:t>
            </w:r>
            <w:r w:rsidRPr="00BF4A38">
              <w:rPr>
                <w:rFonts w:ascii="Times New Roman" w:hAnsi="Times New Roman" w:hint="eastAsia"/>
                <w:sz w:val="24"/>
                <w:szCs w:val="24"/>
              </w:rPr>
              <w:t>1</w:t>
            </w:r>
            <w:r>
              <w:rPr>
                <w:rFonts w:hint="eastAsia"/>
                <w:sz w:val="24"/>
                <w:szCs w:val="24"/>
              </w:rPr>
              <w:t>分。</w:t>
            </w:r>
          </w:p>
        </w:tc>
      </w:tr>
      <w:tr w:rsidR="00A95BFC" w14:paraId="476FE584" w14:textId="77777777">
        <w:trPr>
          <w:jc w:val="center"/>
        </w:trPr>
        <w:tc>
          <w:tcPr>
            <w:tcW w:w="1781" w:type="dxa"/>
            <w:vMerge/>
            <w:vAlign w:val="center"/>
          </w:tcPr>
          <w:p w14:paraId="2E835B8D" w14:textId="77777777" w:rsidR="00A95BFC" w:rsidRDefault="00A95BFC">
            <w:pPr>
              <w:spacing w:beforeLines="50" w:before="156" w:afterLines="50" w:after="156"/>
              <w:jc w:val="center"/>
              <w:rPr>
                <w:sz w:val="24"/>
                <w:szCs w:val="24"/>
              </w:rPr>
            </w:pPr>
          </w:p>
        </w:tc>
        <w:tc>
          <w:tcPr>
            <w:tcW w:w="1692" w:type="dxa"/>
            <w:vMerge/>
            <w:vAlign w:val="center"/>
          </w:tcPr>
          <w:p w14:paraId="005BE9FF" w14:textId="77777777" w:rsidR="00A95BFC" w:rsidRDefault="00A95BFC">
            <w:pPr>
              <w:spacing w:beforeLines="50" w:before="156" w:afterLines="50" w:after="156"/>
              <w:jc w:val="center"/>
              <w:rPr>
                <w:sz w:val="24"/>
                <w:szCs w:val="24"/>
              </w:rPr>
            </w:pPr>
          </w:p>
        </w:tc>
        <w:tc>
          <w:tcPr>
            <w:tcW w:w="3527" w:type="dxa"/>
            <w:vAlign w:val="center"/>
          </w:tcPr>
          <w:p w14:paraId="612C90D6" w14:textId="77777777" w:rsidR="00A95BFC" w:rsidRDefault="00000000">
            <w:pPr>
              <w:spacing w:beforeLines="50" w:before="156" w:afterLines="50" w:after="156"/>
              <w:jc w:val="both"/>
              <w:rPr>
                <w:sz w:val="24"/>
                <w:szCs w:val="24"/>
              </w:rPr>
            </w:pPr>
            <w:r>
              <w:rPr>
                <w:rFonts w:hint="eastAsia"/>
                <w:sz w:val="24"/>
                <w:szCs w:val="24"/>
              </w:rPr>
              <w:t>主席团集体负责</w:t>
            </w:r>
            <w:r>
              <w:rPr>
                <w:rFonts w:hint="eastAsia"/>
                <w:sz w:val="24"/>
                <w:szCs w:val="24"/>
                <w:lang w:val="en-US"/>
              </w:rPr>
              <w:t>研究生</w:t>
            </w:r>
            <w:r>
              <w:rPr>
                <w:rFonts w:hint="eastAsia"/>
                <w:sz w:val="24"/>
                <w:szCs w:val="24"/>
              </w:rPr>
              <w:t>会重大事项，不设主席、副主席，设执行主席。</w:t>
            </w:r>
          </w:p>
        </w:tc>
        <w:tc>
          <w:tcPr>
            <w:tcW w:w="2236" w:type="dxa"/>
            <w:vAlign w:val="center"/>
          </w:tcPr>
          <w:p w14:paraId="05BD3A3D" w14:textId="77777777" w:rsidR="00A95BFC" w:rsidRDefault="00000000">
            <w:pPr>
              <w:spacing w:beforeLines="50" w:before="156" w:afterLines="50" w:after="156"/>
              <w:jc w:val="both"/>
              <w:rPr>
                <w:sz w:val="24"/>
                <w:szCs w:val="24"/>
              </w:rPr>
            </w:pPr>
            <w:r>
              <w:rPr>
                <w:rFonts w:hint="eastAsia"/>
                <w:sz w:val="24"/>
                <w:szCs w:val="24"/>
              </w:rPr>
              <w:t>加</w:t>
            </w:r>
            <w:r w:rsidRPr="00BF4A38">
              <w:rPr>
                <w:rFonts w:ascii="Times New Roman" w:hAnsi="Times New Roman" w:hint="eastAsia"/>
                <w:sz w:val="24"/>
                <w:szCs w:val="24"/>
              </w:rPr>
              <w:t>0</w:t>
            </w:r>
            <w:r>
              <w:rPr>
                <w:rFonts w:hint="eastAsia"/>
                <w:sz w:val="24"/>
                <w:szCs w:val="24"/>
              </w:rPr>
              <w:t>.</w:t>
            </w:r>
            <w:r w:rsidRPr="00BF4A38">
              <w:rPr>
                <w:rFonts w:ascii="Times New Roman" w:hAnsi="Times New Roman" w:hint="eastAsia"/>
                <w:sz w:val="24"/>
                <w:szCs w:val="24"/>
              </w:rPr>
              <w:t>7</w:t>
            </w:r>
            <w:r>
              <w:rPr>
                <w:rFonts w:hint="eastAsia"/>
                <w:sz w:val="24"/>
                <w:szCs w:val="24"/>
              </w:rPr>
              <w:t>分。</w:t>
            </w:r>
          </w:p>
        </w:tc>
      </w:tr>
      <w:tr w:rsidR="00A95BFC" w14:paraId="515C950D" w14:textId="77777777">
        <w:trPr>
          <w:jc w:val="center"/>
        </w:trPr>
        <w:tc>
          <w:tcPr>
            <w:tcW w:w="1781" w:type="dxa"/>
            <w:vMerge/>
            <w:vAlign w:val="center"/>
          </w:tcPr>
          <w:p w14:paraId="2AC4CB00" w14:textId="77777777" w:rsidR="00A95BFC" w:rsidRDefault="00A95BFC">
            <w:pPr>
              <w:spacing w:beforeLines="50" w:before="156" w:afterLines="50" w:after="156"/>
              <w:jc w:val="center"/>
              <w:rPr>
                <w:sz w:val="24"/>
                <w:szCs w:val="24"/>
              </w:rPr>
            </w:pPr>
          </w:p>
        </w:tc>
        <w:tc>
          <w:tcPr>
            <w:tcW w:w="1692" w:type="dxa"/>
            <w:vMerge/>
            <w:vAlign w:val="center"/>
          </w:tcPr>
          <w:p w14:paraId="5AAC94DE" w14:textId="77777777" w:rsidR="00A95BFC" w:rsidRDefault="00A95BFC">
            <w:pPr>
              <w:spacing w:beforeLines="50" w:before="156" w:afterLines="50" w:after="156"/>
              <w:jc w:val="center"/>
              <w:rPr>
                <w:sz w:val="24"/>
                <w:szCs w:val="24"/>
              </w:rPr>
            </w:pPr>
          </w:p>
        </w:tc>
        <w:tc>
          <w:tcPr>
            <w:tcW w:w="3527" w:type="dxa"/>
            <w:vAlign w:val="center"/>
          </w:tcPr>
          <w:p w14:paraId="29D7E8A2" w14:textId="77777777" w:rsidR="00A95BFC" w:rsidRDefault="00000000">
            <w:pPr>
              <w:spacing w:beforeLines="50" w:before="156" w:afterLines="50" w:after="156"/>
              <w:jc w:val="both"/>
              <w:rPr>
                <w:sz w:val="24"/>
                <w:szCs w:val="24"/>
              </w:rPr>
            </w:pPr>
            <w:r>
              <w:rPr>
                <w:rFonts w:hint="eastAsia"/>
                <w:sz w:val="24"/>
                <w:szCs w:val="24"/>
              </w:rPr>
              <w:t>未在工作部门以上或以下设置常设层级，组织职能健全，有相应指导老师。</w:t>
            </w:r>
          </w:p>
        </w:tc>
        <w:tc>
          <w:tcPr>
            <w:tcW w:w="2236" w:type="dxa"/>
            <w:vAlign w:val="center"/>
          </w:tcPr>
          <w:p w14:paraId="5B045C7A" w14:textId="77777777" w:rsidR="00A95BFC" w:rsidRDefault="00000000">
            <w:pPr>
              <w:spacing w:beforeLines="50" w:before="156" w:afterLines="50" w:after="156"/>
              <w:jc w:val="both"/>
              <w:rPr>
                <w:sz w:val="24"/>
                <w:szCs w:val="24"/>
              </w:rPr>
            </w:pPr>
            <w:r>
              <w:rPr>
                <w:rFonts w:hint="eastAsia"/>
                <w:sz w:val="24"/>
                <w:szCs w:val="24"/>
              </w:rPr>
              <w:t>加</w:t>
            </w:r>
            <w:r w:rsidRPr="00BF4A38">
              <w:rPr>
                <w:rFonts w:ascii="Times New Roman" w:hAnsi="Times New Roman" w:hint="eastAsia"/>
                <w:sz w:val="24"/>
                <w:szCs w:val="24"/>
              </w:rPr>
              <w:t>0</w:t>
            </w:r>
            <w:r>
              <w:rPr>
                <w:rFonts w:hint="eastAsia"/>
                <w:sz w:val="24"/>
                <w:szCs w:val="24"/>
              </w:rPr>
              <w:t>.</w:t>
            </w:r>
            <w:r w:rsidRPr="00BF4A38">
              <w:rPr>
                <w:rFonts w:ascii="Times New Roman" w:hAnsi="Times New Roman" w:hint="eastAsia"/>
                <w:sz w:val="24"/>
                <w:szCs w:val="24"/>
              </w:rPr>
              <w:t>3</w:t>
            </w:r>
            <w:r>
              <w:rPr>
                <w:rFonts w:hint="eastAsia"/>
                <w:sz w:val="24"/>
                <w:szCs w:val="24"/>
              </w:rPr>
              <w:t>分。</w:t>
            </w:r>
          </w:p>
        </w:tc>
      </w:tr>
      <w:tr w:rsidR="00A95BFC" w14:paraId="360FB85C" w14:textId="77777777">
        <w:trPr>
          <w:jc w:val="center"/>
        </w:trPr>
        <w:tc>
          <w:tcPr>
            <w:tcW w:w="1781" w:type="dxa"/>
            <w:vMerge/>
            <w:vAlign w:val="center"/>
          </w:tcPr>
          <w:p w14:paraId="67CF00AB" w14:textId="77777777" w:rsidR="00A95BFC" w:rsidRDefault="00A95BFC">
            <w:pPr>
              <w:spacing w:beforeLines="50" w:before="156" w:afterLines="50" w:after="156"/>
              <w:jc w:val="center"/>
              <w:rPr>
                <w:sz w:val="24"/>
                <w:szCs w:val="24"/>
              </w:rPr>
            </w:pPr>
          </w:p>
        </w:tc>
        <w:tc>
          <w:tcPr>
            <w:tcW w:w="1692" w:type="dxa"/>
            <w:vMerge w:val="restart"/>
            <w:vAlign w:val="center"/>
          </w:tcPr>
          <w:p w14:paraId="0B597E03" w14:textId="77777777" w:rsidR="00A95BFC" w:rsidRDefault="00000000">
            <w:pPr>
              <w:spacing w:beforeLines="50" w:before="156" w:afterLines="50" w:after="156"/>
              <w:jc w:val="center"/>
              <w:rPr>
                <w:sz w:val="24"/>
                <w:szCs w:val="24"/>
              </w:rPr>
            </w:pPr>
            <w:r>
              <w:rPr>
                <w:rFonts w:hint="eastAsia"/>
                <w:sz w:val="24"/>
                <w:szCs w:val="24"/>
              </w:rPr>
              <w:t>代表大会规范（</w:t>
            </w:r>
            <w:r w:rsidRPr="00BF4A38">
              <w:rPr>
                <w:rFonts w:ascii="Times New Roman" w:hAnsi="Times New Roman" w:hint="eastAsia"/>
                <w:sz w:val="24"/>
                <w:szCs w:val="24"/>
              </w:rPr>
              <w:t>5</w:t>
            </w:r>
            <w:r>
              <w:rPr>
                <w:rFonts w:hint="eastAsia"/>
                <w:sz w:val="24"/>
                <w:szCs w:val="24"/>
              </w:rPr>
              <w:t>.</w:t>
            </w:r>
            <w:r w:rsidRPr="00BF4A38">
              <w:rPr>
                <w:rFonts w:ascii="Times New Roman" w:hAnsi="Times New Roman" w:hint="eastAsia"/>
                <w:sz w:val="24"/>
                <w:szCs w:val="24"/>
              </w:rPr>
              <w:t>5</w:t>
            </w:r>
            <w:r>
              <w:rPr>
                <w:rFonts w:hint="eastAsia"/>
                <w:sz w:val="24"/>
                <w:szCs w:val="24"/>
              </w:rPr>
              <w:t>分）</w:t>
            </w:r>
          </w:p>
        </w:tc>
        <w:tc>
          <w:tcPr>
            <w:tcW w:w="3527" w:type="dxa"/>
            <w:vAlign w:val="center"/>
          </w:tcPr>
          <w:p w14:paraId="0343DD0F" w14:textId="77777777" w:rsidR="00A95BFC" w:rsidRDefault="00000000">
            <w:pPr>
              <w:spacing w:beforeLines="50" w:before="156" w:afterLines="50" w:after="156"/>
              <w:jc w:val="both"/>
              <w:rPr>
                <w:sz w:val="24"/>
                <w:szCs w:val="24"/>
              </w:rPr>
            </w:pPr>
            <w:r>
              <w:rPr>
                <w:rFonts w:hint="eastAsia"/>
                <w:sz w:val="24"/>
                <w:szCs w:val="24"/>
              </w:rPr>
              <w:t>每年定期召开一次研究生代表大会，并</w:t>
            </w:r>
            <w:r>
              <w:rPr>
                <w:rFonts w:hint="eastAsia"/>
                <w:sz w:val="24"/>
                <w:szCs w:val="24"/>
                <w:lang w:val="en-US"/>
              </w:rPr>
              <w:t>将</w:t>
            </w:r>
            <w:r>
              <w:rPr>
                <w:rFonts w:cs="宋体"/>
                <w:sz w:val="24"/>
                <w:szCs w:val="24"/>
                <w:lang w:eastAsia="zh-Hans"/>
              </w:rPr>
              <w:t>选举结果</w:t>
            </w:r>
            <w:r>
              <w:rPr>
                <w:rFonts w:hint="eastAsia"/>
                <w:sz w:val="24"/>
                <w:szCs w:val="24"/>
              </w:rPr>
              <w:t>及时</w:t>
            </w:r>
            <w:r>
              <w:rPr>
                <w:rFonts w:hint="eastAsia"/>
                <w:sz w:val="24"/>
                <w:szCs w:val="24"/>
                <w:lang w:val="en-US"/>
              </w:rPr>
              <w:t>向</w:t>
            </w:r>
            <w:r>
              <w:rPr>
                <w:rFonts w:hint="eastAsia"/>
                <w:sz w:val="24"/>
                <w:szCs w:val="24"/>
              </w:rPr>
              <w:t>校研究生会</w:t>
            </w:r>
            <w:r>
              <w:rPr>
                <w:rFonts w:hint="eastAsia"/>
                <w:sz w:val="24"/>
                <w:szCs w:val="24"/>
                <w:lang w:val="en-US"/>
              </w:rPr>
              <w:t>备案</w:t>
            </w:r>
            <w:r>
              <w:rPr>
                <w:rFonts w:hint="eastAsia"/>
                <w:sz w:val="24"/>
                <w:szCs w:val="24"/>
              </w:rPr>
              <w:t>。</w:t>
            </w:r>
          </w:p>
        </w:tc>
        <w:tc>
          <w:tcPr>
            <w:tcW w:w="2236" w:type="dxa"/>
            <w:vAlign w:val="center"/>
          </w:tcPr>
          <w:p w14:paraId="5D84431E" w14:textId="77777777" w:rsidR="00A95BFC" w:rsidRDefault="00000000">
            <w:pPr>
              <w:spacing w:beforeLines="50" w:before="156" w:afterLines="50" w:after="156"/>
              <w:jc w:val="both"/>
              <w:rPr>
                <w:sz w:val="24"/>
                <w:szCs w:val="24"/>
              </w:rPr>
            </w:pPr>
            <w:r>
              <w:rPr>
                <w:rFonts w:hint="eastAsia"/>
                <w:sz w:val="24"/>
                <w:szCs w:val="24"/>
              </w:rPr>
              <w:t>加</w:t>
            </w:r>
            <w:r w:rsidRPr="00BF4A38">
              <w:rPr>
                <w:rFonts w:ascii="Times New Roman" w:hAnsi="Times New Roman" w:hint="eastAsia"/>
                <w:sz w:val="24"/>
                <w:szCs w:val="24"/>
              </w:rPr>
              <w:t>2</w:t>
            </w:r>
            <w:r>
              <w:rPr>
                <w:rFonts w:hint="eastAsia"/>
                <w:sz w:val="24"/>
                <w:szCs w:val="24"/>
              </w:rPr>
              <w:t>分。</w:t>
            </w:r>
          </w:p>
        </w:tc>
      </w:tr>
      <w:tr w:rsidR="00A95BFC" w14:paraId="5738C780" w14:textId="77777777">
        <w:trPr>
          <w:jc w:val="center"/>
        </w:trPr>
        <w:tc>
          <w:tcPr>
            <w:tcW w:w="1781" w:type="dxa"/>
            <w:vMerge/>
            <w:vAlign w:val="center"/>
          </w:tcPr>
          <w:p w14:paraId="14205F77" w14:textId="77777777" w:rsidR="00A95BFC" w:rsidRDefault="00A95BFC">
            <w:pPr>
              <w:spacing w:beforeLines="50" w:before="156" w:afterLines="50" w:after="156"/>
              <w:jc w:val="center"/>
              <w:rPr>
                <w:sz w:val="24"/>
                <w:szCs w:val="24"/>
              </w:rPr>
            </w:pPr>
          </w:p>
        </w:tc>
        <w:tc>
          <w:tcPr>
            <w:tcW w:w="1692" w:type="dxa"/>
            <w:vMerge/>
            <w:vAlign w:val="center"/>
          </w:tcPr>
          <w:p w14:paraId="38FB1AFE" w14:textId="77777777" w:rsidR="00A95BFC" w:rsidRDefault="00A95BFC">
            <w:pPr>
              <w:spacing w:beforeLines="50" w:before="156" w:afterLines="50" w:after="156"/>
              <w:jc w:val="center"/>
              <w:rPr>
                <w:sz w:val="24"/>
                <w:szCs w:val="24"/>
              </w:rPr>
            </w:pPr>
          </w:p>
        </w:tc>
        <w:tc>
          <w:tcPr>
            <w:tcW w:w="3527" w:type="dxa"/>
            <w:vAlign w:val="center"/>
          </w:tcPr>
          <w:p w14:paraId="1447560C" w14:textId="77777777" w:rsidR="00A95BFC" w:rsidRDefault="00000000">
            <w:pPr>
              <w:spacing w:beforeLines="50" w:before="156" w:afterLines="50" w:after="156"/>
              <w:jc w:val="both"/>
              <w:rPr>
                <w:sz w:val="24"/>
                <w:szCs w:val="24"/>
              </w:rPr>
            </w:pPr>
            <w:r>
              <w:rPr>
                <w:rFonts w:hint="eastAsia"/>
                <w:sz w:val="24"/>
                <w:szCs w:val="24"/>
              </w:rPr>
              <w:t>代表产生流程规范，代表名额一般不低于所联系学生人数的</w:t>
            </w:r>
            <w:r w:rsidRPr="00BF4A38">
              <w:rPr>
                <w:rFonts w:ascii="Times New Roman" w:hAnsi="Times New Roman" w:hint="eastAsia"/>
                <w:sz w:val="24"/>
                <w:szCs w:val="24"/>
              </w:rPr>
              <w:t>1</w:t>
            </w:r>
            <w:r>
              <w:rPr>
                <w:rFonts w:hint="eastAsia"/>
                <w:sz w:val="24"/>
                <w:szCs w:val="24"/>
              </w:rPr>
              <w:t>%,名额分配要覆盖各个专业、年级。</w:t>
            </w:r>
          </w:p>
        </w:tc>
        <w:tc>
          <w:tcPr>
            <w:tcW w:w="2236" w:type="dxa"/>
            <w:vAlign w:val="center"/>
          </w:tcPr>
          <w:p w14:paraId="0FBCC0B0" w14:textId="77777777" w:rsidR="00A95BFC" w:rsidRDefault="00000000">
            <w:pPr>
              <w:spacing w:beforeLines="50" w:before="156" w:afterLines="50" w:after="156"/>
              <w:jc w:val="both"/>
              <w:rPr>
                <w:sz w:val="24"/>
                <w:szCs w:val="24"/>
              </w:rPr>
            </w:pPr>
            <w:r>
              <w:rPr>
                <w:rFonts w:hint="eastAsia"/>
                <w:sz w:val="24"/>
                <w:szCs w:val="24"/>
              </w:rPr>
              <w:t>加</w:t>
            </w:r>
            <w:r w:rsidRPr="00BF4A38">
              <w:rPr>
                <w:rFonts w:ascii="Times New Roman" w:hAnsi="Times New Roman" w:hint="eastAsia"/>
                <w:sz w:val="24"/>
                <w:szCs w:val="24"/>
              </w:rPr>
              <w:t>1</w:t>
            </w:r>
            <w:r>
              <w:rPr>
                <w:rFonts w:hint="eastAsia"/>
                <w:sz w:val="24"/>
                <w:szCs w:val="24"/>
              </w:rPr>
              <w:t>分。</w:t>
            </w:r>
          </w:p>
        </w:tc>
      </w:tr>
      <w:tr w:rsidR="00A95BFC" w14:paraId="7CC1F803" w14:textId="77777777">
        <w:trPr>
          <w:jc w:val="center"/>
        </w:trPr>
        <w:tc>
          <w:tcPr>
            <w:tcW w:w="1781" w:type="dxa"/>
            <w:vMerge/>
            <w:vAlign w:val="center"/>
          </w:tcPr>
          <w:p w14:paraId="384A4FBE" w14:textId="77777777" w:rsidR="00A95BFC" w:rsidRDefault="00A95BFC">
            <w:pPr>
              <w:spacing w:beforeLines="50" w:before="156" w:afterLines="50" w:after="156"/>
              <w:jc w:val="center"/>
              <w:rPr>
                <w:sz w:val="24"/>
                <w:szCs w:val="24"/>
              </w:rPr>
            </w:pPr>
          </w:p>
        </w:tc>
        <w:tc>
          <w:tcPr>
            <w:tcW w:w="1692" w:type="dxa"/>
            <w:vMerge/>
            <w:vAlign w:val="center"/>
          </w:tcPr>
          <w:p w14:paraId="15E2087D" w14:textId="77777777" w:rsidR="00A95BFC" w:rsidRDefault="00A95BFC">
            <w:pPr>
              <w:spacing w:beforeLines="50" w:before="156" w:afterLines="50" w:after="156"/>
              <w:jc w:val="center"/>
              <w:rPr>
                <w:sz w:val="24"/>
                <w:szCs w:val="24"/>
              </w:rPr>
            </w:pPr>
          </w:p>
        </w:tc>
        <w:tc>
          <w:tcPr>
            <w:tcW w:w="3527" w:type="dxa"/>
            <w:vAlign w:val="center"/>
          </w:tcPr>
          <w:p w14:paraId="1B6C5C6F" w14:textId="77777777" w:rsidR="00A95BFC" w:rsidRDefault="00000000">
            <w:pPr>
              <w:spacing w:beforeLines="50" w:before="156" w:afterLines="50" w:after="156"/>
              <w:jc w:val="both"/>
              <w:rPr>
                <w:sz w:val="24"/>
                <w:szCs w:val="24"/>
              </w:rPr>
            </w:pPr>
            <w:r>
              <w:rPr>
                <w:rFonts w:hint="eastAsia"/>
                <w:sz w:val="24"/>
                <w:szCs w:val="24"/>
              </w:rPr>
              <w:t>研究生代表大会相关文件、材料齐全，内容规范。</w:t>
            </w:r>
          </w:p>
        </w:tc>
        <w:tc>
          <w:tcPr>
            <w:tcW w:w="2236" w:type="dxa"/>
            <w:vAlign w:val="center"/>
          </w:tcPr>
          <w:p w14:paraId="2722CA92" w14:textId="77777777" w:rsidR="00A95BFC" w:rsidRDefault="00000000">
            <w:pPr>
              <w:spacing w:beforeLines="50" w:before="156" w:afterLines="50" w:after="156"/>
              <w:jc w:val="both"/>
              <w:rPr>
                <w:sz w:val="24"/>
                <w:szCs w:val="24"/>
              </w:rPr>
            </w:pPr>
            <w:r>
              <w:rPr>
                <w:rFonts w:hint="eastAsia"/>
                <w:sz w:val="24"/>
                <w:szCs w:val="24"/>
              </w:rPr>
              <w:t>加</w:t>
            </w:r>
            <w:r w:rsidRPr="00BF4A38">
              <w:rPr>
                <w:rFonts w:ascii="Times New Roman" w:hAnsi="Times New Roman" w:hint="eastAsia"/>
                <w:sz w:val="24"/>
                <w:szCs w:val="24"/>
              </w:rPr>
              <w:t>0</w:t>
            </w:r>
            <w:r>
              <w:rPr>
                <w:rFonts w:hint="eastAsia"/>
                <w:sz w:val="24"/>
                <w:szCs w:val="24"/>
              </w:rPr>
              <w:t>.</w:t>
            </w:r>
            <w:r w:rsidRPr="00BF4A38">
              <w:rPr>
                <w:rFonts w:ascii="Times New Roman" w:hAnsi="Times New Roman" w:hint="eastAsia"/>
                <w:sz w:val="24"/>
                <w:szCs w:val="24"/>
              </w:rPr>
              <w:t>7</w:t>
            </w:r>
            <w:r>
              <w:rPr>
                <w:rFonts w:hint="eastAsia"/>
                <w:sz w:val="24"/>
                <w:szCs w:val="24"/>
              </w:rPr>
              <w:t>分</w:t>
            </w:r>
          </w:p>
        </w:tc>
      </w:tr>
      <w:tr w:rsidR="00A95BFC" w14:paraId="0E43F7D2" w14:textId="77777777">
        <w:trPr>
          <w:jc w:val="center"/>
        </w:trPr>
        <w:tc>
          <w:tcPr>
            <w:tcW w:w="1781" w:type="dxa"/>
            <w:vMerge/>
            <w:vAlign w:val="center"/>
          </w:tcPr>
          <w:p w14:paraId="3854750A" w14:textId="77777777" w:rsidR="00A95BFC" w:rsidRDefault="00A95BFC">
            <w:pPr>
              <w:spacing w:beforeLines="50" w:before="156" w:afterLines="50" w:after="156"/>
              <w:jc w:val="center"/>
              <w:rPr>
                <w:sz w:val="24"/>
                <w:szCs w:val="24"/>
              </w:rPr>
            </w:pPr>
          </w:p>
        </w:tc>
        <w:tc>
          <w:tcPr>
            <w:tcW w:w="1692" w:type="dxa"/>
            <w:vMerge/>
            <w:vAlign w:val="center"/>
          </w:tcPr>
          <w:p w14:paraId="1B1AD47B" w14:textId="77777777" w:rsidR="00A95BFC" w:rsidRDefault="00A95BFC">
            <w:pPr>
              <w:spacing w:beforeLines="50" w:before="156" w:afterLines="50" w:after="156"/>
              <w:jc w:val="center"/>
              <w:rPr>
                <w:sz w:val="24"/>
                <w:szCs w:val="24"/>
              </w:rPr>
            </w:pPr>
          </w:p>
        </w:tc>
        <w:tc>
          <w:tcPr>
            <w:tcW w:w="3527" w:type="dxa"/>
            <w:vAlign w:val="center"/>
          </w:tcPr>
          <w:p w14:paraId="6F562FF9" w14:textId="77777777" w:rsidR="00A95BFC" w:rsidRDefault="00000000">
            <w:pPr>
              <w:spacing w:beforeLines="50" w:before="156" w:afterLines="50" w:after="156"/>
              <w:jc w:val="both"/>
              <w:rPr>
                <w:sz w:val="24"/>
                <w:szCs w:val="24"/>
              </w:rPr>
            </w:pPr>
            <w:r>
              <w:rPr>
                <w:rFonts w:hint="eastAsia"/>
                <w:sz w:val="24"/>
                <w:szCs w:val="24"/>
              </w:rPr>
              <w:t>章程内容详实，符合《普通高等学校学生会（研究生会）章程制定办法》要求。</w:t>
            </w:r>
          </w:p>
        </w:tc>
        <w:tc>
          <w:tcPr>
            <w:tcW w:w="2236" w:type="dxa"/>
            <w:vAlign w:val="center"/>
          </w:tcPr>
          <w:p w14:paraId="587B53A0" w14:textId="77777777" w:rsidR="00A95BFC" w:rsidRDefault="00000000">
            <w:pPr>
              <w:spacing w:beforeLines="50" w:before="156" w:afterLines="50" w:after="156"/>
              <w:jc w:val="both"/>
              <w:rPr>
                <w:sz w:val="24"/>
                <w:szCs w:val="24"/>
              </w:rPr>
            </w:pPr>
            <w:r>
              <w:rPr>
                <w:rFonts w:hint="eastAsia"/>
                <w:sz w:val="24"/>
                <w:szCs w:val="24"/>
              </w:rPr>
              <w:t>加</w:t>
            </w:r>
            <w:r w:rsidRPr="00BF4A38">
              <w:rPr>
                <w:rFonts w:ascii="Times New Roman" w:hAnsi="Times New Roman" w:hint="eastAsia"/>
                <w:sz w:val="24"/>
                <w:szCs w:val="24"/>
              </w:rPr>
              <w:t>0</w:t>
            </w:r>
            <w:r>
              <w:rPr>
                <w:rFonts w:hint="eastAsia"/>
                <w:sz w:val="24"/>
                <w:szCs w:val="24"/>
              </w:rPr>
              <w:t>.</w:t>
            </w:r>
            <w:r w:rsidRPr="00BF4A38">
              <w:rPr>
                <w:rFonts w:ascii="Times New Roman" w:hAnsi="Times New Roman" w:hint="eastAsia"/>
                <w:sz w:val="24"/>
                <w:szCs w:val="24"/>
              </w:rPr>
              <w:t>8</w:t>
            </w:r>
            <w:r>
              <w:rPr>
                <w:rFonts w:hint="eastAsia"/>
                <w:sz w:val="24"/>
                <w:szCs w:val="24"/>
              </w:rPr>
              <w:t>分</w:t>
            </w:r>
          </w:p>
        </w:tc>
      </w:tr>
      <w:tr w:rsidR="00A95BFC" w14:paraId="68B3B59A" w14:textId="77777777">
        <w:trPr>
          <w:jc w:val="center"/>
        </w:trPr>
        <w:tc>
          <w:tcPr>
            <w:tcW w:w="1781" w:type="dxa"/>
            <w:vMerge/>
            <w:vAlign w:val="center"/>
          </w:tcPr>
          <w:p w14:paraId="6086ECD5" w14:textId="77777777" w:rsidR="00A95BFC" w:rsidRDefault="00A95BFC">
            <w:pPr>
              <w:spacing w:beforeLines="50" w:before="156" w:afterLines="50" w:after="156"/>
              <w:jc w:val="center"/>
              <w:rPr>
                <w:sz w:val="24"/>
                <w:szCs w:val="24"/>
              </w:rPr>
            </w:pPr>
          </w:p>
        </w:tc>
        <w:tc>
          <w:tcPr>
            <w:tcW w:w="1692" w:type="dxa"/>
            <w:vMerge/>
            <w:vAlign w:val="center"/>
          </w:tcPr>
          <w:p w14:paraId="33389467" w14:textId="77777777" w:rsidR="00A95BFC" w:rsidRDefault="00A95BFC">
            <w:pPr>
              <w:spacing w:beforeLines="50" w:before="156" w:afterLines="50" w:after="156"/>
              <w:jc w:val="center"/>
              <w:rPr>
                <w:sz w:val="24"/>
                <w:szCs w:val="24"/>
              </w:rPr>
            </w:pPr>
          </w:p>
        </w:tc>
        <w:tc>
          <w:tcPr>
            <w:tcW w:w="3527" w:type="dxa"/>
            <w:vAlign w:val="center"/>
          </w:tcPr>
          <w:p w14:paraId="1CA1F1E9" w14:textId="77777777" w:rsidR="00A95BFC" w:rsidRDefault="00000000">
            <w:pPr>
              <w:spacing w:beforeLines="50" w:before="156" w:afterLines="50" w:after="156"/>
              <w:jc w:val="both"/>
              <w:rPr>
                <w:sz w:val="24"/>
                <w:szCs w:val="24"/>
              </w:rPr>
            </w:pPr>
            <w:r>
              <w:rPr>
                <w:rFonts w:hint="eastAsia"/>
                <w:sz w:val="24"/>
                <w:szCs w:val="24"/>
              </w:rPr>
              <w:t>严格选举流程和条件，研究生会主席团需由研究生代表大会选举产生，主席团候选人要具有代表性，应当从研究生会工作人员和各领域优秀学生典型中产生。</w:t>
            </w:r>
          </w:p>
        </w:tc>
        <w:tc>
          <w:tcPr>
            <w:tcW w:w="2236" w:type="dxa"/>
            <w:vAlign w:val="center"/>
          </w:tcPr>
          <w:p w14:paraId="0BCA3DDB" w14:textId="77777777" w:rsidR="00A95BFC" w:rsidRDefault="00000000">
            <w:pPr>
              <w:spacing w:beforeLines="50" w:before="156" w:afterLines="50" w:after="156"/>
              <w:jc w:val="both"/>
              <w:rPr>
                <w:sz w:val="24"/>
                <w:szCs w:val="24"/>
              </w:rPr>
            </w:pPr>
            <w:r>
              <w:rPr>
                <w:rFonts w:hint="eastAsia"/>
                <w:sz w:val="24"/>
                <w:szCs w:val="24"/>
              </w:rPr>
              <w:t>加</w:t>
            </w:r>
            <w:r w:rsidRPr="00BF4A38">
              <w:rPr>
                <w:rFonts w:ascii="Times New Roman" w:hAnsi="Times New Roman" w:hint="eastAsia"/>
                <w:sz w:val="24"/>
                <w:szCs w:val="24"/>
              </w:rPr>
              <w:t>1</w:t>
            </w:r>
            <w:r>
              <w:rPr>
                <w:rFonts w:hint="eastAsia"/>
                <w:sz w:val="24"/>
                <w:szCs w:val="24"/>
              </w:rPr>
              <w:t>分。</w:t>
            </w:r>
          </w:p>
        </w:tc>
      </w:tr>
      <w:tr w:rsidR="00A95BFC" w14:paraId="62F914E3" w14:textId="77777777">
        <w:trPr>
          <w:jc w:val="center"/>
        </w:trPr>
        <w:tc>
          <w:tcPr>
            <w:tcW w:w="1781" w:type="dxa"/>
            <w:vMerge/>
            <w:vAlign w:val="center"/>
          </w:tcPr>
          <w:p w14:paraId="514AB3E1" w14:textId="77777777" w:rsidR="00A95BFC" w:rsidRDefault="00A95BFC">
            <w:pPr>
              <w:spacing w:beforeLines="50" w:before="156" w:afterLines="50" w:after="156"/>
              <w:jc w:val="center"/>
              <w:rPr>
                <w:sz w:val="24"/>
                <w:szCs w:val="24"/>
              </w:rPr>
            </w:pPr>
          </w:p>
        </w:tc>
        <w:tc>
          <w:tcPr>
            <w:tcW w:w="1692" w:type="dxa"/>
            <w:vMerge w:val="restart"/>
            <w:vAlign w:val="center"/>
          </w:tcPr>
          <w:p w14:paraId="39E39DE6" w14:textId="77777777" w:rsidR="00A95BFC" w:rsidRDefault="00000000">
            <w:pPr>
              <w:spacing w:beforeLines="50" w:before="156" w:afterLines="50" w:after="156"/>
              <w:jc w:val="center"/>
              <w:rPr>
                <w:sz w:val="24"/>
                <w:szCs w:val="24"/>
              </w:rPr>
            </w:pPr>
            <w:r>
              <w:rPr>
                <w:rFonts w:hint="eastAsia"/>
                <w:sz w:val="24"/>
                <w:szCs w:val="24"/>
                <w:lang w:val="en-US"/>
              </w:rPr>
              <w:t>坚持党的领导、团的指导</w:t>
            </w:r>
            <w:r>
              <w:rPr>
                <w:rFonts w:hint="eastAsia"/>
                <w:sz w:val="24"/>
                <w:szCs w:val="24"/>
              </w:rPr>
              <w:t>（</w:t>
            </w:r>
            <w:r w:rsidRPr="00BF4A38">
              <w:rPr>
                <w:rFonts w:ascii="Times New Roman" w:hAnsi="Times New Roman" w:hint="eastAsia"/>
                <w:sz w:val="24"/>
                <w:szCs w:val="24"/>
              </w:rPr>
              <w:t>2</w:t>
            </w:r>
            <w:r>
              <w:rPr>
                <w:rFonts w:hint="eastAsia"/>
                <w:sz w:val="24"/>
                <w:szCs w:val="24"/>
              </w:rPr>
              <w:t>分）</w:t>
            </w:r>
          </w:p>
        </w:tc>
        <w:tc>
          <w:tcPr>
            <w:tcW w:w="3527" w:type="dxa"/>
            <w:vAlign w:val="center"/>
          </w:tcPr>
          <w:p w14:paraId="6C2D4E41" w14:textId="77777777" w:rsidR="00A95BFC" w:rsidRDefault="00000000">
            <w:pPr>
              <w:spacing w:beforeLines="50" w:before="156" w:afterLines="50" w:after="156"/>
              <w:jc w:val="both"/>
              <w:rPr>
                <w:sz w:val="24"/>
                <w:szCs w:val="24"/>
              </w:rPr>
            </w:pPr>
            <w:r>
              <w:rPr>
                <w:rFonts w:hint="eastAsia"/>
                <w:sz w:val="24"/>
                <w:szCs w:val="24"/>
              </w:rPr>
              <w:t>院（系）</w:t>
            </w:r>
            <w:r>
              <w:rPr>
                <w:rFonts w:hint="eastAsia"/>
                <w:sz w:val="24"/>
                <w:szCs w:val="24"/>
                <w:lang w:val="en-US"/>
              </w:rPr>
              <w:t>团委定期向</w:t>
            </w:r>
            <w:r>
              <w:rPr>
                <w:rFonts w:hint="eastAsia"/>
                <w:sz w:val="24"/>
                <w:szCs w:val="24"/>
              </w:rPr>
              <w:t>党委汇报</w:t>
            </w:r>
            <w:r>
              <w:rPr>
                <w:rFonts w:hint="eastAsia"/>
                <w:sz w:val="24"/>
                <w:szCs w:val="24"/>
                <w:lang w:val="en-US"/>
              </w:rPr>
              <w:t>研究生会</w:t>
            </w:r>
            <w:r>
              <w:rPr>
                <w:rFonts w:hint="eastAsia"/>
                <w:sz w:val="24"/>
                <w:szCs w:val="24"/>
              </w:rPr>
              <w:t>工作，坚决落实党委有关要求。</w:t>
            </w:r>
          </w:p>
        </w:tc>
        <w:tc>
          <w:tcPr>
            <w:tcW w:w="2236" w:type="dxa"/>
            <w:vAlign w:val="center"/>
          </w:tcPr>
          <w:p w14:paraId="211FFB51" w14:textId="77777777" w:rsidR="00A95BFC" w:rsidRDefault="00000000">
            <w:pPr>
              <w:spacing w:beforeLines="50" w:before="156" w:afterLines="50" w:after="156"/>
              <w:jc w:val="both"/>
              <w:rPr>
                <w:sz w:val="24"/>
                <w:szCs w:val="24"/>
              </w:rPr>
            </w:pPr>
            <w:r>
              <w:rPr>
                <w:rFonts w:hint="eastAsia"/>
                <w:sz w:val="24"/>
                <w:szCs w:val="24"/>
              </w:rPr>
              <w:t>加</w:t>
            </w:r>
            <w:r w:rsidRPr="00BF4A38">
              <w:rPr>
                <w:rFonts w:ascii="Times New Roman" w:hAnsi="Times New Roman" w:hint="eastAsia"/>
                <w:sz w:val="24"/>
                <w:szCs w:val="24"/>
              </w:rPr>
              <w:t>1</w:t>
            </w:r>
            <w:r>
              <w:rPr>
                <w:rFonts w:hint="eastAsia"/>
                <w:sz w:val="24"/>
                <w:szCs w:val="24"/>
              </w:rPr>
              <w:t>分。</w:t>
            </w:r>
          </w:p>
        </w:tc>
      </w:tr>
      <w:tr w:rsidR="00A95BFC" w14:paraId="18225527" w14:textId="77777777">
        <w:trPr>
          <w:jc w:val="center"/>
        </w:trPr>
        <w:tc>
          <w:tcPr>
            <w:tcW w:w="1781" w:type="dxa"/>
            <w:vMerge/>
            <w:vAlign w:val="center"/>
          </w:tcPr>
          <w:p w14:paraId="08A326BA" w14:textId="77777777" w:rsidR="00A95BFC" w:rsidRDefault="00A95BFC">
            <w:pPr>
              <w:spacing w:beforeLines="50" w:before="156" w:afterLines="50" w:after="156"/>
              <w:jc w:val="center"/>
              <w:rPr>
                <w:sz w:val="24"/>
                <w:szCs w:val="24"/>
              </w:rPr>
            </w:pPr>
          </w:p>
        </w:tc>
        <w:tc>
          <w:tcPr>
            <w:tcW w:w="1692" w:type="dxa"/>
            <w:vMerge/>
            <w:vAlign w:val="center"/>
          </w:tcPr>
          <w:p w14:paraId="76117460" w14:textId="77777777" w:rsidR="00A95BFC" w:rsidRDefault="00A95BFC">
            <w:pPr>
              <w:spacing w:beforeLines="50" w:before="156" w:afterLines="50" w:after="156"/>
              <w:jc w:val="center"/>
              <w:rPr>
                <w:sz w:val="24"/>
                <w:szCs w:val="24"/>
              </w:rPr>
            </w:pPr>
          </w:p>
        </w:tc>
        <w:tc>
          <w:tcPr>
            <w:tcW w:w="3527" w:type="dxa"/>
            <w:vAlign w:val="center"/>
          </w:tcPr>
          <w:p w14:paraId="16AA79AB" w14:textId="77777777" w:rsidR="00A95BFC" w:rsidRDefault="00000000">
            <w:pPr>
              <w:spacing w:beforeLines="50" w:before="156" w:afterLines="50" w:after="156"/>
              <w:jc w:val="both"/>
              <w:rPr>
                <w:sz w:val="24"/>
                <w:szCs w:val="24"/>
              </w:rPr>
            </w:pPr>
            <w:r>
              <w:rPr>
                <w:rFonts w:hint="eastAsia"/>
                <w:sz w:val="24"/>
                <w:szCs w:val="24"/>
              </w:rPr>
              <w:t>设置</w:t>
            </w:r>
            <w:r w:rsidRPr="00BF4A38">
              <w:rPr>
                <w:rFonts w:ascii="Times New Roman" w:hAnsi="Times New Roman" w:hint="eastAsia"/>
                <w:sz w:val="24"/>
                <w:szCs w:val="24"/>
              </w:rPr>
              <w:t>1</w:t>
            </w:r>
            <w:r>
              <w:rPr>
                <w:rFonts w:hint="eastAsia"/>
                <w:sz w:val="24"/>
                <w:szCs w:val="24"/>
              </w:rPr>
              <w:t>名</w:t>
            </w:r>
            <w:r>
              <w:rPr>
                <w:rFonts w:hint="eastAsia"/>
                <w:sz w:val="24"/>
                <w:szCs w:val="24"/>
                <w:lang w:val="en-US"/>
              </w:rPr>
              <w:t>专职团干部</w:t>
            </w:r>
            <w:r>
              <w:rPr>
                <w:rFonts w:hint="eastAsia"/>
                <w:sz w:val="24"/>
                <w:szCs w:val="24"/>
              </w:rPr>
              <w:t>指导研究生会。</w:t>
            </w:r>
          </w:p>
        </w:tc>
        <w:tc>
          <w:tcPr>
            <w:tcW w:w="2236" w:type="dxa"/>
            <w:vAlign w:val="center"/>
          </w:tcPr>
          <w:p w14:paraId="250A5317" w14:textId="77777777" w:rsidR="00A95BFC" w:rsidRDefault="00000000">
            <w:pPr>
              <w:spacing w:beforeLines="50" w:before="156" w:afterLines="50" w:after="156"/>
              <w:jc w:val="both"/>
              <w:rPr>
                <w:sz w:val="24"/>
                <w:szCs w:val="24"/>
              </w:rPr>
            </w:pPr>
            <w:r>
              <w:rPr>
                <w:rFonts w:hint="eastAsia"/>
                <w:sz w:val="24"/>
                <w:szCs w:val="24"/>
              </w:rPr>
              <w:t>加</w:t>
            </w:r>
            <w:r w:rsidRPr="00BF4A38">
              <w:rPr>
                <w:rFonts w:ascii="Times New Roman" w:hAnsi="Times New Roman" w:hint="eastAsia"/>
                <w:sz w:val="24"/>
                <w:szCs w:val="24"/>
              </w:rPr>
              <w:t>1</w:t>
            </w:r>
            <w:r>
              <w:rPr>
                <w:rFonts w:hint="eastAsia"/>
                <w:sz w:val="24"/>
                <w:szCs w:val="24"/>
              </w:rPr>
              <w:t>分。</w:t>
            </w:r>
          </w:p>
        </w:tc>
      </w:tr>
      <w:tr w:rsidR="00A95BFC" w14:paraId="17A684D0" w14:textId="77777777">
        <w:trPr>
          <w:jc w:val="center"/>
        </w:trPr>
        <w:tc>
          <w:tcPr>
            <w:tcW w:w="1781" w:type="dxa"/>
            <w:vMerge/>
            <w:vAlign w:val="center"/>
          </w:tcPr>
          <w:p w14:paraId="78296AB1" w14:textId="77777777" w:rsidR="00A95BFC" w:rsidRDefault="00A95BFC">
            <w:pPr>
              <w:spacing w:beforeLines="50" w:before="156" w:afterLines="50" w:after="156"/>
              <w:jc w:val="center"/>
              <w:rPr>
                <w:sz w:val="24"/>
                <w:szCs w:val="24"/>
              </w:rPr>
            </w:pPr>
          </w:p>
        </w:tc>
        <w:tc>
          <w:tcPr>
            <w:tcW w:w="1692" w:type="dxa"/>
            <w:vMerge w:val="restart"/>
            <w:vAlign w:val="center"/>
          </w:tcPr>
          <w:p w14:paraId="67EF0AF9" w14:textId="77777777" w:rsidR="00A95BFC" w:rsidRDefault="00000000">
            <w:pPr>
              <w:spacing w:beforeLines="50" w:before="156" w:afterLines="50" w:after="156"/>
              <w:jc w:val="center"/>
              <w:rPr>
                <w:sz w:val="24"/>
                <w:szCs w:val="24"/>
              </w:rPr>
            </w:pPr>
            <w:r>
              <w:rPr>
                <w:rFonts w:hint="eastAsia"/>
                <w:sz w:val="24"/>
                <w:szCs w:val="24"/>
              </w:rPr>
              <w:t>人员组成合理（</w:t>
            </w:r>
            <w:r w:rsidRPr="00BF4A38">
              <w:rPr>
                <w:rFonts w:ascii="Times New Roman" w:hAnsi="Times New Roman" w:hint="eastAsia"/>
                <w:sz w:val="24"/>
                <w:szCs w:val="24"/>
              </w:rPr>
              <w:t>3</w:t>
            </w:r>
            <w:r>
              <w:rPr>
                <w:rFonts w:hint="eastAsia"/>
                <w:sz w:val="24"/>
                <w:szCs w:val="24"/>
              </w:rPr>
              <w:t>.</w:t>
            </w:r>
            <w:r w:rsidRPr="00BF4A38">
              <w:rPr>
                <w:rFonts w:ascii="Times New Roman" w:hAnsi="Times New Roman" w:hint="eastAsia"/>
                <w:sz w:val="24"/>
                <w:szCs w:val="24"/>
              </w:rPr>
              <w:t>5</w:t>
            </w:r>
            <w:r>
              <w:rPr>
                <w:rFonts w:hint="eastAsia"/>
                <w:sz w:val="24"/>
                <w:szCs w:val="24"/>
              </w:rPr>
              <w:t>分）</w:t>
            </w:r>
          </w:p>
        </w:tc>
        <w:tc>
          <w:tcPr>
            <w:tcW w:w="3527" w:type="dxa"/>
            <w:vAlign w:val="center"/>
          </w:tcPr>
          <w:p w14:paraId="5884EA44" w14:textId="77777777" w:rsidR="00A95BFC" w:rsidRDefault="00000000">
            <w:pPr>
              <w:spacing w:beforeLines="50" w:before="156" w:afterLines="50" w:after="156"/>
              <w:jc w:val="both"/>
              <w:rPr>
                <w:sz w:val="24"/>
                <w:szCs w:val="24"/>
              </w:rPr>
            </w:pPr>
            <w:r>
              <w:rPr>
                <w:rFonts w:hint="eastAsia"/>
                <w:sz w:val="24"/>
                <w:szCs w:val="24"/>
              </w:rPr>
              <w:t>研究生会</w:t>
            </w:r>
            <w:r>
              <w:rPr>
                <w:rFonts w:cs="宋体"/>
                <w:sz w:val="24"/>
                <w:szCs w:val="24"/>
                <w:lang w:eastAsia="zh-Hans"/>
              </w:rPr>
              <w:t>主席团成员不超过</w:t>
            </w:r>
            <w:r w:rsidRPr="00BF4A38">
              <w:rPr>
                <w:rFonts w:ascii="Times New Roman" w:hAnsi="Times New Roman" w:cs="宋体"/>
                <w:sz w:val="24"/>
                <w:szCs w:val="24"/>
                <w:lang w:eastAsia="zh-Hans"/>
              </w:rPr>
              <w:t>3</w:t>
            </w:r>
            <w:r>
              <w:rPr>
                <w:rFonts w:cs="宋体"/>
                <w:sz w:val="24"/>
                <w:szCs w:val="24"/>
                <w:lang w:eastAsia="zh-Hans"/>
              </w:rPr>
              <w:t>人</w:t>
            </w:r>
          </w:p>
        </w:tc>
        <w:tc>
          <w:tcPr>
            <w:tcW w:w="2236" w:type="dxa"/>
            <w:vAlign w:val="center"/>
          </w:tcPr>
          <w:p w14:paraId="7E1C1D8C" w14:textId="77777777" w:rsidR="00A95BFC" w:rsidRDefault="00000000">
            <w:pPr>
              <w:spacing w:beforeLines="50" w:before="156" w:afterLines="50" w:after="156"/>
              <w:jc w:val="both"/>
              <w:rPr>
                <w:sz w:val="24"/>
                <w:szCs w:val="24"/>
              </w:rPr>
            </w:pPr>
            <w:r>
              <w:rPr>
                <w:rFonts w:hint="eastAsia"/>
                <w:sz w:val="24"/>
                <w:szCs w:val="24"/>
              </w:rPr>
              <w:t>加</w:t>
            </w:r>
            <w:r w:rsidRPr="00BF4A38">
              <w:rPr>
                <w:rFonts w:ascii="Times New Roman" w:hAnsi="Times New Roman" w:hint="eastAsia"/>
                <w:sz w:val="24"/>
                <w:szCs w:val="24"/>
              </w:rPr>
              <w:t>1</w:t>
            </w:r>
            <w:r>
              <w:rPr>
                <w:rFonts w:hint="eastAsia"/>
                <w:sz w:val="24"/>
                <w:szCs w:val="24"/>
              </w:rPr>
              <w:t>分。</w:t>
            </w:r>
          </w:p>
        </w:tc>
      </w:tr>
      <w:tr w:rsidR="00A95BFC" w14:paraId="39024C1F" w14:textId="77777777">
        <w:trPr>
          <w:jc w:val="center"/>
        </w:trPr>
        <w:tc>
          <w:tcPr>
            <w:tcW w:w="1781" w:type="dxa"/>
            <w:vMerge/>
            <w:vAlign w:val="center"/>
          </w:tcPr>
          <w:p w14:paraId="6A41EA44" w14:textId="77777777" w:rsidR="00A95BFC" w:rsidRDefault="00A95BFC">
            <w:pPr>
              <w:spacing w:beforeLines="50" w:before="156" w:afterLines="50" w:after="156"/>
              <w:jc w:val="center"/>
              <w:rPr>
                <w:sz w:val="24"/>
                <w:szCs w:val="24"/>
              </w:rPr>
            </w:pPr>
          </w:p>
        </w:tc>
        <w:tc>
          <w:tcPr>
            <w:tcW w:w="1692" w:type="dxa"/>
            <w:vMerge/>
            <w:vAlign w:val="center"/>
          </w:tcPr>
          <w:p w14:paraId="7DC51036" w14:textId="77777777" w:rsidR="00A95BFC" w:rsidRDefault="00A95BFC">
            <w:pPr>
              <w:spacing w:beforeLines="50" w:before="156" w:afterLines="50" w:after="156"/>
              <w:jc w:val="center"/>
              <w:rPr>
                <w:sz w:val="24"/>
                <w:szCs w:val="24"/>
              </w:rPr>
            </w:pPr>
          </w:p>
        </w:tc>
        <w:tc>
          <w:tcPr>
            <w:tcW w:w="3527" w:type="dxa"/>
            <w:vAlign w:val="center"/>
          </w:tcPr>
          <w:p w14:paraId="0C0BDBD6" w14:textId="77777777" w:rsidR="00A95BFC" w:rsidRDefault="00000000">
            <w:pPr>
              <w:spacing w:beforeLines="50" w:before="156" w:afterLines="50" w:after="156"/>
              <w:jc w:val="both"/>
              <w:rPr>
                <w:sz w:val="24"/>
                <w:szCs w:val="24"/>
              </w:rPr>
            </w:pPr>
            <w:r>
              <w:rPr>
                <w:rFonts w:hint="eastAsia"/>
                <w:sz w:val="24"/>
                <w:szCs w:val="24"/>
              </w:rPr>
              <w:t>人员精简，研究生会工作人员总数不超</w:t>
            </w:r>
            <w:r w:rsidRPr="00BF4A38">
              <w:rPr>
                <w:rFonts w:ascii="Times New Roman" w:hAnsi="Times New Roman" w:hint="eastAsia"/>
                <w:sz w:val="24"/>
                <w:szCs w:val="24"/>
              </w:rPr>
              <w:t>30</w:t>
            </w:r>
            <w:r>
              <w:rPr>
                <w:rFonts w:hint="eastAsia"/>
                <w:sz w:val="24"/>
                <w:szCs w:val="24"/>
              </w:rPr>
              <w:t>人。</w:t>
            </w:r>
          </w:p>
        </w:tc>
        <w:tc>
          <w:tcPr>
            <w:tcW w:w="2236" w:type="dxa"/>
            <w:vAlign w:val="center"/>
          </w:tcPr>
          <w:p w14:paraId="3DFD49BA" w14:textId="77777777" w:rsidR="00A95BFC" w:rsidRDefault="00000000">
            <w:pPr>
              <w:spacing w:beforeLines="50" w:before="156" w:afterLines="50" w:after="156"/>
              <w:jc w:val="both"/>
              <w:rPr>
                <w:sz w:val="24"/>
                <w:szCs w:val="24"/>
              </w:rPr>
            </w:pPr>
            <w:r>
              <w:rPr>
                <w:rFonts w:hint="eastAsia"/>
                <w:sz w:val="24"/>
                <w:szCs w:val="24"/>
              </w:rPr>
              <w:t>加</w:t>
            </w:r>
            <w:r w:rsidRPr="00BF4A38">
              <w:rPr>
                <w:rFonts w:ascii="Times New Roman" w:hAnsi="Times New Roman" w:hint="eastAsia"/>
                <w:sz w:val="24"/>
                <w:szCs w:val="24"/>
              </w:rPr>
              <w:t>1</w:t>
            </w:r>
            <w:r>
              <w:rPr>
                <w:rFonts w:hint="eastAsia"/>
                <w:sz w:val="24"/>
                <w:szCs w:val="24"/>
              </w:rPr>
              <w:t>.</w:t>
            </w:r>
            <w:r w:rsidRPr="00BF4A38">
              <w:rPr>
                <w:rFonts w:ascii="Times New Roman" w:hAnsi="Times New Roman" w:hint="eastAsia"/>
                <w:sz w:val="24"/>
                <w:szCs w:val="24"/>
              </w:rPr>
              <w:t>5</w:t>
            </w:r>
            <w:r>
              <w:rPr>
                <w:rFonts w:hint="eastAsia"/>
                <w:sz w:val="24"/>
                <w:szCs w:val="24"/>
              </w:rPr>
              <w:t>分。</w:t>
            </w:r>
          </w:p>
        </w:tc>
      </w:tr>
      <w:tr w:rsidR="00A95BFC" w14:paraId="1FBCAC3E" w14:textId="77777777">
        <w:trPr>
          <w:jc w:val="center"/>
        </w:trPr>
        <w:tc>
          <w:tcPr>
            <w:tcW w:w="1781" w:type="dxa"/>
            <w:vMerge/>
            <w:vAlign w:val="center"/>
          </w:tcPr>
          <w:p w14:paraId="282F1C27" w14:textId="77777777" w:rsidR="00A95BFC" w:rsidRDefault="00A95BFC">
            <w:pPr>
              <w:spacing w:beforeLines="50" w:before="156" w:afterLines="50" w:after="156"/>
              <w:jc w:val="center"/>
              <w:rPr>
                <w:sz w:val="24"/>
                <w:szCs w:val="24"/>
              </w:rPr>
            </w:pPr>
          </w:p>
        </w:tc>
        <w:tc>
          <w:tcPr>
            <w:tcW w:w="1692" w:type="dxa"/>
            <w:vMerge/>
            <w:vAlign w:val="center"/>
          </w:tcPr>
          <w:p w14:paraId="3257C44F" w14:textId="77777777" w:rsidR="00A95BFC" w:rsidRDefault="00A95BFC">
            <w:pPr>
              <w:spacing w:beforeLines="50" w:before="156" w:afterLines="50" w:after="156"/>
              <w:jc w:val="center"/>
              <w:rPr>
                <w:sz w:val="24"/>
                <w:szCs w:val="24"/>
              </w:rPr>
            </w:pPr>
          </w:p>
        </w:tc>
        <w:tc>
          <w:tcPr>
            <w:tcW w:w="3527" w:type="dxa"/>
            <w:vAlign w:val="center"/>
          </w:tcPr>
          <w:p w14:paraId="6C12D0C1" w14:textId="77777777" w:rsidR="00A95BFC" w:rsidRDefault="00000000">
            <w:pPr>
              <w:spacing w:beforeLines="50" w:before="156" w:afterLines="50" w:after="156"/>
              <w:jc w:val="both"/>
              <w:rPr>
                <w:sz w:val="24"/>
                <w:szCs w:val="24"/>
              </w:rPr>
            </w:pPr>
            <w:r>
              <w:rPr>
                <w:rFonts w:hint="eastAsia"/>
                <w:sz w:val="24"/>
                <w:szCs w:val="24"/>
              </w:rPr>
              <w:t>研究生会工作人员为共产党员或共青团员，理想信念坚定，热爱和拥护中国共产党，具有较强服务意识。</w:t>
            </w:r>
          </w:p>
        </w:tc>
        <w:tc>
          <w:tcPr>
            <w:tcW w:w="2236" w:type="dxa"/>
            <w:vAlign w:val="center"/>
          </w:tcPr>
          <w:p w14:paraId="28DF75F3" w14:textId="77777777" w:rsidR="00A95BFC" w:rsidRDefault="00000000">
            <w:pPr>
              <w:spacing w:beforeLines="50" w:before="156" w:afterLines="50" w:after="156"/>
              <w:jc w:val="both"/>
              <w:rPr>
                <w:sz w:val="24"/>
                <w:szCs w:val="24"/>
              </w:rPr>
            </w:pPr>
            <w:r>
              <w:rPr>
                <w:rFonts w:hint="eastAsia"/>
                <w:sz w:val="24"/>
                <w:szCs w:val="24"/>
              </w:rPr>
              <w:t>加</w:t>
            </w:r>
            <w:r w:rsidRPr="00BF4A38">
              <w:rPr>
                <w:rFonts w:ascii="Times New Roman" w:hAnsi="Times New Roman" w:hint="eastAsia"/>
                <w:sz w:val="24"/>
                <w:szCs w:val="24"/>
              </w:rPr>
              <w:t>0</w:t>
            </w:r>
            <w:r>
              <w:rPr>
                <w:rFonts w:hint="eastAsia"/>
                <w:sz w:val="24"/>
                <w:szCs w:val="24"/>
              </w:rPr>
              <w:t>.</w:t>
            </w:r>
            <w:r w:rsidRPr="00BF4A38">
              <w:rPr>
                <w:rFonts w:ascii="Times New Roman" w:hAnsi="Times New Roman" w:hint="eastAsia"/>
                <w:sz w:val="24"/>
                <w:szCs w:val="24"/>
              </w:rPr>
              <w:t>5</w:t>
            </w:r>
            <w:r>
              <w:rPr>
                <w:rFonts w:hint="eastAsia"/>
                <w:sz w:val="24"/>
                <w:szCs w:val="24"/>
              </w:rPr>
              <w:t>分。</w:t>
            </w:r>
          </w:p>
        </w:tc>
      </w:tr>
      <w:tr w:rsidR="00A95BFC" w14:paraId="13A5B4D8" w14:textId="77777777">
        <w:trPr>
          <w:jc w:val="center"/>
        </w:trPr>
        <w:tc>
          <w:tcPr>
            <w:tcW w:w="1781" w:type="dxa"/>
            <w:vMerge/>
            <w:vAlign w:val="center"/>
          </w:tcPr>
          <w:p w14:paraId="24288C82" w14:textId="77777777" w:rsidR="00A95BFC" w:rsidRDefault="00A95BFC">
            <w:pPr>
              <w:spacing w:beforeLines="50" w:before="156" w:afterLines="50" w:after="156"/>
              <w:jc w:val="center"/>
              <w:rPr>
                <w:sz w:val="24"/>
                <w:szCs w:val="24"/>
              </w:rPr>
            </w:pPr>
          </w:p>
        </w:tc>
        <w:tc>
          <w:tcPr>
            <w:tcW w:w="1692" w:type="dxa"/>
            <w:vMerge/>
            <w:vAlign w:val="center"/>
          </w:tcPr>
          <w:p w14:paraId="42A323BA" w14:textId="77777777" w:rsidR="00A95BFC" w:rsidRDefault="00A95BFC">
            <w:pPr>
              <w:spacing w:beforeLines="50" w:before="156" w:afterLines="50" w:after="156"/>
              <w:jc w:val="center"/>
              <w:rPr>
                <w:sz w:val="24"/>
                <w:szCs w:val="24"/>
              </w:rPr>
            </w:pPr>
          </w:p>
        </w:tc>
        <w:tc>
          <w:tcPr>
            <w:tcW w:w="3527" w:type="dxa"/>
            <w:vAlign w:val="center"/>
          </w:tcPr>
          <w:p w14:paraId="079E81DF" w14:textId="77777777" w:rsidR="00A95BFC" w:rsidRDefault="00000000">
            <w:pPr>
              <w:spacing w:beforeLines="50" w:before="156" w:afterLines="50" w:after="156"/>
              <w:jc w:val="both"/>
              <w:rPr>
                <w:sz w:val="24"/>
                <w:szCs w:val="24"/>
              </w:rPr>
            </w:pPr>
            <w:r>
              <w:rPr>
                <w:rFonts w:hint="eastAsia"/>
                <w:sz w:val="24"/>
                <w:szCs w:val="24"/>
              </w:rPr>
              <w:t>研究生会</w:t>
            </w:r>
            <w:r>
              <w:rPr>
                <w:rFonts w:hint="eastAsia"/>
                <w:sz w:val="24"/>
                <w:szCs w:val="24"/>
                <w:lang w:val="en-US"/>
              </w:rPr>
              <w:t>工作人员</w:t>
            </w:r>
            <w:r>
              <w:rPr>
                <w:rFonts w:hint="eastAsia"/>
                <w:sz w:val="24"/>
                <w:szCs w:val="24"/>
              </w:rPr>
              <w:t>学有余力、学业优良，学习成绩综合排名在本专业前列，且无课业不及格情况，能够平衡好学业、实习和学生工作。</w:t>
            </w:r>
          </w:p>
        </w:tc>
        <w:tc>
          <w:tcPr>
            <w:tcW w:w="2236" w:type="dxa"/>
            <w:vAlign w:val="center"/>
          </w:tcPr>
          <w:p w14:paraId="66E8FFAE" w14:textId="77777777" w:rsidR="00A95BFC" w:rsidRDefault="00000000">
            <w:pPr>
              <w:spacing w:beforeLines="50" w:before="156" w:afterLines="50" w:after="156"/>
              <w:jc w:val="both"/>
              <w:rPr>
                <w:sz w:val="24"/>
                <w:szCs w:val="24"/>
              </w:rPr>
            </w:pPr>
            <w:r>
              <w:rPr>
                <w:rFonts w:hint="eastAsia"/>
                <w:sz w:val="24"/>
                <w:szCs w:val="24"/>
              </w:rPr>
              <w:t>加</w:t>
            </w:r>
            <w:r w:rsidRPr="00BF4A38">
              <w:rPr>
                <w:rFonts w:ascii="Times New Roman" w:hAnsi="Times New Roman" w:hint="eastAsia"/>
                <w:sz w:val="24"/>
                <w:szCs w:val="24"/>
              </w:rPr>
              <w:t>0</w:t>
            </w:r>
            <w:r>
              <w:rPr>
                <w:rFonts w:hint="eastAsia"/>
                <w:sz w:val="24"/>
                <w:szCs w:val="24"/>
              </w:rPr>
              <w:t>.</w:t>
            </w:r>
            <w:r w:rsidRPr="00BF4A38">
              <w:rPr>
                <w:rFonts w:ascii="Times New Roman" w:hAnsi="Times New Roman" w:hint="eastAsia"/>
                <w:sz w:val="24"/>
                <w:szCs w:val="24"/>
              </w:rPr>
              <w:t>5</w:t>
            </w:r>
            <w:r>
              <w:rPr>
                <w:rFonts w:hint="eastAsia"/>
                <w:sz w:val="24"/>
                <w:szCs w:val="24"/>
              </w:rPr>
              <w:t>分。</w:t>
            </w:r>
          </w:p>
        </w:tc>
      </w:tr>
    </w:tbl>
    <w:tbl>
      <w:tblPr>
        <w:tblW w:w="9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5"/>
        <w:gridCol w:w="1713"/>
        <w:gridCol w:w="3547"/>
        <w:gridCol w:w="2213"/>
      </w:tblGrid>
      <w:tr w:rsidR="00A95BFC" w14:paraId="157B6D30" w14:textId="77777777">
        <w:trPr>
          <w:trHeight w:val="916"/>
          <w:jc w:val="center"/>
        </w:trPr>
        <w:tc>
          <w:tcPr>
            <w:tcW w:w="1765" w:type="dxa"/>
            <w:vMerge w:val="restart"/>
            <w:tcBorders>
              <w:top w:val="single" w:sz="4" w:space="0" w:color="auto"/>
              <w:left w:val="single" w:sz="4" w:space="0" w:color="auto"/>
              <w:right w:val="single" w:sz="4" w:space="0" w:color="auto"/>
            </w:tcBorders>
            <w:vAlign w:val="center"/>
          </w:tcPr>
          <w:p w14:paraId="571774E5" w14:textId="77777777" w:rsidR="00A95BFC" w:rsidRDefault="00000000">
            <w:pPr>
              <w:jc w:val="center"/>
              <w:rPr>
                <w:sz w:val="24"/>
                <w:szCs w:val="24"/>
              </w:rPr>
            </w:pPr>
            <w:r>
              <w:rPr>
                <w:rFonts w:hint="eastAsia"/>
                <w:sz w:val="24"/>
                <w:szCs w:val="24"/>
              </w:rPr>
              <w:t>活</w:t>
            </w:r>
          </w:p>
          <w:p w14:paraId="39EC5866" w14:textId="77777777" w:rsidR="00A95BFC" w:rsidRDefault="00000000">
            <w:pPr>
              <w:jc w:val="center"/>
              <w:rPr>
                <w:sz w:val="24"/>
                <w:szCs w:val="24"/>
              </w:rPr>
            </w:pPr>
            <w:r>
              <w:rPr>
                <w:rFonts w:hint="eastAsia"/>
                <w:sz w:val="24"/>
                <w:szCs w:val="24"/>
              </w:rPr>
              <w:t>动</w:t>
            </w:r>
          </w:p>
          <w:p w14:paraId="3B08076A" w14:textId="77777777" w:rsidR="00A95BFC" w:rsidRDefault="00000000">
            <w:pPr>
              <w:jc w:val="center"/>
              <w:rPr>
                <w:sz w:val="24"/>
                <w:szCs w:val="24"/>
              </w:rPr>
            </w:pPr>
            <w:r>
              <w:rPr>
                <w:rFonts w:hint="eastAsia"/>
                <w:sz w:val="24"/>
                <w:szCs w:val="24"/>
              </w:rPr>
              <w:t>开</w:t>
            </w:r>
          </w:p>
          <w:p w14:paraId="3E11367D" w14:textId="77777777" w:rsidR="00A95BFC" w:rsidRDefault="00000000">
            <w:pPr>
              <w:jc w:val="center"/>
              <w:rPr>
                <w:sz w:val="24"/>
                <w:szCs w:val="24"/>
              </w:rPr>
            </w:pPr>
            <w:r>
              <w:rPr>
                <w:rFonts w:hint="eastAsia"/>
                <w:sz w:val="24"/>
                <w:szCs w:val="24"/>
              </w:rPr>
              <w:t>展</w:t>
            </w:r>
          </w:p>
          <w:p w14:paraId="3564301A" w14:textId="77777777" w:rsidR="00A95BFC" w:rsidRDefault="00000000">
            <w:pPr>
              <w:jc w:val="center"/>
              <w:rPr>
                <w:sz w:val="24"/>
                <w:szCs w:val="24"/>
              </w:rPr>
            </w:pPr>
            <w:r>
              <w:rPr>
                <w:rFonts w:hint="eastAsia"/>
                <w:sz w:val="24"/>
                <w:szCs w:val="24"/>
              </w:rPr>
              <w:t>（</w:t>
            </w:r>
            <w:r w:rsidRPr="00BF4A38">
              <w:rPr>
                <w:rFonts w:ascii="Times New Roman" w:hAnsi="Times New Roman" w:hint="eastAsia"/>
                <w:sz w:val="24"/>
                <w:szCs w:val="24"/>
                <w:lang w:val="en-US"/>
              </w:rPr>
              <w:t>37</w:t>
            </w:r>
            <w:r>
              <w:rPr>
                <w:rFonts w:hint="eastAsia"/>
                <w:sz w:val="24"/>
                <w:szCs w:val="24"/>
              </w:rPr>
              <w:t>分）</w:t>
            </w:r>
          </w:p>
        </w:tc>
        <w:tc>
          <w:tcPr>
            <w:tcW w:w="1713" w:type="dxa"/>
            <w:vMerge w:val="restart"/>
            <w:tcBorders>
              <w:top w:val="single" w:sz="4" w:space="0" w:color="auto"/>
              <w:left w:val="single" w:sz="4" w:space="0" w:color="auto"/>
              <w:bottom w:val="single" w:sz="4" w:space="0" w:color="auto"/>
              <w:right w:val="single" w:sz="4" w:space="0" w:color="auto"/>
            </w:tcBorders>
            <w:vAlign w:val="center"/>
          </w:tcPr>
          <w:p w14:paraId="5F96355A" w14:textId="77777777" w:rsidR="00A95BFC" w:rsidRDefault="00000000">
            <w:pPr>
              <w:jc w:val="center"/>
              <w:rPr>
                <w:sz w:val="24"/>
                <w:szCs w:val="24"/>
              </w:rPr>
            </w:pPr>
            <w:r>
              <w:rPr>
                <w:rFonts w:hint="eastAsia"/>
                <w:sz w:val="24"/>
                <w:szCs w:val="24"/>
              </w:rPr>
              <w:t>丰富性</w:t>
            </w:r>
          </w:p>
          <w:p w14:paraId="2089AAB8" w14:textId="77777777" w:rsidR="00A95BFC" w:rsidRDefault="00000000">
            <w:pPr>
              <w:jc w:val="center"/>
              <w:rPr>
                <w:sz w:val="24"/>
                <w:szCs w:val="24"/>
              </w:rPr>
            </w:pPr>
            <w:r>
              <w:rPr>
                <w:rFonts w:hint="eastAsia"/>
                <w:sz w:val="24"/>
                <w:szCs w:val="24"/>
              </w:rPr>
              <w:t>（</w:t>
            </w:r>
            <w:r w:rsidRPr="00BF4A38">
              <w:rPr>
                <w:rFonts w:ascii="Times New Roman" w:hAnsi="Times New Roman" w:hint="eastAsia"/>
                <w:sz w:val="24"/>
                <w:szCs w:val="24"/>
              </w:rPr>
              <w:t>10</w:t>
            </w:r>
            <w:r>
              <w:rPr>
                <w:rFonts w:hint="eastAsia"/>
                <w:sz w:val="24"/>
                <w:szCs w:val="24"/>
              </w:rPr>
              <w:t>分）</w:t>
            </w:r>
          </w:p>
        </w:tc>
        <w:tc>
          <w:tcPr>
            <w:tcW w:w="3547" w:type="dxa"/>
            <w:vMerge w:val="restart"/>
            <w:tcBorders>
              <w:top w:val="single" w:sz="4" w:space="0" w:color="auto"/>
              <w:left w:val="single" w:sz="4" w:space="0" w:color="auto"/>
              <w:bottom w:val="single" w:sz="4" w:space="0" w:color="auto"/>
              <w:right w:val="single" w:sz="4" w:space="0" w:color="auto"/>
            </w:tcBorders>
            <w:vAlign w:val="center"/>
          </w:tcPr>
          <w:p w14:paraId="5C671355" w14:textId="77777777" w:rsidR="00A95BFC" w:rsidRDefault="00000000">
            <w:pPr>
              <w:rPr>
                <w:sz w:val="24"/>
                <w:szCs w:val="24"/>
              </w:rPr>
            </w:pPr>
            <w:r>
              <w:rPr>
                <w:rFonts w:hint="eastAsia"/>
                <w:sz w:val="24"/>
                <w:szCs w:val="24"/>
              </w:rPr>
              <w:t>学年内举办活动的种类</w:t>
            </w:r>
            <w:r>
              <w:rPr>
                <w:rStyle w:val="ab"/>
                <w:rFonts w:hint="eastAsia"/>
                <w:sz w:val="24"/>
                <w:szCs w:val="24"/>
              </w:rPr>
              <w:footnoteReference w:id="1"/>
            </w:r>
            <w:r>
              <w:rPr>
                <w:rFonts w:hint="eastAsia"/>
                <w:sz w:val="24"/>
                <w:szCs w:val="24"/>
              </w:rPr>
              <w:t>是否丰富多样，各种类中的活动形式</w:t>
            </w:r>
            <w:r>
              <w:rPr>
                <w:rStyle w:val="ab"/>
                <w:rFonts w:hint="eastAsia"/>
                <w:sz w:val="24"/>
                <w:szCs w:val="24"/>
              </w:rPr>
              <w:footnoteReference w:id="2"/>
            </w:r>
            <w:r>
              <w:rPr>
                <w:rFonts w:hint="eastAsia"/>
                <w:sz w:val="24"/>
                <w:szCs w:val="24"/>
              </w:rPr>
              <w:t>是否丰富多样。</w:t>
            </w:r>
          </w:p>
        </w:tc>
        <w:tc>
          <w:tcPr>
            <w:tcW w:w="2213" w:type="dxa"/>
            <w:tcBorders>
              <w:top w:val="single" w:sz="4" w:space="0" w:color="auto"/>
              <w:left w:val="single" w:sz="4" w:space="0" w:color="auto"/>
              <w:bottom w:val="single" w:sz="4" w:space="0" w:color="auto"/>
              <w:right w:val="single" w:sz="4" w:space="0" w:color="auto"/>
            </w:tcBorders>
            <w:vAlign w:val="center"/>
          </w:tcPr>
          <w:p w14:paraId="795D9072" w14:textId="36D83856" w:rsidR="00A95BFC" w:rsidRDefault="00000000">
            <w:pPr>
              <w:rPr>
                <w:sz w:val="24"/>
                <w:szCs w:val="24"/>
              </w:rPr>
            </w:pPr>
            <w:r>
              <w:rPr>
                <w:rFonts w:hint="eastAsia"/>
                <w:sz w:val="24"/>
                <w:szCs w:val="24"/>
              </w:rPr>
              <w:t>学年内举办活动的具体类别在</w:t>
            </w:r>
            <w:r w:rsidRPr="00BF4A38">
              <w:rPr>
                <w:rFonts w:ascii="Times New Roman" w:hAnsi="Times New Roman" w:hint="eastAsia"/>
                <w:sz w:val="24"/>
                <w:szCs w:val="24"/>
              </w:rPr>
              <w:t>6</w:t>
            </w:r>
            <w:r>
              <w:rPr>
                <w:rFonts w:hint="eastAsia"/>
                <w:sz w:val="24"/>
                <w:szCs w:val="24"/>
              </w:rPr>
              <w:t>类以上（</w:t>
            </w:r>
            <w:r w:rsidRPr="00BF4A38">
              <w:rPr>
                <w:rFonts w:ascii="Times New Roman" w:hAnsi="Times New Roman" w:hint="eastAsia"/>
                <w:sz w:val="24"/>
                <w:szCs w:val="24"/>
                <w:lang w:val="en-US"/>
              </w:rPr>
              <w:t>8</w:t>
            </w:r>
            <w:r>
              <w:rPr>
                <w:rFonts w:hint="eastAsia"/>
                <w:sz w:val="24"/>
                <w:szCs w:val="24"/>
              </w:rPr>
              <w:t>-</w:t>
            </w:r>
            <w:r w:rsidRPr="00BF4A38">
              <w:rPr>
                <w:rFonts w:ascii="Times New Roman" w:hAnsi="Times New Roman" w:hint="eastAsia"/>
                <w:sz w:val="24"/>
                <w:szCs w:val="24"/>
              </w:rPr>
              <w:t>10</w:t>
            </w:r>
            <w:r>
              <w:rPr>
                <w:rFonts w:hint="eastAsia"/>
                <w:sz w:val="24"/>
                <w:szCs w:val="24"/>
              </w:rPr>
              <w:t>分）</w:t>
            </w:r>
          </w:p>
        </w:tc>
      </w:tr>
      <w:tr w:rsidR="00A95BFC" w14:paraId="1EF575D5" w14:textId="77777777">
        <w:trPr>
          <w:trHeight w:val="567"/>
          <w:jc w:val="center"/>
        </w:trPr>
        <w:tc>
          <w:tcPr>
            <w:tcW w:w="1765" w:type="dxa"/>
            <w:vMerge/>
            <w:tcBorders>
              <w:left w:val="single" w:sz="4" w:space="0" w:color="auto"/>
              <w:right w:val="single" w:sz="4" w:space="0" w:color="auto"/>
            </w:tcBorders>
            <w:vAlign w:val="center"/>
          </w:tcPr>
          <w:p w14:paraId="3B188302" w14:textId="77777777" w:rsidR="00A95BFC" w:rsidRDefault="00A95BFC">
            <w:pPr>
              <w:ind w:firstLineChars="100" w:firstLine="240"/>
              <w:rPr>
                <w:sz w:val="24"/>
                <w:szCs w:val="24"/>
              </w:rPr>
            </w:pPr>
          </w:p>
        </w:tc>
        <w:tc>
          <w:tcPr>
            <w:tcW w:w="1713" w:type="dxa"/>
            <w:vMerge/>
            <w:tcBorders>
              <w:top w:val="single" w:sz="4" w:space="0" w:color="auto"/>
              <w:left w:val="single" w:sz="4" w:space="0" w:color="auto"/>
              <w:bottom w:val="single" w:sz="4" w:space="0" w:color="auto"/>
              <w:right w:val="single" w:sz="4" w:space="0" w:color="auto"/>
            </w:tcBorders>
            <w:vAlign w:val="center"/>
          </w:tcPr>
          <w:p w14:paraId="3666C2E3" w14:textId="77777777" w:rsidR="00A95BFC" w:rsidRDefault="00A95BFC">
            <w:pPr>
              <w:jc w:val="center"/>
              <w:rPr>
                <w:sz w:val="24"/>
                <w:szCs w:val="24"/>
              </w:rPr>
            </w:pPr>
          </w:p>
        </w:tc>
        <w:tc>
          <w:tcPr>
            <w:tcW w:w="3547" w:type="dxa"/>
            <w:vMerge/>
            <w:tcBorders>
              <w:top w:val="single" w:sz="4" w:space="0" w:color="auto"/>
              <w:left w:val="single" w:sz="4" w:space="0" w:color="auto"/>
              <w:bottom w:val="single" w:sz="4" w:space="0" w:color="auto"/>
              <w:right w:val="single" w:sz="4" w:space="0" w:color="auto"/>
            </w:tcBorders>
            <w:vAlign w:val="center"/>
          </w:tcPr>
          <w:p w14:paraId="1F4F4C2B" w14:textId="77777777" w:rsidR="00A95BFC" w:rsidRDefault="00A95BFC">
            <w:pPr>
              <w:rPr>
                <w:sz w:val="24"/>
                <w:szCs w:val="24"/>
              </w:rPr>
            </w:pPr>
          </w:p>
        </w:tc>
        <w:tc>
          <w:tcPr>
            <w:tcW w:w="2213" w:type="dxa"/>
            <w:tcBorders>
              <w:top w:val="single" w:sz="4" w:space="0" w:color="auto"/>
              <w:left w:val="single" w:sz="4" w:space="0" w:color="auto"/>
              <w:bottom w:val="single" w:sz="4" w:space="0" w:color="auto"/>
              <w:right w:val="single" w:sz="4" w:space="0" w:color="auto"/>
            </w:tcBorders>
            <w:vAlign w:val="center"/>
          </w:tcPr>
          <w:p w14:paraId="4029CEF5" w14:textId="77777777" w:rsidR="00A95BFC" w:rsidRDefault="00000000">
            <w:pPr>
              <w:rPr>
                <w:sz w:val="24"/>
                <w:szCs w:val="24"/>
              </w:rPr>
            </w:pPr>
            <w:r>
              <w:rPr>
                <w:rFonts w:hint="eastAsia"/>
                <w:sz w:val="24"/>
                <w:szCs w:val="24"/>
              </w:rPr>
              <w:t>学年内举办活动的具体类别在</w:t>
            </w:r>
            <w:r w:rsidRPr="00BF4A38">
              <w:rPr>
                <w:rFonts w:ascii="Times New Roman" w:hAnsi="Times New Roman" w:hint="eastAsia"/>
                <w:sz w:val="24"/>
                <w:szCs w:val="24"/>
              </w:rPr>
              <w:t>3</w:t>
            </w:r>
            <w:r>
              <w:rPr>
                <w:rFonts w:hint="eastAsia"/>
                <w:sz w:val="24"/>
                <w:szCs w:val="24"/>
              </w:rPr>
              <w:t>—</w:t>
            </w:r>
            <w:r w:rsidRPr="00BF4A38">
              <w:rPr>
                <w:rFonts w:ascii="Times New Roman" w:hAnsi="Times New Roman" w:hint="eastAsia"/>
                <w:sz w:val="24"/>
                <w:szCs w:val="24"/>
              </w:rPr>
              <w:t>5</w:t>
            </w:r>
            <w:r>
              <w:rPr>
                <w:rFonts w:hint="eastAsia"/>
                <w:sz w:val="24"/>
                <w:szCs w:val="24"/>
              </w:rPr>
              <w:t>类（</w:t>
            </w:r>
            <w:r w:rsidRPr="00BF4A38">
              <w:rPr>
                <w:rFonts w:ascii="Times New Roman" w:hAnsi="Times New Roman" w:hint="eastAsia"/>
                <w:sz w:val="24"/>
                <w:szCs w:val="24"/>
                <w:lang w:val="en-US"/>
              </w:rPr>
              <w:t>5</w:t>
            </w:r>
            <w:r>
              <w:rPr>
                <w:rFonts w:hint="eastAsia"/>
                <w:sz w:val="24"/>
                <w:szCs w:val="24"/>
              </w:rPr>
              <w:t>-</w:t>
            </w:r>
            <w:r w:rsidRPr="00BF4A38">
              <w:rPr>
                <w:rFonts w:ascii="Times New Roman" w:hAnsi="Times New Roman" w:hint="eastAsia"/>
                <w:sz w:val="24"/>
                <w:szCs w:val="24"/>
                <w:lang w:val="en-US"/>
              </w:rPr>
              <w:t>7</w:t>
            </w:r>
            <w:r>
              <w:rPr>
                <w:rFonts w:hint="eastAsia"/>
                <w:sz w:val="24"/>
                <w:szCs w:val="24"/>
              </w:rPr>
              <w:t>分）</w:t>
            </w:r>
          </w:p>
        </w:tc>
      </w:tr>
      <w:tr w:rsidR="00A95BFC" w14:paraId="0CC71044" w14:textId="77777777">
        <w:trPr>
          <w:trHeight w:val="567"/>
          <w:jc w:val="center"/>
        </w:trPr>
        <w:tc>
          <w:tcPr>
            <w:tcW w:w="1765" w:type="dxa"/>
            <w:vMerge/>
            <w:tcBorders>
              <w:left w:val="single" w:sz="4" w:space="0" w:color="auto"/>
              <w:right w:val="single" w:sz="4" w:space="0" w:color="auto"/>
            </w:tcBorders>
            <w:vAlign w:val="center"/>
          </w:tcPr>
          <w:p w14:paraId="49B62446" w14:textId="77777777" w:rsidR="00A95BFC" w:rsidRDefault="00A95BFC">
            <w:pPr>
              <w:ind w:firstLineChars="100" w:firstLine="240"/>
              <w:rPr>
                <w:sz w:val="24"/>
                <w:szCs w:val="24"/>
              </w:rPr>
            </w:pPr>
          </w:p>
        </w:tc>
        <w:tc>
          <w:tcPr>
            <w:tcW w:w="1713" w:type="dxa"/>
            <w:vMerge/>
            <w:tcBorders>
              <w:top w:val="single" w:sz="4" w:space="0" w:color="auto"/>
              <w:left w:val="single" w:sz="4" w:space="0" w:color="auto"/>
              <w:bottom w:val="single" w:sz="4" w:space="0" w:color="auto"/>
              <w:right w:val="single" w:sz="4" w:space="0" w:color="auto"/>
            </w:tcBorders>
            <w:vAlign w:val="center"/>
          </w:tcPr>
          <w:p w14:paraId="6B9A7E99" w14:textId="77777777" w:rsidR="00A95BFC" w:rsidRDefault="00A95BFC">
            <w:pPr>
              <w:jc w:val="center"/>
              <w:rPr>
                <w:sz w:val="24"/>
                <w:szCs w:val="24"/>
              </w:rPr>
            </w:pPr>
          </w:p>
        </w:tc>
        <w:tc>
          <w:tcPr>
            <w:tcW w:w="3547" w:type="dxa"/>
            <w:vMerge/>
            <w:tcBorders>
              <w:top w:val="single" w:sz="4" w:space="0" w:color="auto"/>
              <w:left w:val="single" w:sz="4" w:space="0" w:color="auto"/>
              <w:bottom w:val="single" w:sz="4" w:space="0" w:color="auto"/>
              <w:right w:val="single" w:sz="4" w:space="0" w:color="auto"/>
            </w:tcBorders>
            <w:vAlign w:val="center"/>
          </w:tcPr>
          <w:p w14:paraId="20F7A660" w14:textId="77777777" w:rsidR="00A95BFC" w:rsidRDefault="00A95BFC">
            <w:pPr>
              <w:rPr>
                <w:sz w:val="24"/>
                <w:szCs w:val="24"/>
              </w:rPr>
            </w:pPr>
          </w:p>
        </w:tc>
        <w:tc>
          <w:tcPr>
            <w:tcW w:w="2213" w:type="dxa"/>
            <w:tcBorders>
              <w:top w:val="single" w:sz="4" w:space="0" w:color="auto"/>
              <w:left w:val="single" w:sz="4" w:space="0" w:color="auto"/>
              <w:bottom w:val="single" w:sz="4" w:space="0" w:color="auto"/>
              <w:right w:val="single" w:sz="4" w:space="0" w:color="auto"/>
            </w:tcBorders>
            <w:vAlign w:val="center"/>
          </w:tcPr>
          <w:p w14:paraId="57B66ED7" w14:textId="77777777" w:rsidR="00A95BFC" w:rsidRDefault="00000000">
            <w:pPr>
              <w:rPr>
                <w:sz w:val="24"/>
                <w:szCs w:val="24"/>
              </w:rPr>
            </w:pPr>
            <w:r>
              <w:rPr>
                <w:rFonts w:hint="eastAsia"/>
                <w:sz w:val="24"/>
                <w:szCs w:val="24"/>
              </w:rPr>
              <w:t>学年内举办活动的具体类别在</w:t>
            </w:r>
            <w:r w:rsidRPr="00BF4A38">
              <w:rPr>
                <w:rFonts w:ascii="Times New Roman" w:hAnsi="Times New Roman" w:hint="eastAsia"/>
                <w:sz w:val="24"/>
                <w:szCs w:val="24"/>
              </w:rPr>
              <w:t>2</w:t>
            </w:r>
            <w:r>
              <w:rPr>
                <w:rFonts w:hint="eastAsia"/>
                <w:sz w:val="24"/>
                <w:szCs w:val="24"/>
              </w:rPr>
              <w:t>类及以下（</w:t>
            </w:r>
            <w:r w:rsidRPr="00BF4A38">
              <w:rPr>
                <w:rFonts w:ascii="Times New Roman" w:hAnsi="Times New Roman" w:hint="eastAsia"/>
                <w:sz w:val="24"/>
                <w:szCs w:val="24"/>
                <w:lang w:val="en-US"/>
              </w:rPr>
              <w:t>1</w:t>
            </w:r>
            <w:r>
              <w:rPr>
                <w:rFonts w:hint="eastAsia"/>
                <w:sz w:val="24"/>
                <w:szCs w:val="24"/>
              </w:rPr>
              <w:t>-</w:t>
            </w:r>
            <w:r w:rsidRPr="00BF4A38">
              <w:rPr>
                <w:rFonts w:ascii="Times New Roman" w:hAnsi="Times New Roman" w:hint="eastAsia"/>
                <w:sz w:val="24"/>
                <w:szCs w:val="24"/>
                <w:lang w:val="en-US"/>
              </w:rPr>
              <w:t>4</w:t>
            </w:r>
            <w:r>
              <w:rPr>
                <w:rFonts w:hint="eastAsia"/>
                <w:sz w:val="24"/>
                <w:szCs w:val="24"/>
              </w:rPr>
              <w:t>分）</w:t>
            </w:r>
          </w:p>
        </w:tc>
      </w:tr>
      <w:tr w:rsidR="00A95BFC" w14:paraId="7870C005" w14:textId="77777777">
        <w:trPr>
          <w:trHeight w:val="567"/>
          <w:jc w:val="center"/>
        </w:trPr>
        <w:tc>
          <w:tcPr>
            <w:tcW w:w="1765" w:type="dxa"/>
            <w:vMerge/>
            <w:tcBorders>
              <w:left w:val="single" w:sz="4" w:space="0" w:color="auto"/>
              <w:right w:val="single" w:sz="4" w:space="0" w:color="auto"/>
            </w:tcBorders>
            <w:vAlign w:val="center"/>
          </w:tcPr>
          <w:p w14:paraId="4BC7B23B" w14:textId="77777777" w:rsidR="00A95BFC" w:rsidRDefault="00A95BFC">
            <w:pPr>
              <w:rPr>
                <w:sz w:val="24"/>
                <w:szCs w:val="24"/>
              </w:rPr>
            </w:pPr>
          </w:p>
        </w:tc>
        <w:tc>
          <w:tcPr>
            <w:tcW w:w="1713" w:type="dxa"/>
            <w:vMerge w:val="restart"/>
            <w:tcBorders>
              <w:top w:val="single" w:sz="4" w:space="0" w:color="auto"/>
              <w:left w:val="single" w:sz="4" w:space="0" w:color="auto"/>
              <w:bottom w:val="single" w:sz="4" w:space="0" w:color="auto"/>
              <w:right w:val="single" w:sz="4" w:space="0" w:color="auto"/>
            </w:tcBorders>
            <w:vAlign w:val="center"/>
          </w:tcPr>
          <w:p w14:paraId="470D5DBF" w14:textId="77777777" w:rsidR="00A95BFC" w:rsidRDefault="00000000">
            <w:pPr>
              <w:jc w:val="center"/>
              <w:rPr>
                <w:sz w:val="24"/>
                <w:szCs w:val="24"/>
              </w:rPr>
            </w:pPr>
            <w:r>
              <w:rPr>
                <w:rFonts w:hint="eastAsia"/>
                <w:sz w:val="24"/>
                <w:szCs w:val="24"/>
              </w:rPr>
              <w:t>创意性</w:t>
            </w:r>
          </w:p>
          <w:p w14:paraId="66D239D5" w14:textId="77777777" w:rsidR="00A95BFC" w:rsidRDefault="00000000">
            <w:pPr>
              <w:jc w:val="center"/>
              <w:rPr>
                <w:sz w:val="24"/>
                <w:szCs w:val="24"/>
              </w:rPr>
            </w:pPr>
            <w:r>
              <w:rPr>
                <w:rFonts w:hint="eastAsia"/>
                <w:sz w:val="24"/>
                <w:szCs w:val="24"/>
              </w:rPr>
              <w:t>（</w:t>
            </w:r>
            <w:r w:rsidRPr="00BF4A38">
              <w:rPr>
                <w:rFonts w:ascii="Times New Roman" w:hAnsi="Times New Roman" w:hint="eastAsia"/>
                <w:sz w:val="24"/>
                <w:szCs w:val="24"/>
              </w:rPr>
              <w:t>10</w:t>
            </w:r>
            <w:r>
              <w:rPr>
                <w:rFonts w:hint="eastAsia"/>
                <w:sz w:val="24"/>
                <w:szCs w:val="24"/>
              </w:rPr>
              <w:t>分）</w:t>
            </w:r>
          </w:p>
        </w:tc>
        <w:tc>
          <w:tcPr>
            <w:tcW w:w="3547" w:type="dxa"/>
            <w:vMerge w:val="restart"/>
            <w:tcBorders>
              <w:top w:val="single" w:sz="4" w:space="0" w:color="auto"/>
              <w:left w:val="single" w:sz="4" w:space="0" w:color="auto"/>
              <w:bottom w:val="single" w:sz="4" w:space="0" w:color="auto"/>
              <w:right w:val="single" w:sz="4" w:space="0" w:color="auto"/>
            </w:tcBorders>
            <w:vAlign w:val="center"/>
          </w:tcPr>
          <w:p w14:paraId="2A018B3A" w14:textId="77777777" w:rsidR="00A95BFC" w:rsidRDefault="00000000">
            <w:pPr>
              <w:rPr>
                <w:sz w:val="24"/>
                <w:szCs w:val="24"/>
              </w:rPr>
            </w:pPr>
            <w:r>
              <w:rPr>
                <w:rFonts w:hint="eastAsia"/>
                <w:sz w:val="24"/>
                <w:szCs w:val="24"/>
              </w:rPr>
              <w:t>从学年内举办的活动中选择三项项目（鼓励从三大类别中各选一项），区别于往年品牌活动，组织推出类型、形式新颖的项目。</w:t>
            </w:r>
          </w:p>
        </w:tc>
        <w:tc>
          <w:tcPr>
            <w:tcW w:w="2213" w:type="dxa"/>
            <w:tcBorders>
              <w:top w:val="single" w:sz="4" w:space="0" w:color="auto"/>
              <w:left w:val="single" w:sz="4" w:space="0" w:color="auto"/>
              <w:bottom w:val="single" w:sz="4" w:space="0" w:color="auto"/>
              <w:right w:val="single" w:sz="4" w:space="0" w:color="auto"/>
            </w:tcBorders>
            <w:vAlign w:val="center"/>
          </w:tcPr>
          <w:p w14:paraId="18470AA9" w14:textId="77777777" w:rsidR="00A95BFC" w:rsidRDefault="00000000">
            <w:pPr>
              <w:rPr>
                <w:sz w:val="24"/>
                <w:szCs w:val="24"/>
              </w:rPr>
            </w:pPr>
            <w:r w:rsidRPr="00BF4A38">
              <w:rPr>
                <w:rFonts w:ascii="Times New Roman" w:hAnsi="Times New Roman" w:hint="eastAsia"/>
                <w:sz w:val="24"/>
                <w:szCs w:val="24"/>
              </w:rPr>
              <w:t>2</w:t>
            </w:r>
            <w:r>
              <w:rPr>
                <w:rFonts w:hint="eastAsia"/>
                <w:sz w:val="24"/>
                <w:szCs w:val="24"/>
              </w:rPr>
              <w:t>项以上（含</w:t>
            </w:r>
            <w:r w:rsidRPr="00BF4A38">
              <w:rPr>
                <w:rFonts w:ascii="Times New Roman" w:hAnsi="Times New Roman" w:hint="eastAsia"/>
                <w:sz w:val="24"/>
                <w:szCs w:val="24"/>
              </w:rPr>
              <w:t>2</w:t>
            </w:r>
            <w:r>
              <w:rPr>
                <w:rFonts w:hint="eastAsia"/>
                <w:sz w:val="24"/>
                <w:szCs w:val="24"/>
              </w:rPr>
              <w:t>项）活动创意性强，形式新颖，活动价值高（</w:t>
            </w:r>
            <w:r w:rsidRPr="00BF4A38">
              <w:rPr>
                <w:rFonts w:ascii="Times New Roman" w:hAnsi="Times New Roman" w:hint="eastAsia"/>
                <w:sz w:val="24"/>
                <w:szCs w:val="24"/>
                <w:lang w:val="en-US"/>
              </w:rPr>
              <w:t>8</w:t>
            </w:r>
            <w:r>
              <w:rPr>
                <w:rFonts w:hint="eastAsia"/>
                <w:sz w:val="24"/>
                <w:szCs w:val="24"/>
              </w:rPr>
              <w:t>-</w:t>
            </w:r>
            <w:r w:rsidRPr="00BF4A38">
              <w:rPr>
                <w:rFonts w:ascii="Times New Roman" w:hAnsi="Times New Roman" w:hint="eastAsia"/>
                <w:sz w:val="24"/>
                <w:szCs w:val="24"/>
              </w:rPr>
              <w:t>10</w:t>
            </w:r>
            <w:r>
              <w:rPr>
                <w:rFonts w:hint="eastAsia"/>
                <w:sz w:val="24"/>
                <w:szCs w:val="24"/>
              </w:rPr>
              <w:t>分）</w:t>
            </w:r>
          </w:p>
        </w:tc>
      </w:tr>
      <w:tr w:rsidR="00A95BFC" w14:paraId="66F921BF" w14:textId="77777777">
        <w:trPr>
          <w:trHeight w:val="567"/>
          <w:jc w:val="center"/>
        </w:trPr>
        <w:tc>
          <w:tcPr>
            <w:tcW w:w="1765" w:type="dxa"/>
            <w:vMerge/>
            <w:tcBorders>
              <w:left w:val="single" w:sz="4" w:space="0" w:color="auto"/>
              <w:right w:val="single" w:sz="4" w:space="0" w:color="auto"/>
            </w:tcBorders>
            <w:vAlign w:val="center"/>
          </w:tcPr>
          <w:p w14:paraId="18837CB9" w14:textId="77777777" w:rsidR="00A95BFC" w:rsidRDefault="00A95BFC">
            <w:pPr>
              <w:rPr>
                <w:sz w:val="24"/>
                <w:szCs w:val="24"/>
              </w:rPr>
            </w:pPr>
          </w:p>
        </w:tc>
        <w:tc>
          <w:tcPr>
            <w:tcW w:w="1713" w:type="dxa"/>
            <w:vMerge/>
            <w:tcBorders>
              <w:top w:val="single" w:sz="4" w:space="0" w:color="auto"/>
              <w:left w:val="single" w:sz="4" w:space="0" w:color="auto"/>
              <w:bottom w:val="single" w:sz="4" w:space="0" w:color="auto"/>
              <w:right w:val="single" w:sz="4" w:space="0" w:color="auto"/>
            </w:tcBorders>
            <w:vAlign w:val="center"/>
          </w:tcPr>
          <w:p w14:paraId="07549742" w14:textId="77777777" w:rsidR="00A95BFC" w:rsidRDefault="00A95BFC">
            <w:pPr>
              <w:jc w:val="center"/>
              <w:rPr>
                <w:sz w:val="24"/>
                <w:szCs w:val="24"/>
              </w:rPr>
            </w:pPr>
          </w:p>
        </w:tc>
        <w:tc>
          <w:tcPr>
            <w:tcW w:w="3547" w:type="dxa"/>
            <w:vMerge/>
            <w:tcBorders>
              <w:top w:val="single" w:sz="4" w:space="0" w:color="auto"/>
              <w:left w:val="single" w:sz="4" w:space="0" w:color="auto"/>
              <w:bottom w:val="single" w:sz="4" w:space="0" w:color="auto"/>
              <w:right w:val="single" w:sz="4" w:space="0" w:color="auto"/>
            </w:tcBorders>
            <w:vAlign w:val="center"/>
          </w:tcPr>
          <w:p w14:paraId="533B6E7B" w14:textId="77777777" w:rsidR="00A95BFC" w:rsidRDefault="00A95BFC">
            <w:pPr>
              <w:rPr>
                <w:sz w:val="24"/>
                <w:szCs w:val="24"/>
              </w:rPr>
            </w:pPr>
          </w:p>
        </w:tc>
        <w:tc>
          <w:tcPr>
            <w:tcW w:w="2213" w:type="dxa"/>
            <w:tcBorders>
              <w:top w:val="single" w:sz="4" w:space="0" w:color="auto"/>
              <w:left w:val="single" w:sz="4" w:space="0" w:color="auto"/>
              <w:bottom w:val="single" w:sz="4" w:space="0" w:color="auto"/>
              <w:right w:val="single" w:sz="4" w:space="0" w:color="auto"/>
            </w:tcBorders>
            <w:vAlign w:val="center"/>
          </w:tcPr>
          <w:p w14:paraId="2A0A44AB" w14:textId="77777777" w:rsidR="00A95BFC" w:rsidRDefault="00000000">
            <w:pPr>
              <w:rPr>
                <w:sz w:val="24"/>
                <w:szCs w:val="24"/>
              </w:rPr>
            </w:pPr>
            <w:r w:rsidRPr="00BF4A38">
              <w:rPr>
                <w:rFonts w:ascii="Times New Roman" w:hAnsi="Times New Roman" w:hint="eastAsia"/>
                <w:sz w:val="24"/>
                <w:szCs w:val="24"/>
              </w:rPr>
              <w:t>2</w:t>
            </w:r>
            <w:r>
              <w:rPr>
                <w:rFonts w:hint="eastAsia"/>
                <w:sz w:val="24"/>
                <w:szCs w:val="24"/>
              </w:rPr>
              <w:t>项以下活动创意性强，形式新颖，活动价值高（</w:t>
            </w:r>
            <w:r w:rsidRPr="00BF4A38">
              <w:rPr>
                <w:rFonts w:ascii="Times New Roman" w:hAnsi="Times New Roman" w:hint="eastAsia"/>
                <w:sz w:val="24"/>
                <w:szCs w:val="24"/>
                <w:lang w:val="en-US"/>
              </w:rPr>
              <w:t>5</w:t>
            </w:r>
            <w:r>
              <w:rPr>
                <w:rFonts w:hint="eastAsia"/>
                <w:sz w:val="24"/>
                <w:szCs w:val="24"/>
              </w:rPr>
              <w:t>-</w:t>
            </w:r>
            <w:r w:rsidRPr="00BF4A38">
              <w:rPr>
                <w:rFonts w:ascii="Times New Roman" w:hAnsi="Times New Roman" w:hint="eastAsia"/>
                <w:sz w:val="24"/>
                <w:szCs w:val="24"/>
                <w:lang w:val="en-US"/>
              </w:rPr>
              <w:t>7</w:t>
            </w:r>
            <w:r>
              <w:rPr>
                <w:rFonts w:hint="eastAsia"/>
                <w:sz w:val="24"/>
                <w:szCs w:val="24"/>
              </w:rPr>
              <w:t>分）</w:t>
            </w:r>
          </w:p>
        </w:tc>
      </w:tr>
      <w:tr w:rsidR="00A95BFC" w14:paraId="267063C8" w14:textId="77777777">
        <w:trPr>
          <w:trHeight w:val="567"/>
          <w:jc w:val="center"/>
        </w:trPr>
        <w:tc>
          <w:tcPr>
            <w:tcW w:w="1765" w:type="dxa"/>
            <w:vMerge/>
            <w:tcBorders>
              <w:left w:val="single" w:sz="4" w:space="0" w:color="auto"/>
              <w:right w:val="single" w:sz="4" w:space="0" w:color="auto"/>
            </w:tcBorders>
            <w:vAlign w:val="center"/>
          </w:tcPr>
          <w:p w14:paraId="7E907D1E" w14:textId="77777777" w:rsidR="00A95BFC" w:rsidRDefault="00A95BFC">
            <w:pPr>
              <w:rPr>
                <w:sz w:val="24"/>
                <w:szCs w:val="24"/>
              </w:rPr>
            </w:pPr>
          </w:p>
        </w:tc>
        <w:tc>
          <w:tcPr>
            <w:tcW w:w="1713" w:type="dxa"/>
            <w:vMerge/>
            <w:tcBorders>
              <w:top w:val="single" w:sz="4" w:space="0" w:color="auto"/>
              <w:left w:val="single" w:sz="4" w:space="0" w:color="auto"/>
              <w:bottom w:val="single" w:sz="4" w:space="0" w:color="auto"/>
              <w:right w:val="single" w:sz="4" w:space="0" w:color="auto"/>
            </w:tcBorders>
            <w:vAlign w:val="center"/>
          </w:tcPr>
          <w:p w14:paraId="081CD4D9" w14:textId="77777777" w:rsidR="00A95BFC" w:rsidRDefault="00A95BFC">
            <w:pPr>
              <w:jc w:val="center"/>
              <w:rPr>
                <w:sz w:val="24"/>
                <w:szCs w:val="24"/>
              </w:rPr>
            </w:pPr>
          </w:p>
        </w:tc>
        <w:tc>
          <w:tcPr>
            <w:tcW w:w="3547" w:type="dxa"/>
            <w:vMerge/>
            <w:tcBorders>
              <w:top w:val="single" w:sz="4" w:space="0" w:color="auto"/>
              <w:left w:val="single" w:sz="4" w:space="0" w:color="auto"/>
              <w:bottom w:val="single" w:sz="4" w:space="0" w:color="auto"/>
              <w:right w:val="single" w:sz="4" w:space="0" w:color="auto"/>
            </w:tcBorders>
            <w:vAlign w:val="center"/>
          </w:tcPr>
          <w:p w14:paraId="551E4081" w14:textId="77777777" w:rsidR="00A95BFC" w:rsidRDefault="00A95BFC">
            <w:pPr>
              <w:rPr>
                <w:sz w:val="24"/>
                <w:szCs w:val="24"/>
              </w:rPr>
            </w:pPr>
          </w:p>
        </w:tc>
        <w:tc>
          <w:tcPr>
            <w:tcW w:w="2213" w:type="dxa"/>
            <w:tcBorders>
              <w:top w:val="single" w:sz="4" w:space="0" w:color="auto"/>
              <w:left w:val="single" w:sz="4" w:space="0" w:color="auto"/>
              <w:bottom w:val="single" w:sz="4" w:space="0" w:color="auto"/>
              <w:right w:val="single" w:sz="4" w:space="0" w:color="auto"/>
            </w:tcBorders>
            <w:vAlign w:val="center"/>
          </w:tcPr>
          <w:p w14:paraId="049D6D22" w14:textId="77777777" w:rsidR="00A95BFC" w:rsidRDefault="00000000">
            <w:pPr>
              <w:rPr>
                <w:sz w:val="24"/>
                <w:szCs w:val="24"/>
              </w:rPr>
            </w:pPr>
            <w:r>
              <w:rPr>
                <w:rFonts w:hint="eastAsia"/>
                <w:sz w:val="24"/>
                <w:szCs w:val="24"/>
              </w:rPr>
              <w:t>各项活动创意性一般，形式新颖度不高，活动价值一般（</w:t>
            </w:r>
            <w:r w:rsidRPr="00BF4A38">
              <w:rPr>
                <w:rFonts w:ascii="Times New Roman" w:hAnsi="Times New Roman" w:hint="eastAsia"/>
                <w:sz w:val="24"/>
                <w:szCs w:val="24"/>
              </w:rPr>
              <w:t>1</w:t>
            </w:r>
            <w:r>
              <w:rPr>
                <w:rFonts w:hint="eastAsia"/>
                <w:sz w:val="24"/>
                <w:szCs w:val="24"/>
              </w:rPr>
              <w:t>-</w:t>
            </w:r>
            <w:r w:rsidRPr="00BF4A38">
              <w:rPr>
                <w:rFonts w:ascii="Times New Roman" w:hAnsi="Times New Roman" w:hint="eastAsia"/>
                <w:sz w:val="24"/>
                <w:szCs w:val="24"/>
                <w:lang w:val="en-US"/>
              </w:rPr>
              <w:t>4</w:t>
            </w:r>
            <w:r>
              <w:rPr>
                <w:rFonts w:hint="eastAsia"/>
                <w:sz w:val="24"/>
                <w:szCs w:val="24"/>
              </w:rPr>
              <w:t>分）</w:t>
            </w:r>
          </w:p>
        </w:tc>
      </w:tr>
      <w:tr w:rsidR="00A95BFC" w14:paraId="55BA9EC9" w14:textId="77777777">
        <w:trPr>
          <w:trHeight w:val="567"/>
          <w:jc w:val="center"/>
        </w:trPr>
        <w:tc>
          <w:tcPr>
            <w:tcW w:w="1765" w:type="dxa"/>
            <w:vMerge/>
            <w:tcBorders>
              <w:left w:val="single" w:sz="4" w:space="0" w:color="auto"/>
              <w:right w:val="single" w:sz="4" w:space="0" w:color="auto"/>
            </w:tcBorders>
            <w:vAlign w:val="center"/>
          </w:tcPr>
          <w:p w14:paraId="40B0AC80" w14:textId="77777777" w:rsidR="00A95BFC" w:rsidRDefault="00A95BFC">
            <w:pPr>
              <w:rPr>
                <w:sz w:val="24"/>
                <w:szCs w:val="24"/>
              </w:rPr>
            </w:pPr>
          </w:p>
        </w:tc>
        <w:tc>
          <w:tcPr>
            <w:tcW w:w="1713" w:type="dxa"/>
            <w:vMerge w:val="restart"/>
            <w:tcBorders>
              <w:top w:val="single" w:sz="4" w:space="0" w:color="auto"/>
              <w:left w:val="single" w:sz="4" w:space="0" w:color="auto"/>
              <w:right w:val="single" w:sz="4" w:space="0" w:color="auto"/>
            </w:tcBorders>
            <w:vAlign w:val="center"/>
          </w:tcPr>
          <w:p w14:paraId="54D670DB" w14:textId="77777777" w:rsidR="00A95BFC" w:rsidRDefault="00000000">
            <w:pPr>
              <w:jc w:val="center"/>
              <w:rPr>
                <w:sz w:val="24"/>
                <w:szCs w:val="24"/>
              </w:rPr>
            </w:pPr>
            <w:r>
              <w:rPr>
                <w:rFonts w:hint="eastAsia"/>
                <w:sz w:val="24"/>
                <w:szCs w:val="24"/>
              </w:rPr>
              <w:t>影响力</w:t>
            </w:r>
          </w:p>
          <w:p w14:paraId="41B470E7" w14:textId="77777777" w:rsidR="00A95BFC" w:rsidRDefault="00000000">
            <w:pPr>
              <w:jc w:val="center"/>
              <w:rPr>
                <w:sz w:val="24"/>
                <w:szCs w:val="24"/>
              </w:rPr>
            </w:pPr>
            <w:r>
              <w:rPr>
                <w:rFonts w:hint="eastAsia"/>
                <w:sz w:val="24"/>
                <w:szCs w:val="24"/>
              </w:rPr>
              <w:t>（</w:t>
            </w:r>
            <w:r w:rsidRPr="00BF4A38">
              <w:rPr>
                <w:rFonts w:ascii="Times New Roman" w:hAnsi="Times New Roman" w:hint="eastAsia"/>
                <w:sz w:val="24"/>
                <w:szCs w:val="24"/>
                <w:lang w:val="en-US"/>
              </w:rPr>
              <w:t>7</w:t>
            </w:r>
            <w:r>
              <w:rPr>
                <w:rFonts w:hint="eastAsia"/>
                <w:sz w:val="24"/>
                <w:szCs w:val="24"/>
              </w:rPr>
              <w:t>分）</w:t>
            </w:r>
          </w:p>
        </w:tc>
        <w:tc>
          <w:tcPr>
            <w:tcW w:w="3547" w:type="dxa"/>
            <w:vMerge w:val="restart"/>
            <w:tcBorders>
              <w:top w:val="single" w:sz="4" w:space="0" w:color="auto"/>
              <w:left w:val="single" w:sz="4" w:space="0" w:color="auto"/>
              <w:right w:val="single" w:sz="4" w:space="0" w:color="auto"/>
            </w:tcBorders>
            <w:vAlign w:val="center"/>
          </w:tcPr>
          <w:p w14:paraId="425C249C" w14:textId="77777777" w:rsidR="00A95BFC" w:rsidRDefault="00000000">
            <w:pPr>
              <w:rPr>
                <w:sz w:val="24"/>
                <w:szCs w:val="24"/>
              </w:rPr>
            </w:pPr>
            <w:r>
              <w:rPr>
                <w:rFonts w:hint="eastAsia"/>
                <w:sz w:val="24"/>
                <w:szCs w:val="24"/>
              </w:rPr>
              <w:t>从学年内举办的活动中选择三项项目（鼓励从三大类别中各选一项），举办的活动在一定</w:t>
            </w:r>
            <w:r>
              <w:rPr>
                <w:rFonts w:hint="eastAsia"/>
                <w:sz w:val="24"/>
                <w:szCs w:val="24"/>
              </w:rPr>
              <w:lastRenderedPageBreak/>
              <w:t>范围内具有影响力，对学生学习、生活等方面产生积极影响。</w:t>
            </w:r>
          </w:p>
        </w:tc>
        <w:tc>
          <w:tcPr>
            <w:tcW w:w="2213" w:type="dxa"/>
            <w:tcBorders>
              <w:top w:val="single" w:sz="4" w:space="0" w:color="auto"/>
              <w:left w:val="single" w:sz="4" w:space="0" w:color="auto"/>
              <w:bottom w:val="single" w:sz="4" w:space="0" w:color="auto"/>
              <w:right w:val="single" w:sz="4" w:space="0" w:color="auto"/>
            </w:tcBorders>
            <w:vAlign w:val="center"/>
          </w:tcPr>
          <w:p w14:paraId="63F55494" w14:textId="77777777" w:rsidR="00A95BFC" w:rsidRDefault="00000000">
            <w:pPr>
              <w:rPr>
                <w:sz w:val="24"/>
                <w:szCs w:val="24"/>
              </w:rPr>
            </w:pPr>
            <w:r>
              <w:rPr>
                <w:rFonts w:hint="eastAsia"/>
                <w:sz w:val="24"/>
                <w:szCs w:val="24"/>
              </w:rPr>
              <w:lastRenderedPageBreak/>
              <w:t>活动的参与人数（不含工作人员）超过院系研究生总</w:t>
            </w:r>
            <w:r>
              <w:rPr>
                <w:rFonts w:hint="eastAsia"/>
                <w:sz w:val="24"/>
                <w:szCs w:val="24"/>
              </w:rPr>
              <w:lastRenderedPageBreak/>
              <w:t>人数的</w:t>
            </w:r>
            <w:r w:rsidRPr="00BF4A38">
              <w:rPr>
                <w:rFonts w:ascii="Times New Roman" w:hAnsi="Times New Roman" w:hint="eastAsia"/>
                <w:sz w:val="24"/>
                <w:szCs w:val="24"/>
              </w:rPr>
              <w:t>50</w:t>
            </w:r>
            <w:r>
              <w:rPr>
                <w:rFonts w:hint="eastAsia"/>
                <w:sz w:val="24"/>
                <w:szCs w:val="24"/>
              </w:rPr>
              <w:t>%的每一项活动加</w:t>
            </w:r>
            <w:r w:rsidRPr="00BF4A38">
              <w:rPr>
                <w:rFonts w:ascii="Times New Roman" w:hAnsi="Times New Roman" w:hint="eastAsia"/>
                <w:sz w:val="24"/>
                <w:szCs w:val="24"/>
              </w:rPr>
              <w:t>1</w:t>
            </w:r>
            <w:r>
              <w:rPr>
                <w:rFonts w:hint="eastAsia"/>
                <w:sz w:val="24"/>
                <w:szCs w:val="24"/>
              </w:rPr>
              <w:t>分，满分</w:t>
            </w:r>
            <w:r w:rsidRPr="00BF4A38">
              <w:rPr>
                <w:rFonts w:ascii="Times New Roman" w:hAnsi="Times New Roman" w:hint="eastAsia"/>
                <w:sz w:val="24"/>
                <w:szCs w:val="24"/>
                <w:lang w:val="en-US"/>
              </w:rPr>
              <w:t>2</w:t>
            </w:r>
            <w:r>
              <w:rPr>
                <w:rFonts w:hint="eastAsia"/>
                <w:sz w:val="24"/>
                <w:szCs w:val="24"/>
              </w:rPr>
              <w:t>分。</w:t>
            </w:r>
          </w:p>
        </w:tc>
      </w:tr>
      <w:tr w:rsidR="00A95BFC" w14:paraId="4C785971" w14:textId="77777777">
        <w:trPr>
          <w:trHeight w:val="567"/>
          <w:jc w:val="center"/>
        </w:trPr>
        <w:tc>
          <w:tcPr>
            <w:tcW w:w="1765" w:type="dxa"/>
            <w:vMerge/>
            <w:tcBorders>
              <w:left w:val="single" w:sz="4" w:space="0" w:color="auto"/>
              <w:right w:val="single" w:sz="4" w:space="0" w:color="auto"/>
            </w:tcBorders>
            <w:vAlign w:val="center"/>
          </w:tcPr>
          <w:p w14:paraId="736A69DF" w14:textId="77777777" w:rsidR="00A95BFC" w:rsidRDefault="00A95BFC">
            <w:pPr>
              <w:rPr>
                <w:sz w:val="24"/>
                <w:szCs w:val="24"/>
              </w:rPr>
            </w:pPr>
          </w:p>
        </w:tc>
        <w:tc>
          <w:tcPr>
            <w:tcW w:w="1713" w:type="dxa"/>
            <w:vMerge/>
            <w:tcBorders>
              <w:left w:val="single" w:sz="4" w:space="0" w:color="auto"/>
              <w:right w:val="single" w:sz="4" w:space="0" w:color="auto"/>
            </w:tcBorders>
            <w:vAlign w:val="center"/>
          </w:tcPr>
          <w:p w14:paraId="546C7C95" w14:textId="77777777" w:rsidR="00A95BFC" w:rsidRDefault="00A95BFC">
            <w:pPr>
              <w:jc w:val="center"/>
              <w:rPr>
                <w:sz w:val="24"/>
                <w:szCs w:val="24"/>
              </w:rPr>
            </w:pPr>
          </w:p>
        </w:tc>
        <w:tc>
          <w:tcPr>
            <w:tcW w:w="3547" w:type="dxa"/>
            <w:vMerge/>
            <w:tcBorders>
              <w:left w:val="single" w:sz="4" w:space="0" w:color="auto"/>
              <w:right w:val="single" w:sz="4" w:space="0" w:color="auto"/>
            </w:tcBorders>
            <w:vAlign w:val="center"/>
          </w:tcPr>
          <w:p w14:paraId="60F4419C" w14:textId="77777777" w:rsidR="00A95BFC" w:rsidRDefault="00A95BFC">
            <w:pPr>
              <w:rPr>
                <w:sz w:val="24"/>
                <w:szCs w:val="24"/>
              </w:rPr>
            </w:pPr>
          </w:p>
        </w:tc>
        <w:tc>
          <w:tcPr>
            <w:tcW w:w="2213" w:type="dxa"/>
            <w:tcBorders>
              <w:top w:val="single" w:sz="4" w:space="0" w:color="auto"/>
              <w:left w:val="single" w:sz="4" w:space="0" w:color="auto"/>
              <w:bottom w:val="single" w:sz="4" w:space="0" w:color="auto"/>
              <w:right w:val="single" w:sz="4" w:space="0" w:color="auto"/>
            </w:tcBorders>
            <w:vAlign w:val="center"/>
          </w:tcPr>
          <w:p w14:paraId="1585E394" w14:textId="77777777" w:rsidR="00A95BFC" w:rsidRDefault="00000000">
            <w:pPr>
              <w:rPr>
                <w:sz w:val="24"/>
                <w:szCs w:val="24"/>
              </w:rPr>
            </w:pPr>
            <w:r>
              <w:rPr>
                <w:rFonts w:hint="eastAsia"/>
                <w:sz w:val="24"/>
                <w:szCs w:val="24"/>
              </w:rPr>
              <w:t>活动被校级以上媒体转发转载的每一项活动加</w:t>
            </w:r>
            <w:r w:rsidRPr="00BF4A38">
              <w:rPr>
                <w:rFonts w:ascii="Times New Roman" w:hAnsi="Times New Roman" w:hint="eastAsia"/>
                <w:sz w:val="24"/>
                <w:szCs w:val="24"/>
                <w:lang w:val="en-US"/>
              </w:rPr>
              <w:t>2</w:t>
            </w:r>
            <w:r>
              <w:rPr>
                <w:rFonts w:hint="eastAsia"/>
                <w:sz w:val="24"/>
                <w:szCs w:val="24"/>
              </w:rPr>
              <w:t>分；被</w:t>
            </w:r>
            <w:r>
              <w:rPr>
                <w:rFonts w:hint="eastAsia"/>
                <w:sz w:val="24"/>
                <w:szCs w:val="24"/>
                <w:lang w:val="en-US"/>
              </w:rPr>
              <w:t>校级</w:t>
            </w:r>
            <w:r>
              <w:rPr>
                <w:rFonts w:hint="eastAsia"/>
                <w:sz w:val="24"/>
                <w:szCs w:val="24"/>
              </w:rPr>
              <w:t>媒体转发转载的每一项活动加</w:t>
            </w:r>
            <w:r w:rsidRPr="00BF4A38">
              <w:rPr>
                <w:rFonts w:ascii="Times New Roman" w:hAnsi="Times New Roman" w:hint="eastAsia"/>
                <w:sz w:val="24"/>
                <w:szCs w:val="24"/>
              </w:rPr>
              <w:t>1</w:t>
            </w:r>
            <w:r>
              <w:rPr>
                <w:rFonts w:hint="eastAsia"/>
                <w:sz w:val="24"/>
                <w:szCs w:val="24"/>
              </w:rPr>
              <w:t>分，满分</w:t>
            </w:r>
            <w:r w:rsidRPr="00BF4A38">
              <w:rPr>
                <w:rFonts w:ascii="Times New Roman" w:hAnsi="Times New Roman" w:hint="eastAsia"/>
                <w:sz w:val="24"/>
                <w:szCs w:val="24"/>
                <w:lang w:val="en-US"/>
              </w:rPr>
              <w:t>5</w:t>
            </w:r>
            <w:r>
              <w:rPr>
                <w:rFonts w:hint="eastAsia"/>
                <w:sz w:val="24"/>
                <w:szCs w:val="24"/>
              </w:rPr>
              <w:t>分。</w:t>
            </w:r>
          </w:p>
        </w:tc>
      </w:tr>
      <w:tr w:rsidR="00A95BFC" w14:paraId="5CC808C5" w14:textId="77777777">
        <w:trPr>
          <w:trHeight w:val="520"/>
          <w:jc w:val="center"/>
        </w:trPr>
        <w:tc>
          <w:tcPr>
            <w:tcW w:w="1765" w:type="dxa"/>
            <w:vMerge/>
            <w:tcBorders>
              <w:left w:val="single" w:sz="4" w:space="0" w:color="auto"/>
              <w:right w:val="single" w:sz="4" w:space="0" w:color="auto"/>
            </w:tcBorders>
            <w:vAlign w:val="center"/>
          </w:tcPr>
          <w:p w14:paraId="400C1220" w14:textId="77777777" w:rsidR="00A95BFC" w:rsidRDefault="00A95BFC">
            <w:pPr>
              <w:rPr>
                <w:sz w:val="24"/>
                <w:szCs w:val="24"/>
              </w:rPr>
            </w:pPr>
          </w:p>
        </w:tc>
        <w:tc>
          <w:tcPr>
            <w:tcW w:w="1713" w:type="dxa"/>
            <w:vMerge w:val="restart"/>
            <w:tcBorders>
              <w:left w:val="single" w:sz="4" w:space="0" w:color="auto"/>
              <w:right w:val="single" w:sz="4" w:space="0" w:color="auto"/>
            </w:tcBorders>
            <w:vAlign w:val="center"/>
          </w:tcPr>
          <w:p w14:paraId="2A2039CE" w14:textId="77777777" w:rsidR="00A95BFC" w:rsidRDefault="00000000">
            <w:pPr>
              <w:jc w:val="center"/>
              <w:rPr>
                <w:sz w:val="24"/>
                <w:szCs w:val="24"/>
              </w:rPr>
            </w:pPr>
            <w:r>
              <w:rPr>
                <w:rFonts w:hint="eastAsia"/>
                <w:sz w:val="24"/>
                <w:szCs w:val="24"/>
              </w:rPr>
              <w:t>规范性</w:t>
            </w:r>
          </w:p>
          <w:p w14:paraId="3156680E" w14:textId="77777777" w:rsidR="00A95BFC" w:rsidRDefault="00000000">
            <w:pPr>
              <w:jc w:val="center"/>
              <w:rPr>
                <w:sz w:val="24"/>
                <w:szCs w:val="24"/>
              </w:rPr>
            </w:pPr>
            <w:r>
              <w:rPr>
                <w:rFonts w:hint="eastAsia"/>
                <w:sz w:val="24"/>
                <w:szCs w:val="24"/>
              </w:rPr>
              <w:t>（</w:t>
            </w:r>
            <w:r w:rsidRPr="00BF4A38">
              <w:rPr>
                <w:rFonts w:ascii="Times New Roman" w:hAnsi="Times New Roman" w:hint="eastAsia"/>
                <w:sz w:val="24"/>
                <w:szCs w:val="24"/>
              </w:rPr>
              <w:t>5</w:t>
            </w:r>
            <w:r>
              <w:rPr>
                <w:rFonts w:hint="eastAsia"/>
                <w:sz w:val="24"/>
                <w:szCs w:val="24"/>
              </w:rPr>
              <w:t>分）</w:t>
            </w:r>
          </w:p>
        </w:tc>
        <w:tc>
          <w:tcPr>
            <w:tcW w:w="3547" w:type="dxa"/>
            <w:vMerge w:val="restart"/>
            <w:tcBorders>
              <w:left w:val="single" w:sz="4" w:space="0" w:color="auto"/>
              <w:right w:val="single" w:sz="4" w:space="0" w:color="auto"/>
            </w:tcBorders>
            <w:vAlign w:val="center"/>
          </w:tcPr>
          <w:p w14:paraId="5AE2C138" w14:textId="77777777" w:rsidR="00A95BFC" w:rsidRDefault="00000000">
            <w:pPr>
              <w:rPr>
                <w:sz w:val="24"/>
                <w:szCs w:val="24"/>
              </w:rPr>
            </w:pPr>
            <w:r>
              <w:rPr>
                <w:rFonts w:hint="eastAsia"/>
                <w:sz w:val="24"/>
                <w:szCs w:val="24"/>
              </w:rPr>
              <w:t>学年内举办的活动是否有相应专职工作部门负责；是否有具体的活动策划书。</w:t>
            </w:r>
          </w:p>
        </w:tc>
        <w:tc>
          <w:tcPr>
            <w:tcW w:w="2213" w:type="dxa"/>
            <w:tcBorders>
              <w:top w:val="single" w:sz="4" w:space="0" w:color="auto"/>
              <w:left w:val="single" w:sz="4" w:space="0" w:color="auto"/>
              <w:bottom w:val="single" w:sz="4" w:space="0" w:color="auto"/>
              <w:right w:val="single" w:sz="4" w:space="0" w:color="auto"/>
            </w:tcBorders>
            <w:vAlign w:val="center"/>
          </w:tcPr>
          <w:p w14:paraId="481B5CE8" w14:textId="77777777" w:rsidR="00A95BFC" w:rsidRDefault="00000000">
            <w:pPr>
              <w:rPr>
                <w:sz w:val="24"/>
                <w:szCs w:val="24"/>
              </w:rPr>
            </w:pPr>
            <w:r>
              <w:rPr>
                <w:rFonts w:hint="eastAsia"/>
                <w:sz w:val="24"/>
                <w:szCs w:val="24"/>
              </w:rPr>
              <w:t>有相应专职工作部门负责（</w:t>
            </w:r>
            <w:r w:rsidRPr="00BF4A38">
              <w:rPr>
                <w:rFonts w:ascii="Times New Roman" w:hAnsi="Times New Roman" w:hint="eastAsia"/>
                <w:sz w:val="24"/>
                <w:szCs w:val="24"/>
              </w:rPr>
              <w:t>2</w:t>
            </w:r>
            <w:r>
              <w:rPr>
                <w:rFonts w:hint="eastAsia"/>
                <w:sz w:val="24"/>
                <w:szCs w:val="24"/>
              </w:rPr>
              <w:t>分），无专职工作部门负责（</w:t>
            </w:r>
            <w:r w:rsidRPr="00BF4A38">
              <w:rPr>
                <w:rFonts w:ascii="Times New Roman" w:hAnsi="Times New Roman" w:hint="eastAsia"/>
                <w:sz w:val="24"/>
                <w:szCs w:val="24"/>
                <w:lang w:val="en-US"/>
              </w:rPr>
              <w:t>0</w:t>
            </w:r>
            <w:r>
              <w:rPr>
                <w:rFonts w:hint="eastAsia"/>
                <w:sz w:val="24"/>
                <w:szCs w:val="24"/>
              </w:rPr>
              <w:t>分）。</w:t>
            </w:r>
          </w:p>
        </w:tc>
      </w:tr>
      <w:tr w:rsidR="00A95BFC" w14:paraId="54952FC0" w14:textId="77777777">
        <w:trPr>
          <w:trHeight w:val="520"/>
          <w:jc w:val="center"/>
        </w:trPr>
        <w:tc>
          <w:tcPr>
            <w:tcW w:w="1765" w:type="dxa"/>
            <w:vMerge/>
            <w:tcBorders>
              <w:left w:val="single" w:sz="4" w:space="0" w:color="auto"/>
              <w:right w:val="single" w:sz="4" w:space="0" w:color="auto"/>
            </w:tcBorders>
            <w:vAlign w:val="center"/>
          </w:tcPr>
          <w:p w14:paraId="01055B44" w14:textId="77777777" w:rsidR="00A95BFC" w:rsidRDefault="00A95BFC">
            <w:pPr>
              <w:rPr>
                <w:sz w:val="24"/>
                <w:szCs w:val="24"/>
              </w:rPr>
            </w:pPr>
          </w:p>
        </w:tc>
        <w:tc>
          <w:tcPr>
            <w:tcW w:w="1713" w:type="dxa"/>
            <w:vMerge/>
            <w:tcBorders>
              <w:left w:val="single" w:sz="4" w:space="0" w:color="auto"/>
              <w:right w:val="single" w:sz="4" w:space="0" w:color="auto"/>
            </w:tcBorders>
            <w:vAlign w:val="center"/>
          </w:tcPr>
          <w:p w14:paraId="458AF02F" w14:textId="77777777" w:rsidR="00A95BFC" w:rsidRDefault="00A95BFC">
            <w:pPr>
              <w:jc w:val="center"/>
              <w:rPr>
                <w:sz w:val="24"/>
                <w:szCs w:val="24"/>
              </w:rPr>
            </w:pPr>
          </w:p>
        </w:tc>
        <w:tc>
          <w:tcPr>
            <w:tcW w:w="3547" w:type="dxa"/>
            <w:vMerge/>
            <w:tcBorders>
              <w:left w:val="single" w:sz="4" w:space="0" w:color="auto"/>
              <w:right w:val="single" w:sz="4" w:space="0" w:color="auto"/>
            </w:tcBorders>
            <w:vAlign w:val="center"/>
          </w:tcPr>
          <w:p w14:paraId="7E2D028E" w14:textId="77777777" w:rsidR="00A95BFC" w:rsidRDefault="00A95BFC">
            <w:pPr>
              <w:rPr>
                <w:sz w:val="24"/>
                <w:szCs w:val="24"/>
              </w:rPr>
            </w:pPr>
          </w:p>
        </w:tc>
        <w:tc>
          <w:tcPr>
            <w:tcW w:w="2213" w:type="dxa"/>
            <w:tcBorders>
              <w:top w:val="single" w:sz="4" w:space="0" w:color="auto"/>
              <w:left w:val="single" w:sz="4" w:space="0" w:color="auto"/>
              <w:bottom w:val="single" w:sz="4" w:space="0" w:color="auto"/>
              <w:right w:val="single" w:sz="4" w:space="0" w:color="auto"/>
            </w:tcBorders>
            <w:vAlign w:val="center"/>
          </w:tcPr>
          <w:p w14:paraId="1FC7F1D5" w14:textId="77777777" w:rsidR="00A95BFC" w:rsidRDefault="00000000">
            <w:pPr>
              <w:rPr>
                <w:sz w:val="24"/>
                <w:szCs w:val="24"/>
              </w:rPr>
            </w:pPr>
            <w:r>
              <w:rPr>
                <w:rFonts w:hint="eastAsia"/>
                <w:sz w:val="24"/>
                <w:szCs w:val="24"/>
              </w:rPr>
              <w:t>每一项有</w:t>
            </w:r>
            <w:r>
              <w:rPr>
                <w:rFonts w:hint="eastAsia"/>
                <w:sz w:val="24"/>
                <w:szCs w:val="24"/>
                <w:lang w:val="en-US"/>
              </w:rPr>
              <w:t>详细</w:t>
            </w:r>
            <w:r>
              <w:rPr>
                <w:rFonts w:hint="eastAsia"/>
                <w:sz w:val="24"/>
                <w:szCs w:val="24"/>
              </w:rPr>
              <w:t>活动策划书的活动加</w:t>
            </w:r>
            <w:r w:rsidRPr="00BF4A38">
              <w:rPr>
                <w:rFonts w:ascii="Times New Roman" w:hAnsi="Times New Roman" w:hint="eastAsia"/>
                <w:sz w:val="24"/>
                <w:szCs w:val="24"/>
              </w:rPr>
              <w:t>0</w:t>
            </w:r>
            <w:r>
              <w:rPr>
                <w:rFonts w:hint="eastAsia"/>
                <w:sz w:val="24"/>
                <w:szCs w:val="24"/>
              </w:rPr>
              <w:t>.</w:t>
            </w:r>
            <w:r w:rsidRPr="00BF4A38">
              <w:rPr>
                <w:rFonts w:ascii="Times New Roman" w:hAnsi="Times New Roman" w:hint="eastAsia"/>
                <w:sz w:val="24"/>
                <w:szCs w:val="24"/>
              </w:rPr>
              <w:t>5</w:t>
            </w:r>
            <w:r>
              <w:rPr>
                <w:rFonts w:hint="eastAsia"/>
                <w:sz w:val="24"/>
                <w:szCs w:val="24"/>
              </w:rPr>
              <w:t>分，满分</w:t>
            </w:r>
            <w:r w:rsidRPr="00BF4A38">
              <w:rPr>
                <w:rFonts w:ascii="Times New Roman" w:hAnsi="Times New Roman" w:hint="eastAsia"/>
                <w:sz w:val="24"/>
                <w:szCs w:val="24"/>
              </w:rPr>
              <w:t>3</w:t>
            </w:r>
            <w:r>
              <w:rPr>
                <w:rFonts w:hint="eastAsia"/>
                <w:sz w:val="24"/>
                <w:szCs w:val="24"/>
              </w:rPr>
              <w:t>分。</w:t>
            </w:r>
          </w:p>
        </w:tc>
      </w:tr>
      <w:tr w:rsidR="00A95BFC" w14:paraId="725098F0" w14:textId="77777777">
        <w:trPr>
          <w:trHeight w:val="726"/>
          <w:jc w:val="center"/>
        </w:trPr>
        <w:tc>
          <w:tcPr>
            <w:tcW w:w="1765" w:type="dxa"/>
            <w:vMerge/>
            <w:tcBorders>
              <w:left w:val="single" w:sz="4" w:space="0" w:color="auto"/>
              <w:right w:val="single" w:sz="4" w:space="0" w:color="auto"/>
            </w:tcBorders>
            <w:vAlign w:val="center"/>
          </w:tcPr>
          <w:p w14:paraId="7A55BB81" w14:textId="77777777" w:rsidR="00A95BFC" w:rsidRDefault="00A95BFC">
            <w:pPr>
              <w:rPr>
                <w:sz w:val="24"/>
                <w:szCs w:val="24"/>
              </w:rPr>
            </w:pPr>
          </w:p>
        </w:tc>
        <w:tc>
          <w:tcPr>
            <w:tcW w:w="1713" w:type="dxa"/>
            <w:vMerge w:val="restart"/>
            <w:tcBorders>
              <w:left w:val="single" w:sz="4" w:space="0" w:color="auto"/>
              <w:right w:val="single" w:sz="4" w:space="0" w:color="auto"/>
            </w:tcBorders>
            <w:vAlign w:val="center"/>
          </w:tcPr>
          <w:p w14:paraId="46072D23" w14:textId="77777777" w:rsidR="00A95BFC" w:rsidRDefault="00000000">
            <w:pPr>
              <w:jc w:val="center"/>
              <w:rPr>
                <w:sz w:val="24"/>
                <w:szCs w:val="24"/>
              </w:rPr>
            </w:pPr>
            <w:r>
              <w:rPr>
                <w:rFonts w:hint="eastAsia"/>
                <w:sz w:val="24"/>
                <w:szCs w:val="24"/>
              </w:rPr>
              <w:t>品牌性</w:t>
            </w:r>
          </w:p>
          <w:p w14:paraId="1C5B7980" w14:textId="77777777" w:rsidR="00A95BFC" w:rsidRDefault="00000000">
            <w:pPr>
              <w:jc w:val="center"/>
              <w:rPr>
                <w:sz w:val="24"/>
                <w:szCs w:val="24"/>
              </w:rPr>
            </w:pPr>
            <w:r>
              <w:rPr>
                <w:rFonts w:hint="eastAsia"/>
                <w:sz w:val="24"/>
                <w:szCs w:val="24"/>
              </w:rPr>
              <w:t>（</w:t>
            </w:r>
            <w:r w:rsidRPr="00BF4A38">
              <w:rPr>
                <w:rFonts w:ascii="Times New Roman" w:hAnsi="Times New Roman" w:hint="eastAsia"/>
                <w:sz w:val="24"/>
                <w:szCs w:val="24"/>
              </w:rPr>
              <w:t>5</w:t>
            </w:r>
            <w:r>
              <w:rPr>
                <w:rFonts w:hint="eastAsia"/>
                <w:sz w:val="24"/>
                <w:szCs w:val="24"/>
              </w:rPr>
              <w:t>分）</w:t>
            </w:r>
          </w:p>
        </w:tc>
        <w:tc>
          <w:tcPr>
            <w:tcW w:w="3547" w:type="dxa"/>
            <w:vMerge w:val="restart"/>
            <w:tcBorders>
              <w:left w:val="single" w:sz="4" w:space="0" w:color="auto"/>
              <w:right w:val="single" w:sz="4" w:space="0" w:color="auto"/>
            </w:tcBorders>
            <w:vAlign w:val="center"/>
          </w:tcPr>
          <w:p w14:paraId="7C50D88C" w14:textId="77777777" w:rsidR="00A95BFC" w:rsidRDefault="00000000">
            <w:pPr>
              <w:rPr>
                <w:sz w:val="24"/>
                <w:szCs w:val="24"/>
              </w:rPr>
            </w:pPr>
            <w:r>
              <w:rPr>
                <w:rFonts w:hint="eastAsia"/>
                <w:sz w:val="24"/>
                <w:szCs w:val="24"/>
              </w:rPr>
              <w:t>学年内举办的活动是否有两届及以上届次的品牌活动。</w:t>
            </w:r>
          </w:p>
        </w:tc>
        <w:tc>
          <w:tcPr>
            <w:tcW w:w="2213" w:type="dxa"/>
            <w:tcBorders>
              <w:top w:val="single" w:sz="4" w:space="0" w:color="auto"/>
              <w:left w:val="single" w:sz="4" w:space="0" w:color="auto"/>
              <w:bottom w:val="single" w:sz="4" w:space="0" w:color="auto"/>
              <w:right w:val="single" w:sz="4" w:space="0" w:color="auto"/>
            </w:tcBorders>
            <w:vAlign w:val="center"/>
          </w:tcPr>
          <w:p w14:paraId="449063C7" w14:textId="77777777" w:rsidR="00A95BFC" w:rsidRDefault="00000000">
            <w:pPr>
              <w:rPr>
                <w:sz w:val="24"/>
                <w:szCs w:val="24"/>
              </w:rPr>
            </w:pPr>
            <w:r>
              <w:rPr>
                <w:rFonts w:hint="eastAsia"/>
                <w:sz w:val="24"/>
                <w:szCs w:val="24"/>
              </w:rPr>
              <w:t>有举办过品牌活动（</w:t>
            </w:r>
            <w:r w:rsidRPr="00BF4A38">
              <w:rPr>
                <w:rFonts w:ascii="Times New Roman" w:hAnsi="Times New Roman" w:hint="eastAsia"/>
                <w:sz w:val="24"/>
                <w:szCs w:val="24"/>
              </w:rPr>
              <w:t>5</w:t>
            </w:r>
            <w:r>
              <w:rPr>
                <w:rFonts w:hint="eastAsia"/>
                <w:sz w:val="24"/>
                <w:szCs w:val="24"/>
              </w:rPr>
              <w:t>分）</w:t>
            </w:r>
          </w:p>
        </w:tc>
      </w:tr>
      <w:tr w:rsidR="00A95BFC" w14:paraId="7D31089B" w14:textId="77777777">
        <w:trPr>
          <w:trHeight w:val="760"/>
          <w:jc w:val="center"/>
        </w:trPr>
        <w:tc>
          <w:tcPr>
            <w:tcW w:w="1765" w:type="dxa"/>
            <w:vMerge/>
            <w:tcBorders>
              <w:left w:val="single" w:sz="4" w:space="0" w:color="auto"/>
              <w:bottom w:val="single" w:sz="4" w:space="0" w:color="auto"/>
              <w:right w:val="single" w:sz="4" w:space="0" w:color="auto"/>
            </w:tcBorders>
            <w:vAlign w:val="center"/>
          </w:tcPr>
          <w:p w14:paraId="1908329D" w14:textId="77777777" w:rsidR="00A95BFC" w:rsidRDefault="00A95BFC">
            <w:pPr>
              <w:rPr>
                <w:sz w:val="24"/>
                <w:szCs w:val="24"/>
              </w:rPr>
            </w:pPr>
          </w:p>
        </w:tc>
        <w:tc>
          <w:tcPr>
            <w:tcW w:w="1713" w:type="dxa"/>
            <w:vMerge/>
            <w:tcBorders>
              <w:left w:val="single" w:sz="4" w:space="0" w:color="auto"/>
              <w:bottom w:val="single" w:sz="4" w:space="0" w:color="auto"/>
              <w:right w:val="single" w:sz="4" w:space="0" w:color="auto"/>
            </w:tcBorders>
            <w:vAlign w:val="center"/>
          </w:tcPr>
          <w:p w14:paraId="6A8A7B96" w14:textId="77777777" w:rsidR="00A95BFC" w:rsidRDefault="00A95BFC">
            <w:pPr>
              <w:jc w:val="center"/>
              <w:rPr>
                <w:sz w:val="24"/>
                <w:szCs w:val="24"/>
              </w:rPr>
            </w:pPr>
          </w:p>
        </w:tc>
        <w:tc>
          <w:tcPr>
            <w:tcW w:w="3547" w:type="dxa"/>
            <w:vMerge/>
            <w:tcBorders>
              <w:left w:val="single" w:sz="4" w:space="0" w:color="auto"/>
              <w:bottom w:val="single" w:sz="4" w:space="0" w:color="auto"/>
              <w:right w:val="single" w:sz="4" w:space="0" w:color="auto"/>
            </w:tcBorders>
            <w:vAlign w:val="center"/>
          </w:tcPr>
          <w:p w14:paraId="5DB41F6E" w14:textId="77777777" w:rsidR="00A95BFC" w:rsidRDefault="00A95BFC">
            <w:pPr>
              <w:rPr>
                <w:sz w:val="24"/>
                <w:szCs w:val="24"/>
              </w:rPr>
            </w:pPr>
          </w:p>
        </w:tc>
        <w:tc>
          <w:tcPr>
            <w:tcW w:w="2213" w:type="dxa"/>
            <w:tcBorders>
              <w:top w:val="single" w:sz="4" w:space="0" w:color="auto"/>
              <w:left w:val="single" w:sz="4" w:space="0" w:color="auto"/>
              <w:bottom w:val="single" w:sz="4" w:space="0" w:color="auto"/>
              <w:right w:val="single" w:sz="4" w:space="0" w:color="auto"/>
            </w:tcBorders>
            <w:vAlign w:val="center"/>
          </w:tcPr>
          <w:p w14:paraId="6226950D" w14:textId="77777777" w:rsidR="00A95BFC" w:rsidRDefault="00000000">
            <w:pPr>
              <w:rPr>
                <w:sz w:val="24"/>
                <w:szCs w:val="24"/>
              </w:rPr>
            </w:pPr>
            <w:r>
              <w:rPr>
                <w:rFonts w:hint="eastAsia"/>
                <w:sz w:val="24"/>
                <w:szCs w:val="24"/>
              </w:rPr>
              <w:t>没有举办过品牌活动（</w:t>
            </w:r>
            <w:r w:rsidRPr="00BF4A38">
              <w:rPr>
                <w:rFonts w:ascii="Times New Roman" w:hAnsi="Times New Roman" w:hint="eastAsia"/>
                <w:sz w:val="24"/>
                <w:szCs w:val="24"/>
              </w:rPr>
              <w:t>0</w:t>
            </w:r>
            <w:r>
              <w:rPr>
                <w:rFonts w:hint="eastAsia"/>
                <w:sz w:val="24"/>
                <w:szCs w:val="24"/>
              </w:rPr>
              <w:t>分）</w:t>
            </w:r>
          </w:p>
        </w:tc>
      </w:tr>
      <w:tr w:rsidR="00A95BFC" w14:paraId="69530A6F" w14:textId="77777777">
        <w:trPr>
          <w:trHeight w:val="803"/>
          <w:jc w:val="center"/>
        </w:trPr>
        <w:tc>
          <w:tcPr>
            <w:tcW w:w="1765" w:type="dxa"/>
            <w:vMerge w:val="restart"/>
            <w:shd w:val="clear" w:color="auto" w:fill="auto"/>
            <w:vAlign w:val="center"/>
          </w:tcPr>
          <w:p w14:paraId="5D24304C" w14:textId="77777777" w:rsidR="00A95BFC" w:rsidRDefault="00000000">
            <w:pPr>
              <w:jc w:val="center"/>
              <w:rPr>
                <w:sz w:val="24"/>
                <w:szCs w:val="24"/>
              </w:rPr>
            </w:pPr>
            <w:r>
              <w:rPr>
                <w:rFonts w:hint="eastAsia"/>
                <w:sz w:val="24"/>
                <w:szCs w:val="24"/>
              </w:rPr>
              <w:t>媒体宣传工作</w:t>
            </w:r>
          </w:p>
          <w:p w14:paraId="505DB58A" w14:textId="77777777" w:rsidR="00A95BFC" w:rsidRDefault="00000000">
            <w:pPr>
              <w:jc w:val="center"/>
              <w:rPr>
                <w:sz w:val="24"/>
                <w:szCs w:val="24"/>
              </w:rPr>
            </w:pPr>
            <w:r>
              <w:rPr>
                <w:rFonts w:hint="eastAsia"/>
                <w:sz w:val="24"/>
                <w:szCs w:val="24"/>
              </w:rPr>
              <w:t>（</w:t>
            </w:r>
            <w:r w:rsidRPr="00BF4A38">
              <w:rPr>
                <w:rFonts w:ascii="Times New Roman" w:hAnsi="Times New Roman" w:hint="eastAsia"/>
                <w:sz w:val="24"/>
                <w:szCs w:val="24"/>
              </w:rPr>
              <w:t>18</w:t>
            </w:r>
            <w:r>
              <w:rPr>
                <w:rFonts w:hint="eastAsia"/>
                <w:sz w:val="24"/>
                <w:szCs w:val="24"/>
              </w:rPr>
              <w:t>分）</w:t>
            </w:r>
          </w:p>
        </w:tc>
        <w:tc>
          <w:tcPr>
            <w:tcW w:w="1713" w:type="dxa"/>
            <w:vMerge w:val="restart"/>
            <w:shd w:val="clear" w:color="auto" w:fill="auto"/>
            <w:vAlign w:val="center"/>
          </w:tcPr>
          <w:p w14:paraId="360A587C" w14:textId="77777777" w:rsidR="00A95BFC" w:rsidRDefault="00000000">
            <w:pPr>
              <w:jc w:val="center"/>
              <w:rPr>
                <w:sz w:val="24"/>
                <w:szCs w:val="24"/>
              </w:rPr>
            </w:pPr>
            <w:r>
              <w:rPr>
                <w:rFonts w:hint="eastAsia"/>
                <w:sz w:val="24"/>
                <w:szCs w:val="24"/>
              </w:rPr>
              <w:t>线上宣传</w:t>
            </w:r>
          </w:p>
          <w:p w14:paraId="45F14F5C" w14:textId="77777777" w:rsidR="00A95BFC" w:rsidRDefault="00000000">
            <w:pPr>
              <w:jc w:val="center"/>
              <w:rPr>
                <w:sz w:val="24"/>
                <w:szCs w:val="24"/>
              </w:rPr>
            </w:pPr>
            <w:r>
              <w:rPr>
                <w:rFonts w:hint="eastAsia"/>
                <w:sz w:val="24"/>
                <w:szCs w:val="24"/>
              </w:rPr>
              <w:t>（</w:t>
            </w:r>
            <w:r w:rsidRPr="00BF4A38">
              <w:rPr>
                <w:rFonts w:ascii="Times New Roman" w:hAnsi="Times New Roman" w:hint="eastAsia"/>
                <w:sz w:val="24"/>
                <w:szCs w:val="24"/>
              </w:rPr>
              <w:t>13</w:t>
            </w:r>
            <w:r>
              <w:rPr>
                <w:rFonts w:hint="eastAsia"/>
                <w:sz w:val="24"/>
                <w:szCs w:val="24"/>
              </w:rPr>
              <w:t>分）</w:t>
            </w:r>
          </w:p>
        </w:tc>
        <w:tc>
          <w:tcPr>
            <w:tcW w:w="5760" w:type="dxa"/>
            <w:gridSpan w:val="2"/>
            <w:shd w:val="clear" w:color="auto" w:fill="auto"/>
            <w:vAlign w:val="center"/>
          </w:tcPr>
          <w:p w14:paraId="557E4CBE" w14:textId="087F27B0" w:rsidR="00A95BFC" w:rsidRDefault="00000000">
            <w:pPr>
              <w:rPr>
                <w:sz w:val="24"/>
                <w:szCs w:val="24"/>
              </w:rPr>
            </w:pPr>
            <w:r>
              <w:rPr>
                <w:rFonts w:hint="eastAsia"/>
                <w:sz w:val="24"/>
                <w:szCs w:val="24"/>
              </w:rPr>
              <w:t>原创推文推送（</w:t>
            </w:r>
            <w:r>
              <w:rPr>
                <w:rFonts w:hint="eastAsia"/>
                <w:sz w:val="24"/>
                <w:szCs w:val="24"/>
                <w:lang w:val="en-US"/>
              </w:rPr>
              <w:t>不包括活动预告、总结等</w:t>
            </w:r>
            <w:r>
              <w:rPr>
                <w:rFonts w:hint="eastAsia"/>
                <w:sz w:val="24"/>
                <w:szCs w:val="24"/>
              </w:rPr>
              <w:t>），每篇</w:t>
            </w:r>
            <w:r w:rsidRPr="00BF4A38">
              <w:rPr>
                <w:rFonts w:ascii="Times New Roman" w:hAnsi="Times New Roman" w:hint="eastAsia"/>
                <w:sz w:val="24"/>
                <w:szCs w:val="24"/>
              </w:rPr>
              <w:t>0</w:t>
            </w:r>
            <w:r w:rsidR="008B3AD3">
              <w:rPr>
                <w:sz w:val="24"/>
                <w:szCs w:val="24"/>
              </w:rPr>
              <w:t>.</w:t>
            </w:r>
            <w:r w:rsidRPr="00BF4A38">
              <w:rPr>
                <w:rFonts w:ascii="Times New Roman" w:hAnsi="Times New Roman" w:hint="eastAsia"/>
                <w:sz w:val="24"/>
                <w:szCs w:val="24"/>
              </w:rPr>
              <w:t>5</w:t>
            </w:r>
            <w:r>
              <w:rPr>
                <w:rFonts w:hint="eastAsia"/>
                <w:sz w:val="24"/>
                <w:szCs w:val="24"/>
              </w:rPr>
              <w:t>分，上限</w:t>
            </w:r>
            <w:r w:rsidRPr="00BF4A38">
              <w:rPr>
                <w:rFonts w:ascii="Times New Roman" w:hAnsi="Times New Roman" w:hint="eastAsia"/>
                <w:sz w:val="24"/>
                <w:szCs w:val="24"/>
              </w:rPr>
              <w:t>8</w:t>
            </w:r>
            <w:r>
              <w:rPr>
                <w:rFonts w:hint="eastAsia"/>
                <w:sz w:val="24"/>
                <w:szCs w:val="24"/>
              </w:rPr>
              <w:t>分。</w:t>
            </w:r>
          </w:p>
        </w:tc>
      </w:tr>
      <w:tr w:rsidR="00A95BFC" w14:paraId="0479D3EB" w14:textId="77777777">
        <w:trPr>
          <w:trHeight w:val="1550"/>
          <w:jc w:val="center"/>
        </w:trPr>
        <w:tc>
          <w:tcPr>
            <w:tcW w:w="1765" w:type="dxa"/>
            <w:vMerge/>
            <w:shd w:val="clear" w:color="auto" w:fill="auto"/>
            <w:vAlign w:val="center"/>
          </w:tcPr>
          <w:p w14:paraId="31C4365E" w14:textId="77777777" w:rsidR="00A95BFC" w:rsidRDefault="00A95BFC">
            <w:pPr>
              <w:jc w:val="center"/>
              <w:rPr>
                <w:sz w:val="24"/>
                <w:szCs w:val="24"/>
              </w:rPr>
            </w:pPr>
          </w:p>
        </w:tc>
        <w:tc>
          <w:tcPr>
            <w:tcW w:w="1713" w:type="dxa"/>
            <w:vMerge/>
            <w:shd w:val="clear" w:color="auto" w:fill="auto"/>
            <w:vAlign w:val="center"/>
          </w:tcPr>
          <w:p w14:paraId="4F667928" w14:textId="77777777" w:rsidR="00A95BFC" w:rsidRDefault="00A95BFC">
            <w:pPr>
              <w:jc w:val="center"/>
              <w:rPr>
                <w:sz w:val="24"/>
                <w:szCs w:val="24"/>
              </w:rPr>
            </w:pPr>
          </w:p>
        </w:tc>
        <w:tc>
          <w:tcPr>
            <w:tcW w:w="5760" w:type="dxa"/>
            <w:gridSpan w:val="2"/>
            <w:shd w:val="clear" w:color="auto" w:fill="auto"/>
            <w:vAlign w:val="center"/>
          </w:tcPr>
          <w:p w14:paraId="2942D889" w14:textId="6CCF1700" w:rsidR="00A95BFC" w:rsidRDefault="00000000">
            <w:pPr>
              <w:rPr>
                <w:sz w:val="24"/>
                <w:szCs w:val="24"/>
              </w:rPr>
            </w:pPr>
            <w:r>
              <w:rPr>
                <w:rFonts w:hint="eastAsia"/>
                <w:sz w:val="24"/>
                <w:szCs w:val="24"/>
              </w:rPr>
              <w:t>原创推文推送、新媒体作品被</w:t>
            </w:r>
            <w:r>
              <w:rPr>
                <w:rFonts w:hint="eastAsia"/>
                <w:sz w:val="24"/>
                <w:szCs w:val="24"/>
                <w:lang w:val="en-US"/>
              </w:rPr>
              <w:t>校级</w:t>
            </w:r>
            <w:r>
              <w:rPr>
                <w:rFonts w:hint="eastAsia"/>
                <w:sz w:val="24"/>
                <w:szCs w:val="24"/>
              </w:rPr>
              <w:t>媒体（如</w:t>
            </w:r>
            <w:r>
              <w:rPr>
                <w:rFonts w:hint="eastAsia"/>
                <w:sz w:val="24"/>
                <w:szCs w:val="24"/>
                <w:lang w:val="en-US"/>
              </w:rPr>
              <w:t>北京师范大学、</w:t>
            </w:r>
            <w:r>
              <w:rPr>
                <w:rFonts w:hint="eastAsia"/>
                <w:sz w:val="24"/>
                <w:szCs w:val="24"/>
              </w:rPr>
              <w:t>青春北师、北京师范大学研究生会等）转发转载，每篇</w:t>
            </w:r>
            <w:r w:rsidRPr="00BF4A38">
              <w:rPr>
                <w:rFonts w:ascii="Times New Roman" w:hAnsi="Times New Roman" w:hint="eastAsia"/>
                <w:sz w:val="24"/>
                <w:szCs w:val="24"/>
              </w:rPr>
              <w:t>0</w:t>
            </w:r>
            <w:r w:rsidR="008B3AD3">
              <w:rPr>
                <w:sz w:val="24"/>
                <w:szCs w:val="24"/>
              </w:rPr>
              <w:t>.</w:t>
            </w:r>
            <w:r w:rsidRPr="00BF4A38">
              <w:rPr>
                <w:rFonts w:ascii="Times New Roman" w:hAnsi="Times New Roman" w:hint="eastAsia"/>
                <w:sz w:val="24"/>
                <w:szCs w:val="24"/>
              </w:rPr>
              <w:t>5</w:t>
            </w:r>
            <w:r>
              <w:rPr>
                <w:rFonts w:hint="eastAsia"/>
                <w:sz w:val="24"/>
                <w:szCs w:val="24"/>
              </w:rPr>
              <w:t>分，上限</w:t>
            </w:r>
            <w:r w:rsidRPr="00BF4A38">
              <w:rPr>
                <w:rFonts w:ascii="Times New Roman" w:hAnsi="Times New Roman" w:hint="eastAsia"/>
                <w:sz w:val="24"/>
                <w:szCs w:val="24"/>
                <w:lang w:val="en-US"/>
              </w:rPr>
              <w:t>3</w:t>
            </w:r>
            <w:r>
              <w:rPr>
                <w:rFonts w:hint="eastAsia"/>
                <w:sz w:val="24"/>
                <w:szCs w:val="24"/>
              </w:rPr>
              <w:t>分；被</w:t>
            </w:r>
            <w:r>
              <w:rPr>
                <w:rFonts w:hint="eastAsia"/>
                <w:sz w:val="24"/>
                <w:szCs w:val="24"/>
                <w:lang w:val="en-US"/>
              </w:rPr>
              <w:t>省级或省级</w:t>
            </w:r>
            <w:r>
              <w:rPr>
                <w:rFonts w:hint="eastAsia"/>
                <w:sz w:val="24"/>
                <w:szCs w:val="24"/>
              </w:rPr>
              <w:t>以上媒体转发转载，每篇</w:t>
            </w:r>
            <w:r w:rsidRPr="00BF4A38">
              <w:rPr>
                <w:rFonts w:ascii="Times New Roman" w:hAnsi="Times New Roman" w:hint="eastAsia"/>
                <w:sz w:val="24"/>
                <w:szCs w:val="24"/>
              </w:rPr>
              <w:t>1</w:t>
            </w:r>
            <w:r>
              <w:rPr>
                <w:rFonts w:hint="eastAsia"/>
                <w:sz w:val="24"/>
                <w:szCs w:val="24"/>
              </w:rPr>
              <w:t>分，上限</w:t>
            </w:r>
            <w:r w:rsidRPr="00BF4A38">
              <w:rPr>
                <w:rFonts w:ascii="Times New Roman" w:hAnsi="Times New Roman" w:hint="eastAsia"/>
                <w:sz w:val="24"/>
                <w:szCs w:val="24"/>
              </w:rPr>
              <w:t>2</w:t>
            </w:r>
            <w:r>
              <w:rPr>
                <w:rFonts w:hint="eastAsia"/>
                <w:sz w:val="24"/>
                <w:szCs w:val="24"/>
              </w:rPr>
              <w:t>分。</w:t>
            </w:r>
          </w:p>
        </w:tc>
      </w:tr>
      <w:tr w:rsidR="00A95BFC" w14:paraId="03A51D8B" w14:textId="77777777">
        <w:trPr>
          <w:trHeight w:val="1403"/>
          <w:jc w:val="center"/>
        </w:trPr>
        <w:tc>
          <w:tcPr>
            <w:tcW w:w="1765" w:type="dxa"/>
            <w:vMerge/>
            <w:shd w:val="clear" w:color="auto" w:fill="auto"/>
            <w:vAlign w:val="center"/>
          </w:tcPr>
          <w:p w14:paraId="50C3912C" w14:textId="77777777" w:rsidR="00A95BFC" w:rsidRDefault="00A95BFC">
            <w:pPr>
              <w:jc w:val="center"/>
              <w:rPr>
                <w:sz w:val="24"/>
                <w:szCs w:val="24"/>
              </w:rPr>
            </w:pPr>
          </w:p>
        </w:tc>
        <w:tc>
          <w:tcPr>
            <w:tcW w:w="1713" w:type="dxa"/>
            <w:shd w:val="clear" w:color="auto" w:fill="auto"/>
            <w:vAlign w:val="center"/>
          </w:tcPr>
          <w:p w14:paraId="79A524AA" w14:textId="77777777" w:rsidR="00A95BFC" w:rsidRDefault="00000000">
            <w:pPr>
              <w:jc w:val="center"/>
              <w:rPr>
                <w:sz w:val="24"/>
                <w:szCs w:val="24"/>
              </w:rPr>
            </w:pPr>
            <w:r>
              <w:rPr>
                <w:rFonts w:hint="eastAsia"/>
                <w:sz w:val="24"/>
                <w:szCs w:val="24"/>
              </w:rPr>
              <w:t>线下宣传</w:t>
            </w:r>
          </w:p>
          <w:p w14:paraId="4F7C8C3C" w14:textId="77777777" w:rsidR="00A95BFC" w:rsidRDefault="00000000">
            <w:pPr>
              <w:jc w:val="center"/>
              <w:rPr>
                <w:sz w:val="24"/>
                <w:szCs w:val="24"/>
              </w:rPr>
            </w:pPr>
            <w:r>
              <w:rPr>
                <w:rFonts w:hint="eastAsia"/>
                <w:sz w:val="24"/>
                <w:szCs w:val="24"/>
              </w:rPr>
              <w:t>（</w:t>
            </w:r>
            <w:r w:rsidRPr="00BF4A38">
              <w:rPr>
                <w:rFonts w:ascii="Times New Roman" w:hAnsi="Times New Roman" w:hint="eastAsia"/>
                <w:sz w:val="24"/>
                <w:szCs w:val="24"/>
              </w:rPr>
              <w:t>2</w:t>
            </w:r>
            <w:r>
              <w:rPr>
                <w:rFonts w:hint="eastAsia"/>
                <w:sz w:val="24"/>
                <w:szCs w:val="24"/>
              </w:rPr>
              <w:t>分）</w:t>
            </w:r>
          </w:p>
        </w:tc>
        <w:tc>
          <w:tcPr>
            <w:tcW w:w="5760" w:type="dxa"/>
            <w:gridSpan w:val="2"/>
            <w:shd w:val="clear" w:color="auto" w:fill="auto"/>
            <w:vAlign w:val="center"/>
          </w:tcPr>
          <w:p w14:paraId="781CCB03" w14:textId="618D9D79" w:rsidR="00A95BFC" w:rsidRDefault="00000000">
            <w:pPr>
              <w:rPr>
                <w:sz w:val="24"/>
                <w:szCs w:val="24"/>
              </w:rPr>
            </w:pPr>
            <w:r>
              <w:rPr>
                <w:rFonts w:hint="eastAsia"/>
                <w:sz w:val="24"/>
                <w:szCs w:val="24"/>
              </w:rPr>
              <w:t>海报、横幅、喷绘、</w:t>
            </w:r>
            <w:r w:rsidR="008B3AD3">
              <w:rPr>
                <w:rFonts w:ascii="Times New Roman" w:hAnsi="Times New Roman"/>
                <w:sz w:val="24"/>
                <w:szCs w:val="24"/>
              </w:rPr>
              <w:t>KT</w:t>
            </w:r>
            <w:r>
              <w:rPr>
                <w:rFonts w:hint="eastAsia"/>
                <w:sz w:val="24"/>
                <w:szCs w:val="24"/>
              </w:rPr>
              <w:t>板、宣传单（册）等宣传材料，以活动为单位，每个活动每类材料加</w:t>
            </w:r>
            <w:r w:rsidRPr="00BF4A38">
              <w:rPr>
                <w:rFonts w:ascii="Times New Roman" w:hAnsi="Times New Roman" w:hint="eastAsia"/>
                <w:sz w:val="24"/>
                <w:szCs w:val="24"/>
              </w:rPr>
              <w:t>0</w:t>
            </w:r>
            <w:r>
              <w:rPr>
                <w:rFonts w:hint="eastAsia"/>
                <w:sz w:val="24"/>
                <w:szCs w:val="24"/>
              </w:rPr>
              <w:t>.</w:t>
            </w:r>
            <w:r w:rsidRPr="00BF4A38">
              <w:rPr>
                <w:rFonts w:ascii="Times New Roman" w:hAnsi="Times New Roman" w:hint="eastAsia"/>
                <w:sz w:val="24"/>
                <w:szCs w:val="24"/>
              </w:rPr>
              <w:t>2</w:t>
            </w:r>
            <w:r>
              <w:rPr>
                <w:rFonts w:hint="eastAsia"/>
                <w:sz w:val="24"/>
                <w:szCs w:val="24"/>
              </w:rPr>
              <w:t>分，上限</w:t>
            </w:r>
            <w:r w:rsidRPr="00BF4A38">
              <w:rPr>
                <w:rFonts w:ascii="Times New Roman" w:hAnsi="Times New Roman" w:hint="eastAsia"/>
                <w:sz w:val="24"/>
                <w:szCs w:val="24"/>
              </w:rPr>
              <w:t>2</w:t>
            </w:r>
            <w:r>
              <w:rPr>
                <w:rFonts w:hint="eastAsia"/>
                <w:sz w:val="24"/>
                <w:szCs w:val="24"/>
              </w:rPr>
              <w:t>分。</w:t>
            </w:r>
          </w:p>
        </w:tc>
      </w:tr>
      <w:tr w:rsidR="00A95BFC" w14:paraId="5B5CB5DF" w14:textId="77777777">
        <w:trPr>
          <w:trHeight w:val="1125"/>
          <w:jc w:val="center"/>
        </w:trPr>
        <w:tc>
          <w:tcPr>
            <w:tcW w:w="1765" w:type="dxa"/>
            <w:vMerge/>
            <w:shd w:val="clear" w:color="auto" w:fill="auto"/>
            <w:vAlign w:val="center"/>
          </w:tcPr>
          <w:p w14:paraId="706AFCE3" w14:textId="77777777" w:rsidR="00A95BFC" w:rsidRDefault="00A95BFC">
            <w:pPr>
              <w:jc w:val="center"/>
              <w:rPr>
                <w:sz w:val="24"/>
                <w:szCs w:val="24"/>
              </w:rPr>
            </w:pPr>
          </w:p>
        </w:tc>
        <w:tc>
          <w:tcPr>
            <w:tcW w:w="1713" w:type="dxa"/>
            <w:shd w:val="clear" w:color="auto" w:fill="auto"/>
            <w:vAlign w:val="center"/>
          </w:tcPr>
          <w:p w14:paraId="537494CA" w14:textId="77777777" w:rsidR="00A95BFC" w:rsidRDefault="00000000">
            <w:pPr>
              <w:jc w:val="center"/>
              <w:rPr>
                <w:sz w:val="24"/>
                <w:szCs w:val="24"/>
              </w:rPr>
            </w:pPr>
            <w:r>
              <w:rPr>
                <w:rFonts w:hint="eastAsia"/>
                <w:sz w:val="24"/>
                <w:szCs w:val="24"/>
              </w:rPr>
              <w:t>宣传产出</w:t>
            </w:r>
          </w:p>
          <w:p w14:paraId="3A7CDAD5" w14:textId="77777777" w:rsidR="00A95BFC" w:rsidRDefault="00000000">
            <w:pPr>
              <w:jc w:val="center"/>
              <w:rPr>
                <w:sz w:val="24"/>
                <w:szCs w:val="24"/>
              </w:rPr>
            </w:pPr>
            <w:r>
              <w:rPr>
                <w:rFonts w:hint="eastAsia"/>
                <w:sz w:val="24"/>
                <w:szCs w:val="24"/>
              </w:rPr>
              <w:t>（</w:t>
            </w:r>
            <w:r w:rsidRPr="00BF4A38">
              <w:rPr>
                <w:rFonts w:ascii="Times New Roman" w:hAnsi="Times New Roman" w:hint="eastAsia"/>
                <w:sz w:val="24"/>
                <w:szCs w:val="24"/>
              </w:rPr>
              <w:t>3</w:t>
            </w:r>
            <w:r>
              <w:rPr>
                <w:rFonts w:hint="eastAsia"/>
                <w:sz w:val="24"/>
                <w:szCs w:val="24"/>
              </w:rPr>
              <w:t>分）</w:t>
            </w:r>
          </w:p>
        </w:tc>
        <w:tc>
          <w:tcPr>
            <w:tcW w:w="5760" w:type="dxa"/>
            <w:gridSpan w:val="2"/>
            <w:shd w:val="clear" w:color="auto" w:fill="auto"/>
            <w:vAlign w:val="center"/>
          </w:tcPr>
          <w:p w14:paraId="62E3E1DD" w14:textId="77777777" w:rsidR="00A95BFC" w:rsidRDefault="00000000">
            <w:pPr>
              <w:rPr>
                <w:sz w:val="24"/>
                <w:szCs w:val="24"/>
              </w:rPr>
            </w:pPr>
            <w:r>
              <w:rPr>
                <w:rFonts w:hint="eastAsia"/>
                <w:sz w:val="24"/>
                <w:szCs w:val="24"/>
              </w:rPr>
              <w:t>产出新媒体作品，如视频、文创、表情包等，每类加</w:t>
            </w:r>
            <w:r w:rsidRPr="00BF4A38">
              <w:rPr>
                <w:rFonts w:ascii="Times New Roman" w:hAnsi="Times New Roman" w:hint="eastAsia"/>
                <w:sz w:val="24"/>
                <w:szCs w:val="24"/>
              </w:rPr>
              <w:t>0</w:t>
            </w:r>
            <w:r>
              <w:rPr>
                <w:rFonts w:hint="eastAsia"/>
                <w:sz w:val="24"/>
                <w:szCs w:val="24"/>
              </w:rPr>
              <w:t>.</w:t>
            </w:r>
            <w:r w:rsidRPr="00BF4A38">
              <w:rPr>
                <w:rFonts w:ascii="Times New Roman" w:hAnsi="Times New Roman" w:hint="eastAsia"/>
                <w:sz w:val="24"/>
                <w:szCs w:val="24"/>
              </w:rPr>
              <w:t>5</w:t>
            </w:r>
            <w:r>
              <w:rPr>
                <w:rFonts w:hint="eastAsia"/>
                <w:sz w:val="24"/>
                <w:szCs w:val="24"/>
              </w:rPr>
              <w:t>分，上限</w:t>
            </w:r>
            <w:r w:rsidRPr="00BF4A38">
              <w:rPr>
                <w:rFonts w:ascii="Times New Roman" w:hAnsi="Times New Roman" w:hint="eastAsia"/>
                <w:sz w:val="24"/>
                <w:szCs w:val="24"/>
                <w:lang w:val="en-US"/>
              </w:rPr>
              <w:t>3</w:t>
            </w:r>
            <w:r>
              <w:rPr>
                <w:rFonts w:hint="eastAsia"/>
                <w:sz w:val="24"/>
                <w:szCs w:val="24"/>
              </w:rPr>
              <w:t>分。</w:t>
            </w:r>
          </w:p>
        </w:tc>
      </w:tr>
      <w:tr w:rsidR="00A95BFC" w14:paraId="0155F407" w14:textId="77777777">
        <w:trPr>
          <w:trHeight w:val="1127"/>
          <w:jc w:val="center"/>
        </w:trPr>
        <w:tc>
          <w:tcPr>
            <w:tcW w:w="1765" w:type="dxa"/>
            <w:vMerge w:val="restart"/>
            <w:shd w:val="clear" w:color="auto" w:fill="auto"/>
            <w:vAlign w:val="center"/>
          </w:tcPr>
          <w:p w14:paraId="0EBA1D02" w14:textId="77777777" w:rsidR="00A95BFC" w:rsidRDefault="00000000">
            <w:pPr>
              <w:jc w:val="center"/>
              <w:rPr>
                <w:sz w:val="24"/>
                <w:szCs w:val="24"/>
              </w:rPr>
            </w:pPr>
            <w:r>
              <w:rPr>
                <w:rFonts w:hint="eastAsia"/>
                <w:sz w:val="24"/>
                <w:szCs w:val="24"/>
              </w:rPr>
              <w:t>院（系）校</w:t>
            </w:r>
          </w:p>
          <w:p w14:paraId="14F785E9" w14:textId="77777777" w:rsidR="00A95BFC" w:rsidRDefault="00000000">
            <w:pPr>
              <w:jc w:val="center"/>
              <w:rPr>
                <w:sz w:val="24"/>
                <w:szCs w:val="24"/>
              </w:rPr>
            </w:pPr>
            <w:r>
              <w:rPr>
                <w:rFonts w:hint="eastAsia"/>
                <w:sz w:val="24"/>
                <w:szCs w:val="24"/>
              </w:rPr>
              <w:t>合作</w:t>
            </w:r>
          </w:p>
          <w:p w14:paraId="76D8E740" w14:textId="77777777" w:rsidR="00A95BFC" w:rsidRDefault="00000000">
            <w:pPr>
              <w:jc w:val="center"/>
              <w:rPr>
                <w:sz w:val="24"/>
                <w:szCs w:val="24"/>
              </w:rPr>
            </w:pPr>
            <w:r>
              <w:rPr>
                <w:rFonts w:hint="eastAsia"/>
                <w:sz w:val="24"/>
                <w:szCs w:val="24"/>
              </w:rPr>
              <w:t>（</w:t>
            </w:r>
            <w:r w:rsidRPr="00BF4A38">
              <w:rPr>
                <w:rFonts w:ascii="Times New Roman" w:hAnsi="Times New Roman" w:hint="eastAsia"/>
                <w:sz w:val="24"/>
                <w:szCs w:val="24"/>
              </w:rPr>
              <w:t>10</w:t>
            </w:r>
            <w:r>
              <w:rPr>
                <w:rFonts w:hint="eastAsia"/>
                <w:sz w:val="24"/>
                <w:szCs w:val="24"/>
              </w:rPr>
              <w:t>分）</w:t>
            </w:r>
          </w:p>
        </w:tc>
        <w:tc>
          <w:tcPr>
            <w:tcW w:w="1713" w:type="dxa"/>
            <w:vMerge w:val="restart"/>
            <w:shd w:val="clear" w:color="auto" w:fill="auto"/>
            <w:vAlign w:val="center"/>
          </w:tcPr>
          <w:p w14:paraId="7A2C7782" w14:textId="77777777" w:rsidR="00A95BFC" w:rsidRDefault="00000000">
            <w:pPr>
              <w:jc w:val="center"/>
              <w:rPr>
                <w:sz w:val="24"/>
                <w:szCs w:val="24"/>
              </w:rPr>
            </w:pPr>
            <w:r>
              <w:rPr>
                <w:rFonts w:hint="eastAsia"/>
                <w:sz w:val="24"/>
                <w:szCs w:val="24"/>
              </w:rPr>
              <w:t>院（系）院、院校联动</w:t>
            </w:r>
          </w:p>
          <w:p w14:paraId="16F1C0C6" w14:textId="77777777" w:rsidR="00A95BFC" w:rsidRDefault="00000000">
            <w:pPr>
              <w:jc w:val="center"/>
              <w:rPr>
                <w:sz w:val="24"/>
                <w:szCs w:val="24"/>
              </w:rPr>
            </w:pPr>
            <w:r>
              <w:rPr>
                <w:rFonts w:hint="eastAsia"/>
                <w:sz w:val="24"/>
                <w:szCs w:val="24"/>
              </w:rPr>
              <w:t>（</w:t>
            </w:r>
            <w:r w:rsidRPr="00BF4A38">
              <w:rPr>
                <w:rFonts w:ascii="Times New Roman" w:hAnsi="Times New Roman" w:hint="eastAsia"/>
                <w:sz w:val="24"/>
                <w:szCs w:val="24"/>
              </w:rPr>
              <w:t>7</w:t>
            </w:r>
            <w:r>
              <w:rPr>
                <w:rFonts w:hint="eastAsia"/>
                <w:sz w:val="24"/>
                <w:szCs w:val="24"/>
              </w:rPr>
              <w:t>分）</w:t>
            </w:r>
          </w:p>
        </w:tc>
        <w:tc>
          <w:tcPr>
            <w:tcW w:w="5760" w:type="dxa"/>
            <w:gridSpan w:val="2"/>
            <w:shd w:val="clear" w:color="auto" w:fill="auto"/>
            <w:vAlign w:val="center"/>
          </w:tcPr>
          <w:p w14:paraId="537D19DC" w14:textId="77777777" w:rsidR="00A95BFC" w:rsidRDefault="00000000">
            <w:pPr>
              <w:rPr>
                <w:sz w:val="24"/>
                <w:szCs w:val="24"/>
              </w:rPr>
            </w:pPr>
            <w:r>
              <w:rPr>
                <w:rFonts w:hint="eastAsia"/>
                <w:sz w:val="24"/>
                <w:szCs w:val="24"/>
              </w:rPr>
              <w:t>积极参加其他院（系）研会活动，每</w:t>
            </w:r>
            <w:r>
              <w:rPr>
                <w:rFonts w:hint="eastAsia"/>
                <w:sz w:val="24"/>
                <w:szCs w:val="24"/>
                <w:lang w:val="en-US"/>
              </w:rPr>
              <w:t>项</w:t>
            </w:r>
            <w:r>
              <w:rPr>
                <w:rFonts w:hint="eastAsia"/>
                <w:sz w:val="24"/>
                <w:szCs w:val="24"/>
              </w:rPr>
              <w:t>活动加</w:t>
            </w:r>
            <w:r w:rsidRPr="00BF4A38">
              <w:rPr>
                <w:rFonts w:ascii="Times New Roman" w:hAnsi="Times New Roman" w:hint="eastAsia"/>
                <w:sz w:val="24"/>
                <w:szCs w:val="24"/>
                <w:lang w:val="en-US"/>
              </w:rPr>
              <w:t>0</w:t>
            </w:r>
            <w:r>
              <w:rPr>
                <w:rFonts w:hint="eastAsia"/>
                <w:sz w:val="24"/>
                <w:szCs w:val="24"/>
                <w:lang w:val="en-US"/>
              </w:rPr>
              <w:t>.</w:t>
            </w:r>
            <w:r w:rsidRPr="00BF4A38">
              <w:rPr>
                <w:rFonts w:ascii="Times New Roman" w:hAnsi="Times New Roman" w:hint="eastAsia"/>
                <w:sz w:val="24"/>
                <w:szCs w:val="24"/>
                <w:lang w:val="en-US"/>
              </w:rPr>
              <w:t>5</w:t>
            </w:r>
            <w:r>
              <w:rPr>
                <w:rFonts w:hint="eastAsia"/>
                <w:sz w:val="24"/>
                <w:szCs w:val="24"/>
              </w:rPr>
              <w:t>分，上限</w:t>
            </w:r>
            <w:r w:rsidRPr="00BF4A38">
              <w:rPr>
                <w:rFonts w:ascii="Times New Roman" w:hAnsi="Times New Roman" w:hint="eastAsia"/>
                <w:sz w:val="24"/>
                <w:szCs w:val="24"/>
                <w:lang w:val="en-US"/>
              </w:rPr>
              <w:t>2</w:t>
            </w:r>
            <w:r>
              <w:rPr>
                <w:rFonts w:hint="eastAsia"/>
                <w:sz w:val="24"/>
                <w:szCs w:val="24"/>
              </w:rPr>
              <w:t>分。</w:t>
            </w:r>
          </w:p>
        </w:tc>
      </w:tr>
      <w:tr w:rsidR="00A95BFC" w14:paraId="601ADD6C" w14:textId="77777777">
        <w:trPr>
          <w:trHeight w:val="1129"/>
          <w:jc w:val="center"/>
        </w:trPr>
        <w:tc>
          <w:tcPr>
            <w:tcW w:w="1765" w:type="dxa"/>
            <w:vMerge/>
            <w:shd w:val="clear" w:color="auto" w:fill="auto"/>
            <w:vAlign w:val="center"/>
          </w:tcPr>
          <w:p w14:paraId="597F619F" w14:textId="77777777" w:rsidR="00A95BFC" w:rsidRDefault="00A95BFC">
            <w:pPr>
              <w:rPr>
                <w:sz w:val="24"/>
                <w:szCs w:val="24"/>
              </w:rPr>
            </w:pPr>
          </w:p>
        </w:tc>
        <w:tc>
          <w:tcPr>
            <w:tcW w:w="1713" w:type="dxa"/>
            <w:vMerge/>
            <w:shd w:val="clear" w:color="auto" w:fill="auto"/>
            <w:vAlign w:val="center"/>
          </w:tcPr>
          <w:p w14:paraId="06D0E9A2" w14:textId="77777777" w:rsidR="00A95BFC" w:rsidRDefault="00A95BFC">
            <w:pPr>
              <w:jc w:val="center"/>
              <w:rPr>
                <w:sz w:val="24"/>
                <w:szCs w:val="24"/>
              </w:rPr>
            </w:pPr>
          </w:p>
        </w:tc>
        <w:tc>
          <w:tcPr>
            <w:tcW w:w="5760" w:type="dxa"/>
            <w:gridSpan w:val="2"/>
            <w:shd w:val="clear" w:color="auto" w:fill="auto"/>
            <w:vAlign w:val="center"/>
          </w:tcPr>
          <w:p w14:paraId="179F94C4" w14:textId="77777777" w:rsidR="00A95BFC" w:rsidRDefault="00000000">
            <w:pPr>
              <w:rPr>
                <w:sz w:val="24"/>
                <w:szCs w:val="24"/>
              </w:rPr>
            </w:pPr>
            <w:r>
              <w:rPr>
                <w:rFonts w:hint="eastAsia"/>
                <w:sz w:val="24"/>
                <w:szCs w:val="24"/>
              </w:rPr>
              <w:t>与校内其他学院（系）</w:t>
            </w:r>
            <w:r>
              <w:rPr>
                <w:rFonts w:hint="eastAsia"/>
                <w:sz w:val="24"/>
                <w:szCs w:val="24"/>
                <w:lang w:val="en-US"/>
              </w:rPr>
              <w:t>研究生会</w:t>
            </w:r>
            <w:r>
              <w:rPr>
                <w:rFonts w:hint="eastAsia"/>
                <w:sz w:val="24"/>
                <w:szCs w:val="24"/>
              </w:rPr>
              <w:t>联合开展活动，每</w:t>
            </w:r>
            <w:r>
              <w:rPr>
                <w:rFonts w:hint="eastAsia"/>
                <w:sz w:val="24"/>
                <w:szCs w:val="24"/>
                <w:lang w:val="en-US"/>
              </w:rPr>
              <w:t>项</w:t>
            </w:r>
            <w:r>
              <w:rPr>
                <w:rFonts w:hint="eastAsia"/>
                <w:sz w:val="24"/>
                <w:szCs w:val="24"/>
              </w:rPr>
              <w:t>活动加</w:t>
            </w:r>
            <w:r w:rsidRPr="00BF4A38">
              <w:rPr>
                <w:rFonts w:ascii="Times New Roman" w:hAnsi="Times New Roman" w:hint="eastAsia"/>
                <w:sz w:val="24"/>
                <w:szCs w:val="24"/>
                <w:lang w:val="en-US"/>
              </w:rPr>
              <w:t>1</w:t>
            </w:r>
            <w:r>
              <w:rPr>
                <w:rFonts w:hint="eastAsia"/>
                <w:sz w:val="24"/>
                <w:szCs w:val="24"/>
              </w:rPr>
              <w:t>分，上限</w:t>
            </w:r>
            <w:r w:rsidRPr="00BF4A38">
              <w:rPr>
                <w:rFonts w:ascii="Times New Roman" w:hAnsi="Times New Roman" w:hint="eastAsia"/>
                <w:sz w:val="24"/>
                <w:szCs w:val="24"/>
                <w:lang w:val="en-US"/>
              </w:rPr>
              <w:t>3</w:t>
            </w:r>
            <w:r>
              <w:rPr>
                <w:rFonts w:hint="eastAsia"/>
                <w:sz w:val="24"/>
                <w:szCs w:val="24"/>
              </w:rPr>
              <w:t>分。</w:t>
            </w:r>
          </w:p>
        </w:tc>
      </w:tr>
      <w:tr w:rsidR="00A95BFC" w14:paraId="33E9630B" w14:textId="77777777">
        <w:trPr>
          <w:trHeight w:val="1259"/>
          <w:jc w:val="center"/>
        </w:trPr>
        <w:tc>
          <w:tcPr>
            <w:tcW w:w="1765" w:type="dxa"/>
            <w:vMerge/>
            <w:shd w:val="clear" w:color="auto" w:fill="auto"/>
            <w:vAlign w:val="center"/>
          </w:tcPr>
          <w:p w14:paraId="01AD573F" w14:textId="77777777" w:rsidR="00A95BFC" w:rsidRDefault="00A95BFC">
            <w:pPr>
              <w:rPr>
                <w:sz w:val="24"/>
                <w:szCs w:val="24"/>
              </w:rPr>
            </w:pPr>
          </w:p>
        </w:tc>
        <w:tc>
          <w:tcPr>
            <w:tcW w:w="1713" w:type="dxa"/>
            <w:vMerge/>
            <w:shd w:val="clear" w:color="auto" w:fill="auto"/>
          </w:tcPr>
          <w:p w14:paraId="71F8CBA6" w14:textId="77777777" w:rsidR="00A95BFC" w:rsidRDefault="00A95BFC">
            <w:pPr>
              <w:jc w:val="center"/>
              <w:rPr>
                <w:sz w:val="24"/>
                <w:szCs w:val="24"/>
              </w:rPr>
            </w:pPr>
          </w:p>
        </w:tc>
        <w:tc>
          <w:tcPr>
            <w:tcW w:w="5760" w:type="dxa"/>
            <w:gridSpan w:val="2"/>
            <w:shd w:val="clear" w:color="auto" w:fill="auto"/>
            <w:vAlign w:val="center"/>
          </w:tcPr>
          <w:p w14:paraId="70A98F3F" w14:textId="77777777" w:rsidR="00A95BFC" w:rsidRDefault="00000000">
            <w:pPr>
              <w:rPr>
                <w:sz w:val="24"/>
                <w:szCs w:val="24"/>
              </w:rPr>
            </w:pPr>
            <w:r>
              <w:rPr>
                <w:rFonts w:hint="eastAsia"/>
                <w:sz w:val="24"/>
                <w:szCs w:val="24"/>
              </w:rPr>
              <w:t>与校</w:t>
            </w:r>
            <w:r>
              <w:rPr>
                <w:rFonts w:hint="eastAsia"/>
                <w:sz w:val="24"/>
                <w:szCs w:val="24"/>
                <w:lang w:val="en-US"/>
              </w:rPr>
              <w:t>研究生会</w:t>
            </w:r>
            <w:r>
              <w:rPr>
                <w:rFonts w:hint="eastAsia"/>
                <w:sz w:val="24"/>
                <w:szCs w:val="24"/>
              </w:rPr>
              <w:t>联合主办活动，每</w:t>
            </w:r>
            <w:r>
              <w:rPr>
                <w:rFonts w:hint="eastAsia"/>
                <w:sz w:val="24"/>
                <w:szCs w:val="24"/>
                <w:lang w:val="en-US"/>
              </w:rPr>
              <w:t>项</w:t>
            </w:r>
            <w:r>
              <w:rPr>
                <w:rFonts w:hint="eastAsia"/>
                <w:sz w:val="24"/>
                <w:szCs w:val="24"/>
              </w:rPr>
              <w:t>活动</w:t>
            </w:r>
            <w:r w:rsidRPr="00BF4A38">
              <w:rPr>
                <w:rFonts w:ascii="Times New Roman" w:hAnsi="Times New Roman" w:hint="eastAsia"/>
                <w:sz w:val="24"/>
                <w:szCs w:val="24"/>
                <w:lang w:val="en-US"/>
              </w:rPr>
              <w:t>1</w:t>
            </w:r>
            <w:r>
              <w:rPr>
                <w:rFonts w:hint="eastAsia"/>
                <w:sz w:val="24"/>
                <w:szCs w:val="24"/>
              </w:rPr>
              <w:t>分，上限</w:t>
            </w:r>
            <w:r w:rsidRPr="00BF4A38">
              <w:rPr>
                <w:rFonts w:ascii="Times New Roman" w:hAnsi="Times New Roman" w:hint="eastAsia"/>
                <w:sz w:val="24"/>
                <w:szCs w:val="24"/>
                <w:lang w:val="en-US"/>
              </w:rPr>
              <w:t>2</w:t>
            </w:r>
            <w:r>
              <w:rPr>
                <w:rFonts w:hint="eastAsia"/>
                <w:sz w:val="24"/>
                <w:szCs w:val="24"/>
              </w:rPr>
              <w:t>分。</w:t>
            </w:r>
          </w:p>
        </w:tc>
      </w:tr>
      <w:tr w:rsidR="00A95BFC" w14:paraId="419C90DA" w14:textId="77777777">
        <w:trPr>
          <w:trHeight w:val="1135"/>
          <w:jc w:val="center"/>
        </w:trPr>
        <w:tc>
          <w:tcPr>
            <w:tcW w:w="1765" w:type="dxa"/>
            <w:vMerge/>
            <w:shd w:val="clear" w:color="auto" w:fill="auto"/>
            <w:vAlign w:val="center"/>
          </w:tcPr>
          <w:p w14:paraId="1B8959EA" w14:textId="77777777" w:rsidR="00A95BFC" w:rsidRDefault="00A95BFC">
            <w:pPr>
              <w:rPr>
                <w:sz w:val="24"/>
                <w:szCs w:val="24"/>
              </w:rPr>
            </w:pPr>
          </w:p>
        </w:tc>
        <w:tc>
          <w:tcPr>
            <w:tcW w:w="1713" w:type="dxa"/>
            <w:vMerge w:val="restart"/>
            <w:shd w:val="clear" w:color="auto" w:fill="auto"/>
            <w:vAlign w:val="center"/>
          </w:tcPr>
          <w:p w14:paraId="7F4B3355" w14:textId="77777777" w:rsidR="00A95BFC" w:rsidRDefault="00000000">
            <w:pPr>
              <w:jc w:val="center"/>
              <w:rPr>
                <w:sz w:val="24"/>
                <w:szCs w:val="24"/>
              </w:rPr>
            </w:pPr>
            <w:r>
              <w:rPr>
                <w:rFonts w:hint="eastAsia"/>
                <w:sz w:val="24"/>
                <w:szCs w:val="24"/>
              </w:rPr>
              <w:t>校际联动</w:t>
            </w:r>
          </w:p>
          <w:p w14:paraId="02FD2F1B" w14:textId="77777777" w:rsidR="00A95BFC" w:rsidRDefault="00000000">
            <w:pPr>
              <w:jc w:val="center"/>
              <w:rPr>
                <w:sz w:val="24"/>
                <w:szCs w:val="24"/>
              </w:rPr>
            </w:pPr>
            <w:r>
              <w:rPr>
                <w:rFonts w:hint="eastAsia"/>
                <w:sz w:val="24"/>
                <w:szCs w:val="24"/>
              </w:rPr>
              <w:t>（</w:t>
            </w:r>
            <w:r w:rsidRPr="00BF4A38">
              <w:rPr>
                <w:rFonts w:ascii="Times New Roman" w:hAnsi="Times New Roman" w:hint="eastAsia"/>
                <w:sz w:val="24"/>
                <w:szCs w:val="24"/>
              </w:rPr>
              <w:t>3</w:t>
            </w:r>
            <w:r>
              <w:rPr>
                <w:rFonts w:hint="eastAsia"/>
                <w:sz w:val="24"/>
                <w:szCs w:val="24"/>
              </w:rPr>
              <w:t>分）</w:t>
            </w:r>
          </w:p>
        </w:tc>
        <w:tc>
          <w:tcPr>
            <w:tcW w:w="5760" w:type="dxa"/>
            <w:gridSpan w:val="2"/>
            <w:shd w:val="clear" w:color="auto" w:fill="auto"/>
            <w:vAlign w:val="center"/>
          </w:tcPr>
          <w:p w14:paraId="4604CF96" w14:textId="77777777" w:rsidR="00A95BFC" w:rsidRDefault="00000000">
            <w:pPr>
              <w:rPr>
                <w:sz w:val="24"/>
                <w:szCs w:val="24"/>
              </w:rPr>
            </w:pPr>
            <w:r>
              <w:rPr>
                <w:rFonts w:hint="eastAsia"/>
                <w:sz w:val="24"/>
                <w:szCs w:val="24"/>
              </w:rPr>
              <w:t>与其他高校联合主办活动，每个活动加</w:t>
            </w:r>
            <w:r w:rsidRPr="00BF4A38">
              <w:rPr>
                <w:rFonts w:ascii="Times New Roman" w:hAnsi="Times New Roman" w:hint="eastAsia"/>
                <w:sz w:val="24"/>
                <w:szCs w:val="24"/>
              </w:rPr>
              <w:t>0</w:t>
            </w:r>
            <w:r>
              <w:rPr>
                <w:rFonts w:hint="eastAsia"/>
                <w:sz w:val="24"/>
                <w:szCs w:val="24"/>
              </w:rPr>
              <w:t>.</w:t>
            </w:r>
            <w:r w:rsidRPr="00BF4A38">
              <w:rPr>
                <w:rFonts w:ascii="Times New Roman" w:hAnsi="Times New Roman" w:hint="eastAsia"/>
                <w:sz w:val="24"/>
                <w:szCs w:val="24"/>
              </w:rPr>
              <w:t>5</w:t>
            </w:r>
            <w:r>
              <w:rPr>
                <w:rFonts w:hint="eastAsia"/>
                <w:sz w:val="24"/>
                <w:szCs w:val="24"/>
              </w:rPr>
              <w:t>分，上限</w:t>
            </w:r>
            <w:r w:rsidRPr="00BF4A38">
              <w:rPr>
                <w:rFonts w:ascii="Times New Roman" w:hAnsi="Times New Roman" w:hint="eastAsia"/>
                <w:sz w:val="24"/>
                <w:szCs w:val="24"/>
              </w:rPr>
              <w:t>2</w:t>
            </w:r>
            <w:r>
              <w:rPr>
                <w:rFonts w:hint="eastAsia"/>
                <w:sz w:val="24"/>
                <w:szCs w:val="24"/>
              </w:rPr>
              <w:t>分。</w:t>
            </w:r>
          </w:p>
        </w:tc>
      </w:tr>
      <w:tr w:rsidR="00A95BFC" w14:paraId="77010433" w14:textId="77777777">
        <w:trPr>
          <w:trHeight w:val="1254"/>
          <w:jc w:val="center"/>
        </w:trPr>
        <w:tc>
          <w:tcPr>
            <w:tcW w:w="1765" w:type="dxa"/>
            <w:vMerge/>
            <w:shd w:val="clear" w:color="auto" w:fill="auto"/>
            <w:vAlign w:val="center"/>
          </w:tcPr>
          <w:p w14:paraId="2E6DC021" w14:textId="77777777" w:rsidR="00A95BFC" w:rsidRDefault="00A95BFC">
            <w:pPr>
              <w:rPr>
                <w:sz w:val="24"/>
                <w:szCs w:val="24"/>
              </w:rPr>
            </w:pPr>
          </w:p>
        </w:tc>
        <w:tc>
          <w:tcPr>
            <w:tcW w:w="1713" w:type="dxa"/>
            <w:vMerge/>
            <w:shd w:val="clear" w:color="auto" w:fill="auto"/>
            <w:vAlign w:val="center"/>
          </w:tcPr>
          <w:p w14:paraId="43709006" w14:textId="77777777" w:rsidR="00A95BFC" w:rsidRDefault="00A95BFC">
            <w:pPr>
              <w:rPr>
                <w:sz w:val="24"/>
                <w:szCs w:val="24"/>
              </w:rPr>
            </w:pPr>
          </w:p>
        </w:tc>
        <w:tc>
          <w:tcPr>
            <w:tcW w:w="5760" w:type="dxa"/>
            <w:gridSpan w:val="2"/>
            <w:shd w:val="clear" w:color="auto" w:fill="auto"/>
            <w:vAlign w:val="center"/>
          </w:tcPr>
          <w:p w14:paraId="50520E72" w14:textId="77777777" w:rsidR="00A95BFC" w:rsidRDefault="00000000">
            <w:pPr>
              <w:rPr>
                <w:sz w:val="24"/>
                <w:szCs w:val="24"/>
              </w:rPr>
            </w:pPr>
            <w:r>
              <w:rPr>
                <w:rFonts w:hint="eastAsia"/>
                <w:sz w:val="24"/>
                <w:szCs w:val="24"/>
              </w:rPr>
              <w:t>院（系）</w:t>
            </w:r>
            <w:r>
              <w:rPr>
                <w:rFonts w:hint="eastAsia"/>
                <w:sz w:val="24"/>
                <w:szCs w:val="24"/>
                <w:lang w:val="en-US"/>
              </w:rPr>
              <w:t>研究生会</w:t>
            </w:r>
            <w:r>
              <w:rPr>
                <w:rFonts w:hint="eastAsia"/>
                <w:sz w:val="24"/>
                <w:szCs w:val="24"/>
              </w:rPr>
              <w:t>举办非合办活动，并邀请其他高校教师或学生参加，每个活动加</w:t>
            </w:r>
            <w:r w:rsidRPr="00BF4A38">
              <w:rPr>
                <w:rFonts w:ascii="Times New Roman" w:hAnsi="Times New Roman" w:hint="eastAsia"/>
                <w:sz w:val="24"/>
                <w:szCs w:val="24"/>
              </w:rPr>
              <w:t>0</w:t>
            </w:r>
            <w:r>
              <w:rPr>
                <w:rFonts w:hint="eastAsia"/>
                <w:sz w:val="24"/>
                <w:szCs w:val="24"/>
              </w:rPr>
              <w:t>.</w:t>
            </w:r>
            <w:r w:rsidRPr="00BF4A38">
              <w:rPr>
                <w:rFonts w:ascii="Times New Roman" w:hAnsi="Times New Roman" w:hint="eastAsia"/>
                <w:sz w:val="24"/>
                <w:szCs w:val="24"/>
              </w:rPr>
              <w:t>5</w:t>
            </w:r>
            <w:r>
              <w:rPr>
                <w:rFonts w:hint="eastAsia"/>
                <w:sz w:val="24"/>
                <w:szCs w:val="24"/>
              </w:rPr>
              <w:t>分，上限</w:t>
            </w:r>
            <w:r w:rsidRPr="00BF4A38">
              <w:rPr>
                <w:rFonts w:ascii="Times New Roman" w:hAnsi="Times New Roman" w:hint="eastAsia"/>
                <w:sz w:val="24"/>
                <w:szCs w:val="24"/>
              </w:rPr>
              <w:t>1</w:t>
            </w:r>
            <w:r>
              <w:rPr>
                <w:rFonts w:hint="eastAsia"/>
                <w:sz w:val="24"/>
                <w:szCs w:val="24"/>
              </w:rPr>
              <w:t>分。</w:t>
            </w:r>
          </w:p>
        </w:tc>
      </w:tr>
    </w:tbl>
    <w:p w14:paraId="7D0B2218" w14:textId="77777777" w:rsidR="00A95BFC" w:rsidRDefault="00000000">
      <w:pPr>
        <w:pStyle w:val="TableParagraph"/>
        <w:spacing w:before="1"/>
        <w:ind w:left="127" w:right="121" w:firstLineChars="200" w:firstLine="560"/>
      </w:pPr>
      <w:r>
        <w:rPr>
          <w:rFonts w:hint="eastAsia"/>
          <w:sz w:val="28"/>
          <w:szCs w:val="28"/>
        </w:rPr>
        <w:t>（二）现场答辩得分：答辩</w:t>
      </w:r>
      <w:r>
        <w:rPr>
          <w:rFonts w:hint="eastAsia"/>
          <w:sz w:val="28"/>
          <w:szCs w:val="28"/>
          <w:lang w:val="en-US"/>
        </w:rPr>
        <w:t>分数</w:t>
      </w:r>
      <w:r>
        <w:rPr>
          <w:rFonts w:hint="eastAsia"/>
          <w:sz w:val="28"/>
          <w:szCs w:val="28"/>
        </w:rPr>
        <w:t>由现场陈述情况</w:t>
      </w:r>
      <w:r>
        <w:rPr>
          <w:rFonts w:hint="eastAsia"/>
          <w:sz w:val="28"/>
          <w:szCs w:val="28"/>
          <w:lang w:val="en-US"/>
        </w:rPr>
        <w:t>、</w:t>
      </w:r>
      <w:r>
        <w:rPr>
          <w:rFonts w:hint="eastAsia"/>
          <w:sz w:val="28"/>
          <w:szCs w:val="28"/>
        </w:rPr>
        <w:t>团队精神风貌</w:t>
      </w:r>
      <w:r>
        <w:rPr>
          <w:rFonts w:hint="eastAsia"/>
          <w:sz w:val="28"/>
          <w:szCs w:val="28"/>
          <w:lang w:val="en-US"/>
        </w:rPr>
        <w:t>、时间把控合理三</w:t>
      </w:r>
      <w:r>
        <w:rPr>
          <w:rFonts w:hint="eastAsia"/>
          <w:sz w:val="28"/>
          <w:szCs w:val="28"/>
        </w:rPr>
        <w:t>部分构成。</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84"/>
        <w:gridCol w:w="1388"/>
        <w:gridCol w:w="1560"/>
        <w:gridCol w:w="4655"/>
      </w:tblGrid>
      <w:tr w:rsidR="00A95BFC" w14:paraId="6E2029A2" w14:textId="77777777">
        <w:trPr>
          <w:trHeight w:val="374"/>
          <w:jc w:val="center"/>
        </w:trPr>
        <w:tc>
          <w:tcPr>
            <w:tcW w:w="1584" w:type="dxa"/>
            <w:vAlign w:val="center"/>
          </w:tcPr>
          <w:p w14:paraId="2F27DF71" w14:textId="77777777" w:rsidR="00A95BFC" w:rsidRDefault="00000000">
            <w:pPr>
              <w:pStyle w:val="TableParagraph"/>
              <w:ind w:left="165"/>
              <w:rPr>
                <w:b/>
                <w:szCs w:val="24"/>
              </w:rPr>
            </w:pPr>
            <w:r>
              <w:rPr>
                <w:b/>
                <w:szCs w:val="24"/>
              </w:rPr>
              <w:t>考核类别</w:t>
            </w:r>
          </w:p>
        </w:tc>
        <w:tc>
          <w:tcPr>
            <w:tcW w:w="1388" w:type="dxa"/>
            <w:vAlign w:val="center"/>
          </w:tcPr>
          <w:p w14:paraId="27B3BB1C" w14:textId="77777777" w:rsidR="00A95BFC" w:rsidRDefault="00000000">
            <w:pPr>
              <w:pStyle w:val="TableParagraph"/>
              <w:ind w:left="357"/>
              <w:rPr>
                <w:b/>
                <w:szCs w:val="24"/>
              </w:rPr>
            </w:pPr>
            <w:r>
              <w:rPr>
                <w:b/>
                <w:szCs w:val="24"/>
              </w:rPr>
              <w:t>考核要点</w:t>
            </w:r>
          </w:p>
        </w:tc>
        <w:tc>
          <w:tcPr>
            <w:tcW w:w="1560" w:type="dxa"/>
            <w:vAlign w:val="center"/>
          </w:tcPr>
          <w:p w14:paraId="351DD878" w14:textId="77777777" w:rsidR="00A95BFC" w:rsidRDefault="00000000">
            <w:pPr>
              <w:pStyle w:val="TableParagraph"/>
              <w:ind w:left="128" w:right="120"/>
              <w:jc w:val="center"/>
              <w:rPr>
                <w:b/>
                <w:szCs w:val="24"/>
              </w:rPr>
            </w:pPr>
            <w:r>
              <w:rPr>
                <w:b/>
                <w:szCs w:val="24"/>
              </w:rPr>
              <w:t>评分项</w:t>
            </w:r>
          </w:p>
        </w:tc>
        <w:tc>
          <w:tcPr>
            <w:tcW w:w="4655" w:type="dxa"/>
            <w:vAlign w:val="center"/>
          </w:tcPr>
          <w:p w14:paraId="55064F61" w14:textId="77777777" w:rsidR="00A95BFC" w:rsidRDefault="00000000">
            <w:pPr>
              <w:pStyle w:val="TableParagraph"/>
              <w:ind w:left="1777" w:right="1764"/>
              <w:jc w:val="center"/>
              <w:rPr>
                <w:b/>
                <w:szCs w:val="24"/>
              </w:rPr>
            </w:pPr>
            <w:r>
              <w:rPr>
                <w:b/>
                <w:szCs w:val="24"/>
              </w:rPr>
              <w:t>评分要点</w:t>
            </w:r>
          </w:p>
        </w:tc>
      </w:tr>
      <w:tr w:rsidR="00A95BFC" w14:paraId="2D989064" w14:textId="77777777">
        <w:trPr>
          <w:trHeight w:val="1000"/>
          <w:jc w:val="center"/>
        </w:trPr>
        <w:tc>
          <w:tcPr>
            <w:tcW w:w="1584" w:type="dxa"/>
            <w:vMerge w:val="restart"/>
            <w:vAlign w:val="center"/>
          </w:tcPr>
          <w:p w14:paraId="62EA0D2E" w14:textId="77777777" w:rsidR="00A95BFC" w:rsidRDefault="00A95BFC">
            <w:pPr>
              <w:pStyle w:val="TableParagraph"/>
              <w:spacing w:before="7"/>
              <w:jc w:val="center"/>
              <w:rPr>
                <w:sz w:val="18"/>
                <w:szCs w:val="28"/>
              </w:rPr>
            </w:pPr>
          </w:p>
          <w:p w14:paraId="48089C1D" w14:textId="77777777" w:rsidR="00A95BFC" w:rsidRDefault="00000000">
            <w:pPr>
              <w:pStyle w:val="TableParagraph"/>
              <w:spacing w:line="446" w:lineRule="auto"/>
              <w:ind w:left="482" w:right="470"/>
              <w:jc w:val="center"/>
              <w:rPr>
                <w:b/>
                <w:sz w:val="24"/>
                <w:szCs w:val="28"/>
              </w:rPr>
            </w:pPr>
            <w:r>
              <w:rPr>
                <w:b/>
                <w:sz w:val="24"/>
                <w:szCs w:val="28"/>
              </w:rPr>
              <w:t>现场答辩情况</w:t>
            </w:r>
          </w:p>
          <w:p w14:paraId="0D59EEC9" w14:textId="77777777" w:rsidR="00A95BFC" w:rsidRDefault="00000000">
            <w:pPr>
              <w:pStyle w:val="TableParagraph"/>
              <w:spacing w:line="267" w:lineRule="exact"/>
              <w:ind w:left="191"/>
              <w:jc w:val="center"/>
              <w:rPr>
                <w:b/>
                <w:sz w:val="24"/>
                <w:szCs w:val="28"/>
              </w:rPr>
            </w:pPr>
            <w:r>
              <w:rPr>
                <w:b/>
                <w:sz w:val="24"/>
                <w:szCs w:val="28"/>
              </w:rPr>
              <w:t>（</w:t>
            </w:r>
            <w:r w:rsidRPr="00BF4A38">
              <w:rPr>
                <w:rFonts w:ascii="Times New Roman" w:hAnsi="Times New Roman" w:hint="eastAsia"/>
                <w:b/>
                <w:sz w:val="24"/>
                <w:szCs w:val="28"/>
                <w:lang w:val="en-US"/>
              </w:rPr>
              <w:t>100</w:t>
            </w:r>
            <w:r>
              <w:rPr>
                <w:b/>
                <w:sz w:val="24"/>
                <w:szCs w:val="28"/>
              </w:rPr>
              <w:t>分）</w:t>
            </w:r>
          </w:p>
        </w:tc>
        <w:tc>
          <w:tcPr>
            <w:tcW w:w="1388" w:type="dxa"/>
            <w:vMerge w:val="restart"/>
            <w:vAlign w:val="center"/>
          </w:tcPr>
          <w:p w14:paraId="4E2A5E39" w14:textId="77777777" w:rsidR="00A95BFC" w:rsidRDefault="00000000">
            <w:pPr>
              <w:pStyle w:val="TableParagraph"/>
              <w:spacing w:before="1"/>
              <w:ind w:left="127" w:right="121"/>
              <w:jc w:val="center"/>
              <w:rPr>
                <w:sz w:val="20"/>
                <w:szCs w:val="28"/>
              </w:rPr>
            </w:pPr>
            <w:r>
              <w:rPr>
                <w:sz w:val="24"/>
                <w:szCs w:val="28"/>
              </w:rPr>
              <w:t>现场陈述情况</w:t>
            </w:r>
          </w:p>
          <w:p w14:paraId="4A6D9C4E" w14:textId="77777777" w:rsidR="00A95BFC" w:rsidRDefault="00000000">
            <w:pPr>
              <w:pStyle w:val="TableParagraph"/>
              <w:ind w:left="128" w:right="120"/>
              <w:jc w:val="center"/>
              <w:rPr>
                <w:sz w:val="24"/>
                <w:szCs w:val="28"/>
              </w:rPr>
            </w:pPr>
            <w:r>
              <w:rPr>
                <w:sz w:val="24"/>
                <w:szCs w:val="28"/>
              </w:rPr>
              <w:t>（</w:t>
            </w:r>
            <w:r w:rsidRPr="00BF4A38">
              <w:rPr>
                <w:rFonts w:ascii="Times New Roman" w:hAnsi="Times New Roman" w:hint="eastAsia"/>
                <w:sz w:val="24"/>
                <w:szCs w:val="28"/>
                <w:lang w:val="en-US"/>
              </w:rPr>
              <w:t>50</w:t>
            </w:r>
            <w:r>
              <w:rPr>
                <w:sz w:val="24"/>
                <w:szCs w:val="28"/>
              </w:rPr>
              <w:t>分）</w:t>
            </w:r>
          </w:p>
        </w:tc>
        <w:tc>
          <w:tcPr>
            <w:tcW w:w="1560" w:type="dxa"/>
            <w:vAlign w:val="center"/>
          </w:tcPr>
          <w:p w14:paraId="6A122FE1" w14:textId="77777777" w:rsidR="00A95BFC" w:rsidRDefault="00000000">
            <w:pPr>
              <w:pStyle w:val="TableParagraph"/>
              <w:spacing w:before="1"/>
              <w:ind w:left="128" w:right="120"/>
              <w:jc w:val="center"/>
              <w:rPr>
                <w:sz w:val="24"/>
                <w:szCs w:val="28"/>
              </w:rPr>
            </w:pPr>
            <w:r>
              <w:rPr>
                <w:sz w:val="24"/>
                <w:szCs w:val="28"/>
              </w:rPr>
              <w:t>答辩材料准备</w:t>
            </w:r>
            <w:r>
              <w:rPr>
                <w:rFonts w:hint="eastAsia"/>
                <w:sz w:val="24"/>
                <w:szCs w:val="28"/>
              </w:rPr>
              <w:t>（</w:t>
            </w:r>
            <w:r w:rsidRPr="00BF4A38">
              <w:rPr>
                <w:rFonts w:ascii="Times New Roman" w:hAnsi="Times New Roman" w:hint="eastAsia"/>
                <w:sz w:val="24"/>
                <w:szCs w:val="28"/>
                <w:lang w:val="en-US"/>
              </w:rPr>
              <w:t>25</w:t>
            </w:r>
            <w:r>
              <w:rPr>
                <w:rFonts w:hint="eastAsia"/>
                <w:sz w:val="24"/>
                <w:szCs w:val="28"/>
                <w:lang w:val="en-US"/>
              </w:rPr>
              <w:t>分</w:t>
            </w:r>
            <w:r>
              <w:rPr>
                <w:rFonts w:hint="eastAsia"/>
                <w:sz w:val="24"/>
                <w:szCs w:val="28"/>
              </w:rPr>
              <w:t>）</w:t>
            </w:r>
          </w:p>
        </w:tc>
        <w:tc>
          <w:tcPr>
            <w:tcW w:w="4655" w:type="dxa"/>
            <w:vAlign w:val="center"/>
          </w:tcPr>
          <w:p w14:paraId="56C3B8E2" w14:textId="77777777" w:rsidR="00A95BFC" w:rsidRDefault="00000000">
            <w:pPr>
              <w:pStyle w:val="TableParagraph"/>
              <w:spacing w:before="3"/>
              <w:ind w:left="107" w:right="218"/>
              <w:jc w:val="center"/>
              <w:rPr>
                <w:sz w:val="24"/>
                <w:szCs w:val="28"/>
              </w:rPr>
            </w:pPr>
            <w:r w:rsidRPr="00BF4A38">
              <w:rPr>
                <w:rFonts w:ascii="Times New Roman" w:hAnsi="Times New Roman"/>
                <w:sz w:val="24"/>
                <w:szCs w:val="28"/>
              </w:rPr>
              <w:t>PPT</w:t>
            </w:r>
            <w:r>
              <w:rPr>
                <w:sz w:val="24"/>
                <w:szCs w:val="28"/>
              </w:rPr>
              <w:t>、视频等</w:t>
            </w:r>
            <w:r>
              <w:rPr>
                <w:rFonts w:hint="eastAsia"/>
                <w:sz w:val="24"/>
                <w:szCs w:val="28"/>
                <w:lang w:val="en-US"/>
              </w:rPr>
              <w:t>演示材料</w:t>
            </w:r>
            <w:r>
              <w:rPr>
                <w:sz w:val="24"/>
                <w:szCs w:val="28"/>
              </w:rPr>
              <w:t>制作精美，结构完整、内容充实。</w:t>
            </w:r>
          </w:p>
        </w:tc>
      </w:tr>
      <w:tr w:rsidR="00A95BFC" w14:paraId="5687845F" w14:textId="77777777">
        <w:trPr>
          <w:trHeight w:val="997"/>
          <w:jc w:val="center"/>
        </w:trPr>
        <w:tc>
          <w:tcPr>
            <w:tcW w:w="1584" w:type="dxa"/>
            <w:vMerge/>
            <w:vAlign w:val="center"/>
          </w:tcPr>
          <w:p w14:paraId="50E82172" w14:textId="77777777" w:rsidR="00A95BFC" w:rsidRDefault="00A95BFC">
            <w:pPr>
              <w:rPr>
                <w:sz w:val="6"/>
                <w:szCs w:val="6"/>
              </w:rPr>
            </w:pPr>
          </w:p>
        </w:tc>
        <w:tc>
          <w:tcPr>
            <w:tcW w:w="1388" w:type="dxa"/>
            <w:vMerge/>
            <w:tcBorders>
              <w:top w:val="nil"/>
            </w:tcBorders>
            <w:vAlign w:val="center"/>
          </w:tcPr>
          <w:p w14:paraId="7457F970" w14:textId="77777777" w:rsidR="00A95BFC" w:rsidRDefault="00A95BFC">
            <w:pPr>
              <w:rPr>
                <w:sz w:val="6"/>
                <w:szCs w:val="6"/>
              </w:rPr>
            </w:pPr>
          </w:p>
        </w:tc>
        <w:tc>
          <w:tcPr>
            <w:tcW w:w="1560" w:type="dxa"/>
            <w:vAlign w:val="center"/>
          </w:tcPr>
          <w:p w14:paraId="6E093485" w14:textId="77777777" w:rsidR="00A95BFC" w:rsidRDefault="00000000">
            <w:pPr>
              <w:pStyle w:val="TableParagraph"/>
              <w:ind w:left="128" w:right="120"/>
              <w:jc w:val="center"/>
              <w:rPr>
                <w:sz w:val="24"/>
                <w:szCs w:val="28"/>
              </w:rPr>
            </w:pPr>
            <w:r>
              <w:rPr>
                <w:rFonts w:hint="eastAsia"/>
                <w:sz w:val="24"/>
                <w:szCs w:val="28"/>
                <w:lang w:val="en-US"/>
              </w:rPr>
              <w:t>答辩</w:t>
            </w:r>
            <w:r>
              <w:rPr>
                <w:sz w:val="24"/>
                <w:szCs w:val="28"/>
              </w:rPr>
              <w:t>过程完整</w:t>
            </w:r>
            <w:r>
              <w:rPr>
                <w:rFonts w:hint="eastAsia"/>
                <w:sz w:val="24"/>
                <w:szCs w:val="28"/>
              </w:rPr>
              <w:t>（</w:t>
            </w:r>
            <w:r w:rsidRPr="00BF4A38">
              <w:rPr>
                <w:rFonts w:ascii="Times New Roman" w:hAnsi="Times New Roman" w:hint="eastAsia"/>
                <w:sz w:val="24"/>
                <w:szCs w:val="28"/>
                <w:lang w:val="en-US"/>
              </w:rPr>
              <w:t>25</w:t>
            </w:r>
            <w:r>
              <w:rPr>
                <w:rFonts w:hint="eastAsia"/>
                <w:sz w:val="24"/>
                <w:szCs w:val="28"/>
                <w:lang w:val="en-US"/>
              </w:rPr>
              <w:t>分</w:t>
            </w:r>
            <w:r>
              <w:rPr>
                <w:rFonts w:hint="eastAsia"/>
                <w:sz w:val="24"/>
                <w:szCs w:val="28"/>
              </w:rPr>
              <w:t>）</w:t>
            </w:r>
          </w:p>
        </w:tc>
        <w:tc>
          <w:tcPr>
            <w:tcW w:w="4655" w:type="dxa"/>
            <w:vAlign w:val="center"/>
          </w:tcPr>
          <w:p w14:paraId="7230D5D0" w14:textId="77777777" w:rsidR="00A95BFC" w:rsidRDefault="00000000">
            <w:pPr>
              <w:pStyle w:val="TableParagraph"/>
              <w:spacing w:before="1"/>
              <w:ind w:left="107"/>
              <w:jc w:val="center"/>
              <w:rPr>
                <w:sz w:val="24"/>
                <w:szCs w:val="28"/>
              </w:rPr>
            </w:pPr>
            <w:r>
              <w:rPr>
                <w:rFonts w:hint="eastAsia"/>
                <w:sz w:val="24"/>
                <w:szCs w:val="28"/>
              </w:rPr>
              <w:t>答辩人讲解</w:t>
            </w:r>
            <w:r>
              <w:rPr>
                <w:rFonts w:hint="eastAsia"/>
                <w:sz w:val="24"/>
                <w:szCs w:val="28"/>
                <w:lang w:val="en-US"/>
              </w:rPr>
              <w:t>逻辑清晰，整体展示</w:t>
            </w:r>
            <w:r>
              <w:rPr>
                <w:rFonts w:hint="eastAsia"/>
                <w:sz w:val="24"/>
                <w:szCs w:val="28"/>
              </w:rPr>
              <w:t>流畅。</w:t>
            </w:r>
          </w:p>
        </w:tc>
      </w:tr>
      <w:tr w:rsidR="00A95BFC" w14:paraId="70DBA2E2" w14:textId="77777777">
        <w:trPr>
          <w:trHeight w:val="1000"/>
          <w:jc w:val="center"/>
        </w:trPr>
        <w:tc>
          <w:tcPr>
            <w:tcW w:w="1584" w:type="dxa"/>
            <w:vMerge/>
            <w:vAlign w:val="center"/>
          </w:tcPr>
          <w:p w14:paraId="27EE1B70" w14:textId="77777777" w:rsidR="00A95BFC" w:rsidRDefault="00A95BFC">
            <w:pPr>
              <w:rPr>
                <w:sz w:val="6"/>
                <w:szCs w:val="6"/>
              </w:rPr>
            </w:pPr>
          </w:p>
        </w:tc>
        <w:tc>
          <w:tcPr>
            <w:tcW w:w="1388" w:type="dxa"/>
            <w:vMerge w:val="restart"/>
            <w:tcBorders>
              <w:bottom w:val="single" w:sz="4" w:space="0" w:color="000000"/>
            </w:tcBorders>
            <w:vAlign w:val="center"/>
          </w:tcPr>
          <w:p w14:paraId="749F52E1" w14:textId="77777777" w:rsidR="00A95BFC" w:rsidRDefault="00000000">
            <w:pPr>
              <w:pStyle w:val="TableParagraph"/>
              <w:ind w:left="128" w:right="120"/>
              <w:jc w:val="center"/>
              <w:rPr>
                <w:sz w:val="20"/>
                <w:szCs w:val="28"/>
              </w:rPr>
            </w:pPr>
            <w:r>
              <w:rPr>
                <w:sz w:val="24"/>
                <w:szCs w:val="28"/>
              </w:rPr>
              <w:t>团队精神风貌</w:t>
            </w:r>
          </w:p>
          <w:p w14:paraId="1F3B6E9D" w14:textId="77777777" w:rsidR="00A95BFC" w:rsidRDefault="00000000">
            <w:pPr>
              <w:pStyle w:val="TableParagraph"/>
              <w:ind w:left="128" w:right="120"/>
              <w:jc w:val="center"/>
              <w:rPr>
                <w:sz w:val="24"/>
                <w:szCs w:val="28"/>
              </w:rPr>
            </w:pPr>
            <w:r>
              <w:rPr>
                <w:sz w:val="24"/>
                <w:szCs w:val="28"/>
              </w:rPr>
              <w:t>（</w:t>
            </w:r>
            <w:r w:rsidRPr="00BF4A38">
              <w:rPr>
                <w:rFonts w:ascii="Times New Roman" w:hAnsi="Times New Roman" w:hint="eastAsia"/>
                <w:sz w:val="24"/>
                <w:szCs w:val="28"/>
                <w:lang w:val="en-US"/>
              </w:rPr>
              <w:t>40</w:t>
            </w:r>
            <w:r>
              <w:rPr>
                <w:sz w:val="24"/>
                <w:szCs w:val="28"/>
              </w:rPr>
              <w:t>分）</w:t>
            </w:r>
          </w:p>
        </w:tc>
        <w:tc>
          <w:tcPr>
            <w:tcW w:w="1560" w:type="dxa"/>
            <w:tcBorders>
              <w:bottom w:val="single" w:sz="4" w:space="0" w:color="000000"/>
            </w:tcBorders>
            <w:vAlign w:val="center"/>
          </w:tcPr>
          <w:p w14:paraId="460F2DAA" w14:textId="77777777" w:rsidR="00A95BFC" w:rsidRDefault="00000000">
            <w:pPr>
              <w:pStyle w:val="TableParagraph"/>
              <w:ind w:left="128" w:right="120"/>
              <w:jc w:val="center"/>
              <w:rPr>
                <w:sz w:val="24"/>
                <w:szCs w:val="28"/>
              </w:rPr>
            </w:pPr>
            <w:r>
              <w:rPr>
                <w:sz w:val="24"/>
                <w:szCs w:val="28"/>
              </w:rPr>
              <w:t>规范仪表着装</w:t>
            </w:r>
            <w:r>
              <w:rPr>
                <w:rFonts w:hint="eastAsia"/>
                <w:sz w:val="24"/>
                <w:szCs w:val="28"/>
              </w:rPr>
              <w:t>（</w:t>
            </w:r>
            <w:r w:rsidRPr="00BF4A38">
              <w:rPr>
                <w:rFonts w:ascii="Times New Roman" w:hAnsi="Times New Roman" w:hint="eastAsia"/>
                <w:sz w:val="24"/>
                <w:szCs w:val="28"/>
                <w:lang w:val="en-US"/>
              </w:rPr>
              <w:t>20</w:t>
            </w:r>
            <w:r>
              <w:rPr>
                <w:rFonts w:hint="eastAsia"/>
                <w:sz w:val="24"/>
                <w:szCs w:val="28"/>
                <w:lang w:val="en-US"/>
              </w:rPr>
              <w:t>分</w:t>
            </w:r>
            <w:r>
              <w:rPr>
                <w:rFonts w:hint="eastAsia"/>
                <w:sz w:val="24"/>
                <w:szCs w:val="28"/>
              </w:rPr>
              <w:t>）</w:t>
            </w:r>
          </w:p>
        </w:tc>
        <w:tc>
          <w:tcPr>
            <w:tcW w:w="4655" w:type="dxa"/>
            <w:tcBorders>
              <w:bottom w:val="single" w:sz="4" w:space="0" w:color="000000"/>
            </w:tcBorders>
            <w:vAlign w:val="center"/>
          </w:tcPr>
          <w:p w14:paraId="4F57A82D" w14:textId="77777777" w:rsidR="00A95BFC" w:rsidRDefault="00000000">
            <w:pPr>
              <w:pStyle w:val="TableParagraph"/>
              <w:ind w:left="107"/>
              <w:jc w:val="center"/>
              <w:rPr>
                <w:sz w:val="24"/>
                <w:szCs w:val="28"/>
              </w:rPr>
            </w:pPr>
            <w:r>
              <w:rPr>
                <w:sz w:val="24"/>
                <w:szCs w:val="28"/>
              </w:rPr>
              <w:t>答辩人仪态庄重得体，着装得体，精神风貌良好。</w:t>
            </w:r>
          </w:p>
        </w:tc>
      </w:tr>
      <w:tr w:rsidR="00A95BFC" w14:paraId="67EC8A7A" w14:textId="77777777">
        <w:trPr>
          <w:trHeight w:val="1000"/>
          <w:jc w:val="center"/>
        </w:trPr>
        <w:tc>
          <w:tcPr>
            <w:tcW w:w="1584" w:type="dxa"/>
            <w:vMerge/>
            <w:vAlign w:val="center"/>
          </w:tcPr>
          <w:p w14:paraId="35049E74" w14:textId="77777777" w:rsidR="00A95BFC" w:rsidRDefault="00A95BFC">
            <w:pPr>
              <w:rPr>
                <w:sz w:val="6"/>
                <w:szCs w:val="6"/>
              </w:rPr>
            </w:pPr>
          </w:p>
        </w:tc>
        <w:tc>
          <w:tcPr>
            <w:tcW w:w="1388" w:type="dxa"/>
            <w:vMerge/>
            <w:tcBorders>
              <w:top w:val="single" w:sz="4" w:space="0" w:color="000000"/>
              <w:bottom w:val="single" w:sz="4" w:space="0" w:color="000000"/>
            </w:tcBorders>
            <w:vAlign w:val="center"/>
          </w:tcPr>
          <w:p w14:paraId="0D3FA6C7" w14:textId="77777777" w:rsidR="00A95BFC" w:rsidRDefault="00A95BFC">
            <w:pPr>
              <w:rPr>
                <w:sz w:val="6"/>
                <w:szCs w:val="6"/>
              </w:rPr>
            </w:pPr>
          </w:p>
        </w:tc>
        <w:tc>
          <w:tcPr>
            <w:tcW w:w="1560" w:type="dxa"/>
            <w:tcBorders>
              <w:top w:val="single" w:sz="4" w:space="0" w:color="000000"/>
              <w:bottom w:val="single" w:sz="4" w:space="0" w:color="000000"/>
            </w:tcBorders>
            <w:vAlign w:val="center"/>
          </w:tcPr>
          <w:p w14:paraId="5DEDE394" w14:textId="77777777" w:rsidR="00A95BFC" w:rsidRDefault="00000000">
            <w:pPr>
              <w:pStyle w:val="TableParagraph"/>
              <w:ind w:left="128" w:right="120"/>
              <w:jc w:val="center"/>
              <w:rPr>
                <w:sz w:val="24"/>
                <w:szCs w:val="28"/>
              </w:rPr>
            </w:pPr>
            <w:r>
              <w:rPr>
                <w:sz w:val="24"/>
                <w:szCs w:val="28"/>
              </w:rPr>
              <w:t>尊重评比规则</w:t>
            </w:r>
            <w:r>
              <w:rPr>
                <w:rFonts w:hint="eastAsia"/>
                <w:sz w:val="24"/>
                <w:szCs w:val="28"/>
              </w:rPr>
              <w:t>（</w:t>
            </w:r>
            <w:r w:rsidRPr="00BF4A38">
              <w:rPr>
                <w:rFonts w:ascii="Times New Roman" w:hAnsi="Times New Roman" w:hint="eastAsia"/>
                <w:sz w:val="24"/>
                <w:szCs w:val="28"/>
                <w:lang w:val="en-US"/>
              </w:rPr>
              <w:t>20</w:t>
            </w:r>
            <w:r>
              <w:rPr>
                <w:rFonts w:hint="eastAsia"/>
                <w:sz w:val="24"/>
                <w:szCs w:val="28"/>
                <w:lang w:val="en-US"/>
              </w:rPr>
              <w:t>分</w:t>
            </w:r>
            <w:r>
              <w:rPr>
                <w:rFonts w:hint="eastAsia"/>
                <w:sz w:val="24"/>
                <w:szCs w:val="28"/>
              </w:rPr>
              <w:t>）</w:t>
            </w:r>
          </w:p>
        </w:tc>
        <w:tc>
          <w:tcPr>
            <w:tcW w:w="4655" w:type="dxa"/>
            <w:tcBorders>
              <w:top w:val="single" w:sz="4" w:space="0" w:color="000000"/>
              <w:bottom w:val="single" w:sz="4" w:space="0" w:color="000000"/>
            </w:tcBorders>
            <w:vAlign w:val="center"/>
          </w:tcPr>
          <w:p w14:paraId="0A4082F4" w14:textId="77777777" w:rsidR="00A95BFC" w:rsidRDefault="00000000">
            <w:pPr>
              <w:pStyle w:val="TableParagraph"/>
              <w:ind w:left="108" w:right="323"/>
              <w:jc w:val="center"/>
              <w:rPr>
                <w:sz w:val="24"/>
                <w:szCs w:val="28"/>
              </w:rPr>
            </w:pPr>
            <w:r>
              <w:rPr>
                <w:sz w:val="24"/>
                <w:szCs w:val="28"/>
              </w:rPr>
              <w:t>遵守现场秩序，认真观看展示，履行评审职责。</w:t>
            </w:r>
          </w:p>
        </w:tc>
      </w:tr>
      <w:tr w:rsidR="00A95BFC" w14:paraId="269DEAEB" w14:textId="77777777">
        <w:trPr>
          <w:trHeight w:val="1000"/>
          <w:jc w:val="center"/>
        </w:trPr>
        <w:tc>
          <w:tcPr>
            <w:tcW w:w="1584" w:type="dxa"/>
            <w:vMerge/>
            <w:vAlign w:val="center"/>
          </w:tcPr>
          <w:p w14:paraId="7889613A" w14:textId="77777777" w:rsidR="00A95BFC" w:rsidRDefault="00A95BFC">
            <w:pPr>
              <w:rPr>
                <w:sz w:val="6"/>
                <w:szCs w:val="6"/>
              </w:rPr>
            </w:pPr>
          </w:p>
        </w:tc>
        <w:tc>
          <w:tcPr>
            <w:tcW w:w="1388" w:type="dxa"/>
            <w:tcBorders>
              <w:top w:val="single" w:sz="4" w:space="0" w:color="000000"/>
            </w:tcBorders>
            <w:vAlign w:val="center"/>
          </w:tcPr>
          <w:p w14:paraId="4963F863" w14:textId="77777777" w:rsidR="00A95BFC" w:rsidRDefault="00000000">
            <w:pPr>
              <w:jc w:val="center"/>
              <w:rPr>
                <w:sz w:val="24"/>
                <w:szCs w:val="28"/>
                <w:lang w:val="en-US"/>
              </w:rPr>
            </w:pPr>
            <w:r>
              <w:rPr>
                <w:rFonts w:hint="eastAsia"/>
                <w:sz w:val="24"/>
                <w:szCs w:val="28"/>
                <w:lang w:val="en-US"/>
              </w:rPr>
              <w:t>时间把控</w:t>
            </w:r>
          </w:p>
          <w:p w14:paraId="1B3CD3CC" w14:textId="77777777" w:rsidR="00A95BFC" w:rsidRDefault="00000000">
            <w:pPr>
              <w:jc w:val="center"/>
              <w:rPr>
                <w:sz w:val="24"/>
                <w:szCs w:val="28"/>
                <w:lang w:val="en-US"/>
              </w:rPr>
            </w:pPr>
            <w:r>
              <w:rPr>
                <w:rFonts w:hint="eastAsia"/>
                <w:sz w:val="24"/>
                <w:szCs w:val="28"/>
                <w:lang w:val="en-US"/>
              </w:rPr>
              <w:t>合理</w:t>
            </w:r>
          </w:p>
          <w:p w14:paraId="0795E6D2" w14:textId="77777777" w:rsidR="00A95BFC" w:rsidRDefault="00000000">
            <w:pPr>
              <w:jc w:val="center"/>
              <w:rPr>
                <w:sz w:val="6"/>
                <w:szCs w:val="6"/>
                <w:lang w:val="en-US"/>
              </w:rPr>
            </w:pPr>
            <w:r>
              <w:rPr>
                <w:sz w:val="24"/>
                <w:szCs w:val="28"/>
              </w:rPr>
              <w:t>（</w:t>
            </w:r>
            <w:r w:rsidRPr="00BF4A38">
              <w:rPr>
                <w:rFonts w:ascii="Times New Roman" w:hAnsi="Times New Roman" w:hint="eastAsia"/>
                <w:sz w:val="24"/>
                <w:szCs w:val="28"/>
                <w:lang w:val="en-US"/>
              </w:rPr>
              <w:t>10</w:t>
            </w:r>
            <w:r>
              <w:rPr>
                <w:sz w:val="24"/>
                <w:szCs w:val="28"/>
              </w:rPr>
              <w:t>分）</w:t>
            </w:r>
          </w:p>
        </w:tc>
        <w:tc>
          <w:tcPr>
            <w:tcW w:w="1560" w:type="dxa"/>
            <w:tcBorders>
              <w:top w:val="single" w:sz="4" w:space="0" w:color="000000"/>
            </w:tcBorders>
            <w:vAlign w:val="center"/>
          </w:tcPr>
          <w:p w14:paraId="1CC4B220" w14:textId="77777777" w:rsidR="00A95BFC" w:rsidRDefault="00000000">
            <w:pPr>
              <w:pStyle w:val="TableParagraph"/>
              <w:jc w:val="center"/>
              <w:rPr>
                <w:sz w:val="24"/>
                <w:szCs w:val="28"/>
                <w:lang w:val="en-US"/>
              </w:rPr>
            </w:pPr>
            <w:r>
              <w:rPr>
                <w:rFonts w:hint="eastAsia"/>
                <w:sz w:val="24"/>
                <w:szCs w:val="28"/>
                <w:lang w:val="en-US"/>
              </w:rPr>
              <w:t>遵守答辩时间</w:t>
            </w:r>
            <w:r>
              <w:rPr>
                <w:sz w:val="24"/>
                <w:szCs w:val="28"/>
              </w:rPr>
              <w:t>（</w:t>
            </w:r>
            <w:r w:rsidRPr="00BF4A38">
              <w:rPr>
                <w:rFonts w:ascii="Times New Roman" w:hAnsi="Times New Roman" w:hint="eastAsia"/>
                <w:sz w:val="24"/>
                <w:szCs w:val="28"/>
                <w:lang w:val="en-US"/>
              </w:rPr>
              <w:t>10</w:t>
            </w:r>
            <w:r>
              <w:rPr>
                <w:sz w:val="24"/>
                <w:szCs w:val="28"/>
              </w:rPr>
              <w:t>分）</w:t>
            </w:r>
          </w:p>
        </w:tc>
        <w:tc>
          <w:tcPr>
            <w:tcW w:w="4655" w:type="dxa"/>
            <w:tcBorders>
              <w:top w:val="single" w:sz="4" w:space="0" w:color="000000"/>
            </w:tcBorders>
            <w:vAlign w:val="center"/>
          </w:tcPr>
          <w:p w14:paraId="40F23311" w14:textId="77777777" w:rsidR="00A95BFC" w:rsidRDefault="00000000">
            <w:pPr>
              <w:pStyle w:val="TableParagraph"/>
              <w:ind w:rightChars="56" w:right="123"/>
              <w:jc w:val="center"/>
              <w:rPr>
                <w:sz w:val="24"/>
                <w:szCs w:val="28"/>
                <w:lang w:val="en-US"/>
              </w:rPr>
            </w:pPr>
            <w:r>
              <w:rPr>
                <w:rFonts w:hint="eastAsia"/>
                <w:sz w:val="24"/>
                <w:szCs w:val="28"/>
                <w:lang w:val="en-US"/>
              </w:rPr>
              <w:t>未发生超时现象</w:t>
            </w:r>
          </w:p>
        </w:tc>
      </w:tr>
    </w:tbl>
    <w:p w14:paraId="134A07C0" w14:textId="1FF600A1" w:rsidR="00A95BFC" w:rsidRDefault="00000000">
      <w:pPr>
        <w:pStyle w:val="TableParagraph"/>
        <w:spacing w:before="1"/>
        <w:ind w:left="127" w:right="121" w:firstLineChars="200" w:firstLine="560"/>
        <w:rPr>
          <w:sz w:val="28"/>
          <w:szCs w:val="28"/>
        </w:rPr>
      </w:pPr>
      <w:r>
        <w:rPr>
          <w:rFonts w:hint="eastAsia"/>
          <w:sz w:val="28"/>
          <w:szCs w:val="28"/>
        </w:rPr>
        <w:t>（</w:t>
      </w:r>
      <w:r>
        <w:rPr>
          <w:rFonts w:hint="eastAsia"/>
          <w:sz w:val="28"/>
          <w:szCs w:val="28"/>
          <w:lang w:val="en-US"/>
        </w:rPr>
        <w:t>三</w:t>
      </w:r>
      <w:r>
        <w:rPr>
          <w:rFonts w:hint="eastAsia"/>
          <w:sz w:val="28"/>
          <w:szCs w:val="28"/>
        </w:rPr>
        <w:t>）指标加分项，包含以下情形：</w:t>
      </w:r>
    </w:p>
    <w:p w14:paraId="1A180414" w14:textId="7BCE44AA" w:rsidR="00A95BFC" w:rsidRDefault="00000000" w:rsidP="008B3AD3">
      <w:pPr>
        <w:pStyle w:val="TableParagraph"/>
        <w:spacing w:before="1"/>
        <w:ind w:left="127" w:right="121" w:firstLineChars="200" w:firstLine="560"/>
        <w:jc w:val="both"/>
        <w:rPr>
          <w:sz w:val="28"/>
          <w:szCs w:val="28"/>
        </w:rPr>
      </w:pPr>
      <w:r w:rsidRPr="00BF4A38">
        <w:rPr>
          <w:rFonts w:ascii="Times New Roman" w:hAnsi="Times New Roman" w:hint="eastAsia"/>
          <w:sz w:val="28"/>
          <w:szCs w:val="28"/>
        </w:rPr>
        <w:t>1</w:t>
      </w:r>
      <w:r>
        <w:rPr>
          <w:sz w:val="28"/>
          <w:szCs w:val="28"/>
        </w:rPr>
        <w:t>.</w:t>
      </w:r>
      <w:r>
        <w:rPr>
          <w:rFonts w:hint="eastAsia"/>
          <w:sz w:val="28"/>
          <w:szCs w:val="28"/>
        </w:rPr>
        <w:t>按时参加</w:t>
      </w:r>
      <w:r w:rsidRPr="00BF4A38">
        <w:rPr>
          <w:rFonts w:ascii="Times New Roman" w:hAnsi="Times New Roman" w:hint="eastAsia"/>
          <w:sz w:val="28"/>
          <w:szCs w:val="28"/>
        </w:rPr>
        <w:t>202</w:t>
      </w:r>
      <w:r w:rsidRPr="00BF4A38">
        <w:rPr>
          <w:rFonts w:ascii="Times New Roman" w:hAnsi="Times New Roman"/>
          <w:sz w:val="28"/>
          <w:szCs w:val="28"/>
        </w:rPr>
        <w:t>2</w:t>
      </w:r>
      <w:r>
        <w:rPr>
          <w:rFonts w:hint="eastAsia"/>
          <w:sz w:val="28"/>
          <w:szCs w:val="28"/>
        </w:rPr>
        <w:t>-</w:t>
      </w:r>
      <w:r w:rsidRPr="00BF4A38">
        <w:rPr>
          <w:rFonts w:ascii="Times New Roman" w:hAnsi="Times New Roman" w:hint="eastAsia"/>
          <w:sz w:val="28"/>
          <w:szCs w:val="28"/>
        </w:rPr>
        <w:t>202</w:t>
      </w:r>
      <w:r w:rsidRPr="00BF4A38">
        <w:rPr>
          <w:rFonts w:ascii="Times New Roman" w:hAnsi="Times New Roman"/>
          <w:sz w:val="28"/>
          <w:szCs w:val="28"/>
        </w:rPr>
        <w:t>3</w:t>
      </w:r>
      <w:r>
        <w:rPr>
          <w:rFonts w:hint="eastAsia"/>
          <w:sz w:val="28"/>
          <w:szCs w:val="28"/>
        </w:rPr>
        <w:t>年度</w:t>
      </w:r>
      <w:r>
        <w:rPr>
          <w:sz w:val="28"/>
          <w:szCs w:val="28"/>
        </w:rPr>
        <w:t>主席论坛</w:t>
      </w:r>
      <w:r>
        <w:rPr>
          <w:rFonts w:hint="eastAsia"/>
          <w:sz w:val="28"/>
          <w:szCs w:val="28"/>
          <w:lang w:val="en-US"/>
        </w:rPr>
        <w:t>与</w:t>
      </w:r>
      <w:r>
        <w:rPr>
          <w:rFonts w:hint="eastAsia"/>
          <w:sz w:val="28"/>
          <w:szCs w:val="28"/>
        </w:rPr>
        <w:t>权益工作联席会，每参加一次加</w:t>
      </w:r>
      <w:r w:rsidRPr="00BF4A38">
        <w:rPr>
          <w:rFonts w:ascii="Times New Roman" w:hAnsi="Times New Roman" w:hint="eastAsia"/>
          <w:sz w:val="28"/>
          <w:szCs w:val="28"/>
        </w:rPr>
        <w:t>0</w:t>
      </w:r>
      <w:r>
        <w:rPr>
          <w:rFonts w:hint="eastAsia"/>
          <w:sz w:val="28"/>
          <w:szCs w:val="28"/>
        </w:rPr>
        <w:t>.</w:t>
      </w:r>
      <w:r w:rsidRPr="00BF4A38">
        <w:rPr>
          <w:rFonts w:ascii="Times New Roman" w:hAnsi="Times New Roman" w:hint="eastAsia"/>
          <w:sz w:val="28"/>
          <w:szCs w:val="28"/>
        </w:rPr>
        <w:t>5</w:t>
      </w:r>
      <w:r>
        <w:rPr>
          <w:rFonts w:hint="eastAsia"/>
          <w:sz w:val="28"/>
          <w:szCs w:val="28"/>
        </w:rPr>
        <w:t>分，缺席一次扣</w:t>
      </w:r>
      <w:r w:rsidRPr="00BF4A38">
        <w:rPr>
          <w:rFonts w:ascii="Times New Roman" w:hAnsi="Times New Roman" w:hint="eastAsia"/>
          <w:sz w:val="28"/>
          <w:szCs w:val="28"/>
        </w:rPr>
        <w:t>0</w:t>
      </w:r>
      <w:r>
        <w:rPr>
          <w:rFonts w:hint="eastAsia"/>
          <w:sz w:val="28"/>
          <w:szCs w:val="28"/>
        </w:rPr>
        <w:t>.</w:t>
      </w:r>
      <w:r w:rsidRPr="00BF4A38">
        <w:rPr>
          <w:rFonts w:ascii="Times New Roman" w:hAnsi="Times New Roman" w:hint="eastAsia"/>
          <w:sz w:val="28"/>
          <w:szCs w:val="28"/>
        </w:rPr>
        <w:t>2</w:t>
      </w:r>
      <w:r>
        <w:rPr>
          <w:rFonts w:hint="eastAsia"/>
          <w:sz w:val="28"/>
          <w:szCs w:val="28"/>
        </w:rPr>
        <w:t>分；</w:t>
      </w:r>
    </w:p>
    <w:p w14:paraId="26613701" w14:textId="77777777" w:rsidR="00A95BFC" w:rsidRDefault="00000000" w:rsidP="008B3AD3">
      <w:pPr>
        <w:pStyle w:val="TableParagraph"/>
        <w:spacing w:before="1"/>
        <w:ind w:left="127" w:right="121" w:firstLineChars="200" w:firstLine="560"/>
        <w:jc w:val="both"/>
        <w:rPr>
          <w:sz w:val="28"/>
          <w:szCs w:val="28"/>
        </w:rPr>
      </w:pPr>
      <w:r w:rsidRPr="00BF4A38">
        <w:rPr>
          <w:rFonts w:ascii="Times New Roman" w:hAnsi="Times New Roman" w:hint="eastAsia"/>
          <w:sz w:val="28"/>
          <w:szCs w:val="28"/>
          <w:lang w:val="en-US"/>
        </w:rPr>
        <w:t>2</w:t>
      </w:r>
      <w:r>
        <w:rPr>
          <w:rFonts w:hint="eastAsia"/>
          <w:sz w:val="28"/>
          <w:szCs w:val="28"/>
          <w:lang w:val="en-US"/>
        </w:rPr>
        <w:t>.</w:t>
      </w:r>
      <w:r>
        <w:rPr>
          <w:rFonts w:hint="eastAsia"/>
          <w:sz w:val="28"/>
          <w:szCs w:val="28"/>
        </w:rPr>
        <w:t>积极</w:t>
      </w:r>
      <w:r>
        <w:rPr>
          <w:rFonts w:hint="eastAsia"/>
          <w:sz w:val="28"/>
          <w:szCs w:val="28"/>
          <w:lang w:val="en-US"/>
        </w:rPr>
        <w:t>配合</w:t>
      </w:r>
      <w:r>
        <w:rPr>
          <w:rFonts w:hint="eastAsia"/>
          <w:sz w:val="28"/>
          <w:szCs w:val="28"/>
        </w:rPr>
        <w:t>校研究生会“职在必得”就业系列活动，参与申报</w:t>
      </w:r>
      <w:r>
        <w:rPr>
          <w:rFonts w:hint="eastAsia"/>
          <w:sz w:val="28"/>
          <w:szCs w:val="28"/>
          <w:lang w:val="en-US"/>
        </w:rPr>
        <w:t>的</w:t>
      </w:r>
      <w:r>
        <w:rPr>
          <w:rFonts w:hint="eastAsia"/>
          <w:sz w:val="28"/>
          <w:szCs w:val="28"/>
        </w:rPr>
        <w:t>院（系）加</w:t>
      </w:r>
      <w:r w:rsidRPr="00BF4A38">
        <w:rPr>
          <w:rFonts w:ascii="Times New Roman" w:hAnsi="Times New Roman" w:hint="eastAsia"/>
          <w:sz w:val="28"/>
          <w:szCs w:val="28"/>
        </w:rPr>
        <w:t>0</w:t>
      </w:r>
      <w:r>
        <w:rPr>
          <w:sz w:val="28"/>
          <w:szCs w:val="28"/>
        </w:rPr>
        <w:t>.</w:t>
      </w:r>
      <w:r w:rsidRPr="00BF4A38">
        <w:rPr>
          <w:rFonts w:ascii="Times New Roman" w:hAnsi="Times New Roman"/>
          <w:sz w:val="28"/>
          <w:szCs w:val="28"/>
        </w:rPr>
        <w:t>5</w:t>
      </w:r>
      <w:r>
        <w:rPr>
          <w:rFonts w:hint="eastAsia"/>
          <w:sz w:val="28"/>
          <w:szCs w:val="28"/>
        </w:rPr>
        <w:t>分；</w:t>
      </w:r>
    </w:p>
    <w:p w14:paraId="7A87DCA1" w14:textId="77777777" w:rsidR="00A95BFC" w:rsidRDefault="00000000" w:rsidP="008B3AD3">
      <w:pPr>
        <w:pStyle w:val="TableParagraph"/>
        <w:spacing w:before="1"/>
        <w:ind w:left="127" w:right="121" w:firstLineChars="200" w:firstLine="560"/>
        <w:jc w:val="both"/>
        <w:rPr>
          <w:sz w:val="28"/>
          <w:szCs w:val="28"/>
        </w:rPr>
      </w:pPr>
      <w:r w:rsidRPr="00BF4A38">
        <w:rPr>
          <w:rFonts w:ascii="Times New Roman" w:hAnsi="Times New Roman" w:hint="eastAsia"/>
          <w:sz w:val="28"/>
          <w:szCs w:val="28"/>
          <w:lang w:val="en-US"/>
        </w:rPr>
        <w:lastRenderedPageBreak/>
        <w:t>3</w:t>
      </w:r>
      <w:r>
        <w:rPr>
          <w:rFonts w:hint="eastAsia"/>
          <w:sz w:val="28"/>
          <w:szCs w:val="28"/>
          <w:lang w:val="en-US"/>
        </w:rPr>
        <w:t>.</w:t>
      </w:r>
      <w:r>
        <w:rPr>
          <w:rFonts w:hint="eastAsia"/>
          <w:sz w:val="28"/>
          <w:szCs w:val="28"/>
        </w:rPr>
        <w:t>向校研究生会推荐的“</w:t>
      </w:r>
      <w:r w:rsidRPr="00BF4A38">
        <w:rPr>
          <w:rFonts w:ascii="Times New Roman" w:hAnsi="Times New Roman"/>
          <w:sz w:val="28"/>
          <w:szCs w:val="28"/>
        </w:rPr>
        <w:t>Hi</w:t>
      </w:r>
      <w:r>
        <w:rPr>
          <w:sz w:val="28"/>
          <w:szCs w:val="28"/>
        </w:rPr>
        <w:t xml:space="preserve"> </w:t>
      </w:r>
      <w:r w:rsidRPr="00BF4A38">
        <w:rPr>
          <w:rFonts w:ascii="Times New Roman" w:hAnsi="Times New Roman"/>
          <w:sz w:val="28"/>
          <w:szCs w:val="28"/>
        </w:rPr>
        <w:t>Dreams</w:t>
      </w:r>
      <w:r>
        <w:rPr>
          <w:sz w:val="28"/>
          <w:szCs w:val="28"/>
        </w:rPr>
        <w:t>校园梦想孵化计划”项目（最终立项成功），每个独立报送的项目加</w:t>
      </w:r>
      <w:r w:rsidRPr="00BF4A38">
        <w:rPr>
          <w:rFonts w:ascii="Times New Roman" w:hAnsi="Times New Roman"/>
          <w:sz w:val="28"/>
          <w:szCs w:val="28"/>
        </w:rPr>
        <w:t>0</w:t>
      </w:r>
      <w:r>
        <w:rPr>
          <w:sz w:val="28"/>
          <w:szCs w:val="28"/>
        </w:rPr>
        <w:t>.</w:t>
      </w:r>
      <w:r w:rsidRPr="00BF4A38">
        <w:rPr>
          <w:rFonts w:ascii="Times New Roman" w:hAnsi="Times New Roman"/>
          <w:sz w:val="28"/>
          <w:szCs w:val="28"/>
        </w:rPr>
        <w:t>2</w:t>
      </w:r>
      <w:r>
        <w:rPr>
          <w:sz w:val="28"/>
          <w:szCs w:val="28"/>
        </w:rPr>
        <w:t>分（组合报送的分别加</w:t>
      </w:r>
      <w:r w:rsidRPr="00BF4A38">
        <w:rPr>
          <w:rFonts w:ascii="Times New Roman" w:hAnsi="Times New Roman"/>
          <w:sz w:val="28"/>
          <w:szCs w:val="28"/>
        </w:rPr>
        <w:t>0</w:t>
      </w:r>
      <w:r>
        <w:rPr>
          <w:sz w:val="28"/>
          <w:szCs w:val="28"/>
        </w:rPr>
        <w:t>.</w:t>
      </w:r>
      <w:r w:rsidRPr="00BF4A38">
        <w:rPr>
          <w:rFonts w:ascii="Times New Roman" w:hAnsi="Times New Roman"/>
          <w:sz w:val="28"/>
          <w:szCs w:val="28"/>
        </w:rPr>
        <w:t>1</w:t>
      </w:r>
      <w:r>
        <w:rPr>
          <w:sz w:val="28"/>
          <w:szCs w:val="28"/>
        </w:rPr>
        <w:t>分）；</w:t>
      </w:r>
    </w:p>
    <w:p w14:paraId="49280054" w14:textId="77777777" w:rsidR="00A95BFC" w:rsidRDefault="00000000" w:rsidP="008B3AD3">
      <w:pPr>
        <w:pStyle w:val="TableParagraph"/>
        <w:spacing w:before="1"/>
        <w:ind w:left="127" w:right="121" w:firstLineChars="200" w:firstLine="560"/>
        <w:jc w:val="both"/>
        <w:rPr>
          <w:sz w:val="28"/>
          <w:szCs w:val="28"/>
        </w:rPr>
      </w:pPr>
      <w:r w:rsidRPr="00BF4A38">
        <w:rPr>
          <w:rFonts w:ascii="Times New Roman" w:hAnsi="Times New Roman" w:hint="eastAsia"/>
          <w:sz w:val="28"/>
          <w:szCs w:val="28"/>
          <w:lang w:val="en-US"/>
        </w:rPr>
        <w:t>4</w:t>
      </w:r>
      <w:r>
        <w:rPr>
          <w:rFonts w:hint="eastAsia"/>
          <w:sz w:val="28"/>
          <w:szCs w:val="28"/>
          <w:lang w:val="en-US"/>
        </w:rPr>
        <w:t>.</w:t>
      </w:r>
      <w:r>
        <w:rPr>
          <w:rFonts w:hint="eastAsia"/>
          <w:sz w:val="28"/>
          <w:szCs w:val="28"/>
        </w:rPr>
        <w:t>向校研究生会推荐的新年晚会节目，每个独立报送的节目加</w:t>
      </w:r>
      <w:r w:rsidRPr="00BF4A38">
        <w:rPr>
          <w:rFonts w:ascii="Times New Roman" w:hAnsi="Times New Roman"/>
          <w:sz w:val="28"/>
          <w:szCs w:val="28"/>
        </w:rPr>
        <w:t>0</w:t>
      </w:r>
      <w:r>
        <w:rPr>
          <w:sz w:val="28"/>
          <w:szCs w:val="28"/>
        </w:rPr>
        <w:t>.</w:t>
      </w:r>
      <w:r w:rsidRPr="00BF4A38">
        <w:rPr>
          <w:rFonts w:ascii="Times New Roman" w:hAnsi="Times New Roman"/>
          <w:sz w:val="28"/>
          <w:szCs w:val="28"/>
        </w:rPr>
        <w:t>2</w:t>
      </w:r>
      <w:r>
        <w:rPr>
          <w:sz w:val="28"/>
          <w:szCs w:val="28"/>
        </w:rPr>
        <w:t>分（组合报送的分别加</w:t>
      </w:r>
      <w:r w:rsidRPr="00BF4A38">
        <w:rPr>
          <w:rFonts w:ascii="Times New Roman" w:hAnsi="Times New Roman"/>
          <w:sz w:val="28"/>
          <w:szCs w:val="28"/>
        </w:rPr>
        <w:t>0</w:t>
      </w:r>
      <w:r>
        <w:rPr>
          <w:sz w:val="28"/>
          <w:szCs w:val="28"/>
        </w:rPr>
        <w:t>.</w:t>
      </w:r>
      <w:r w:rsidRPr="00BF4A38">
        <w:rPr>
          <w:rFonts w:ascii="Times New Roman" w:hAnsi="Times New Roman"/>
          <w:sz w:val="28"/>
          <w:szCs w:val="28"/>
        </w:rPr>
        <w:t>1</w:t>
      </w:r>
      <w:r>
        <w:rPr>
          <w:sz w:val="28"/>
          <w:szCs w:val="28"/>
        </w:rPr>
        <w:t>分）；</w:t>
      </w:r>
      <w:r>
        <w:rPr>
          <w:rFonts w:hint="eastAsia"/>
          <w:sz w:val="28"/>
          <w:szCs w:val="28"/>
        </w:rPr>
        <w:t>向校研究生会推荐大型活动（新年晚会、研究生歌手大赛、</w:t>
      </w:r>
      <w:r>
        <w:rPr>
          <w:rFonts w:hint="eastAsia"/>
          <w:sz w:val="28"/>
          <w:szCs w:val="28"/>
          <w:lang w:val="en-US"/>
        </w:rPr>
        <w:t>辩论赛</w:t>
      </w:r>
      <w:r>
        <w:rPr>
          <w:rFonts w:hint="eastAsia"/>
          <w:sz w:val="28"/>
          <w:szCs w:val="28"/>
        </w:rPr>
        <w:t>）的主持人、</w:t>
      </w:r>
      <w:r>
        <w:rPr>
          <w:rFonts w:hint="eastAsia"/>
          <w:sz w:val="28"/>
          <w:szCs w:val="28"/>
          <w:lang w:val="en-US"/>
        </w:rPr>
        <w:t>评委及</w:t>
      </w:r>
      <w:r>
        <w:rPr>
          <w:rFonts w:hint="eastAsia"/>
          <w:sz w:val="28"/>
          <w:szCs w:val="28"/>
        </w:rPr>
        <w:t>大众评审，所在院（系）研究生会加</w:t>
      </w:r>
      <w:r w:rsidRPr="00BF4A38">
        <w:rPr>
          <w:rFonts w:ascii="Times New Roman" w:hAnsi="Times New Roman"/>
          <w:sz w:val="28"/>
          <w:szCs w:val="28"/>
        </w:rPr>
        <w:t>0</w:t>
      </w:r>
      <w:r>
        <w:rPr>
          <w:sz w:val="28"/>
          <w:szCs w:val="28"/>
        </w:rPr>
        <w:t>.</w:t>
      </w:r>
      <w:r w:rsidRPr="00BF4A38">
        <w:rPr>
          <w:rFonts w:ascii="Times New Roman" w:hAnsi="Times New Roman"/>
          <w:sz w:val="28"/>
          <w:szCs w:val="28"/>
        </w:rPr>
        <w:t>1</w:t>
      </w:r>
      <w:r>
        <w:rPr>
          <w:sz w:val="28"/>
          <w:szCs w:val="28"/>
        </w:rPr>
        <w:t>分；</w:t>
      </w:r>
      <w:r>
        <w:rPr>
          <w:rFonts w:hint="eastAsia"/>
          <w:sz w:val="28"/>
          <w:szCs w:val="28"/>
        </w:rPr>
        <w:t>主持人、</w:t>
      </w:r>
      <w:r>
        <w:rPr>
          <w:rFonts w:hint="eastAsia"/>
          <w:sz w:val="28"/>
          <w:szCs w:val="28"/>
          <w:lang w:val="en-US"/>
        </w:rPr>
        <w:t>评委及</w:t>
      </w:r>
      <w:r>
        <w:rPr>
          <w:rFonts w:hint="eastAsia"/>
          <w:sz w:val="28"/>
          <w:szCs w:val="28"/>
        </w:rPr>
        <w:t>大众评审被正式录用的，</w:t>
      </w:r>
      <w:r>
        <w:rPr>
          <w:rFonts w:hint="eastAsia"/>
          <w:sz w:val="28"/>
          <w:szCs w:val="28"/>
          <w:lang w:val="en-US"/>
        </w:rPr>
        <w:t>其</w:t>
      </w:r>
      <w:r>
        <w:rPr>
          <w:rFonts w:hint="eastAsia"/>
          <w:sz w:val="28"/>
          <w:szCs w:val="28"/>
        </w:rPr>
        <w:t>所在院（系）研究生会</w:t>
      </w:r>
      <w:r>
        <w:rPr>
          <w:rFonts w:hint="eastAsia"/>
          <w:sz w:val="28"/>
          <w:szCs w:val="28"/>
          <w:lang w:val="en-US"/>
        </w:rPr>
        <w:t>按照录用人数每人</w:t>
      </w:r>
      <w:r>
        <w:rPr>
          <w:rFonts w:hint="eastAsia"/>
          <w:sz w:val="28"/>
          <w:szCs w:val="28"/>
        </w:rPr>
        <w:t>加</w:t>
      </w:r>
      <w:r w:rsidRPr="00BF4A38">
        <w:rPr>
          <w:rFonts w:ascii="Times New Roman" w:hAnsi="Times New Roman"/>
          <w:sz w:val="28"/>
          <w:szCs w:val="28"/>
        </w:rPr>
        <w:t>0</w:t>
      </w:r>
      <w:r>
        <w:rPr>
          <w:sz w:val="28"/>
          <w:szCs w:val="28"/>
        </w:rPr>
        <w:t>.</w:t>
      </w:r>
      <w:r w:rsidRPr="00BF4A38">
        <w:rPr>
          <w:rFonts w:ascii="Times New Roman" w:hAnsi="Times New Roman"/>
          <w:sz w:val="28"/>
          <w:szCs w:val="28"/>
        </w:rPr>
        <w:t>2</w:t>
      </w:r>
      <w:r>
        <w:rPr>
          <w:sz w:val="28"/>
          <w:szCs w:val="28"/>
        </w:rPr>
        <w:t>分</w:t>
      </w:r>
      <w:r>
        <w:rPr>
          <w:rFonts w:hint="eastAsia"/>
          <w:sz w:val="28"/>
          <w:szCs w:val="28"/>
        </w:rPr>
        <w:t>；</w:t>
      </w:r>
    </w:p>
    <w:p w14:paraId="1EA16977" w14:textId="77777777" w:rsidR="00A95BFC" w:rsidRDefault="00000000" w:rsidP="008B3AD3">
      <w:pPr>
        <w:pStyle w:val="TableParagraph"/>
        <w:spacing w:before="1"/>
        <w:ind w:left="127" w:right="121" w:firstLineChars="200" w:firstLine="560"/>
        <w:jc w:val="both"/>
        <w:rPr>
          <w:sz w:val="28"/>
          <w:szCs w:val="28"/>
        </w:rPr>
      </w:pPr>
      <w:r w:rsidRPr="00BF4A38">
        <w:rPr>
          <w:rFonts w:ascii="Times New Roman" w:hAnsi="Times New Roman" w:hint="eastAsia"/>
          <w:sz w:val="28"/>
          <w:szCs w:val="28"/>
          <w:lang w:val="en-US"/>
        </w:rPr>
        <w:t>5</w:t>
      </w:r>
      <w:r>
        <w:rPr>
          <w:sz w:val="28"/>
          <w:szCs w:val="28"/>
        </w:rPr>
        <w:t>.</w:t>
      </w:r>
      <w:r>
        <w:rPr>
          <w:rFonts w:hint="eastAsia"/>
          <w:sz w:val="28"/>
          <w:szCs w:val="28"/>
          <w:lang w:val="en-US"/>
        </w:rPr>
        <w:t>积极配合</w:t>
      </w:r>
      <w:r>
        <w:rPr>
          <w:sz w:val="28"/>
          <w:szCs w:val="28"/>
        </w:rPr>
        <w:t>校研会举办“学思长廊”主题外场活动，</w:t>
      </w:r>
      <w:r>
        <w:rPr>
          <w:rFonts w:hint="eastAsia"/>
          <w:sz w:val="28"/>
          <w:szCs w:val="28"/>
          <w:lang w:val="en-US"/>
        </w:rPr>
        <w:t>参与的院（系）</w:t>
      </w:r>
      <w:r>
        <w:rPr>
          <w:rFonts w:hint="eastAsia"/>
          <w:sz w:val="28"/>
          <w:szCs w:val="28"/>
        </w:rPr>
        <w:t>研究生会</w:t>
      </w:r>
      <w:r>
        <w:rPr>
          <w:rFonts w:ascii="Segoe UI Emoji" w:hAnsi="Segoe UI Emoji" w:cs="Segoe UI Emoji" w:hint="eastAsia"/>
          <w:sz w:val="28"/>
          <w:szCs w:val="28"/>
        </w:rPr>
        <w:t>加</w:t>
      </w:r>
      <w:r w:rsidRPr="00BF4A38">
        <w:rPr>
          <w:rFonts w:ascii="Times New Roman" w:hAnsi="Times New Roman"/>
          <w:sz w:val="28"/>
          <w:szCs w:val="28"/>
        </w:rPr>
        <w:t>1</w:t>
      </w:r>
      <w:r>
        <w:rPr>
          <w:sz w:val="28"/>
          <w:szCs w:val="28"/>
        </w:rPr>
        <w:t>分</w:t>
      </w:r>
      <w:r>
        <w:rPr>
          <w:rFonts w:hint="eastAsia"/>
          <w:sz w:val="28"/>
          <w:szCs w:val="28"/>
        </w:rPr>
        <w:t>；</w:t>
      </w:r>
    </w:p>
    <w:p w14:paraId="3157B0A1" w14:textId="074EED72" w:rsidR="00A95BFC" w:rsidRDefault="00000000" w:rsidP="008B3AD3">
      <w:pPr>
        <w:pStyle w:val="TableParagraph"/>
        <w:spacing w:before="1"/>
        <w:ind w:left="127" w:right="121" w:firstLineChars="200" w:firstLine="560"/>
        <w:jc w:val="both"/>
        <w:rPr>
          <w:sz w:val="28"/>
          <w:szCs w:val="28"/>
          <w:lang w:val="en-US"/>
        </w:rPr>
      </w:pPr>
      <w:r w:rsidRPr="00BF4A38">
        <w:rPr>
          <w:rFonts w:ascii="Times New Roman" w:hAnsi="Times New Roman" w:hint="eastAsia"/>
          <w:sz w:val="28"/>
          <w:szCs w:val="28"/>
          <w:lang w:val="en-US"/>
        </w:rPr>
        <w:t>6</w:t>
      </w:r>
      <w:r>
        <w:rPr>
          <w:rFonts w:hint="eastAsia"/>
          <w:sz w:val="28"/>
          <w:szCs w:val="28"/>
          <w:lang w:val="en-US"/>
        </w:rPr>
        <w:t>.</w:t>
      </w:r>
      <w:r>
        <w:rPr>
          <w:rFonts w:hint="eastAsia"/>
          <w:sz w:val="28"/>
          <w:szCs w:val="28"/>
        </w:rPr>
        <w:t>参与校研究生会举办的</w:t>
      </w:r>
      <w:r w:rsidR="008E7A34" w:rsidRPr="008E7A34">
        <w:rPr>
          <w:rFonts w:hint="eastAsia"/>
          <w:sz w:val="28"/>
          <w:szCs w:val="28"/>
        </w:rPr>
        <w:t>辩论赛、未来教师</w:t>
      </w:r>
      <w:r w:rsidR="008E7A34">
        <w:rPr>
          <w:rFonts w:hint="eastAsia"/>
          <w:sz w:val="28"/>
          <w:szCs w:val="28"/>
        </w:rPr>
        <w:t>素质</w:t>
      </w:r>
      <w:r w:rsidR="008E7A34" w:rsidRPr="008E7A34">
        <w:rPr>
          <w:rFonts w:hint="eastAsia"/>
          <w:sz w:val="28"/>
          <w:szCs w:val="28"/>
        </w:rPr>
        <w:t>大赛</w:t>
      </w:r>
      <w:r w:rsidR="008E7A34">
        <w:rPr>
          <w:rFonts w:hint="eastAsia"/>
          <w:sz w:val="28"/>
          <w:szCs w:val="28"/>
        </w:rPr>
        <w:t>、</w:t>
      </w:r>
      <w:r>
        <w:rPr>
          <w:rFonts w:hint="eastAsia"/>
          <w:sz w:val="28"/>
          <w:szCs w:val="28"/>
        </w:rPr>
        <w:t>足球联赛、篮球联赛的院（系）研究生会加</w:t>
      </w:r>
      <w:r w:rsidRPr="00BF4A38">
        <w:rPr>
          <w:rFonts w:ascii="Times New Roman" w:hAnsi="Times New Roman"/>
          <w:sz w:val="28"/>
          <w:szCs w:val="28"/>
        </w:rPr>
        <w:t>0</w:t>
      </w:r>
      <w:r>
        <w:rPr>
          <w:sz w:val="28"/>
          <w:szCs w:val="28"/>
        </w:rPr>
        <w:t>.</w:t>
      </w:r>
      <w:r w:rsidRPr="00BF4A38">
        <w:rPr>
          <w:rFonts w:ascii="Times New Roman" w:hAnsi="Times New Roman"/>
          <w:sz w:val="28"/>
          <w:szCs w:val="28"/>
        </w:rPr>
        <w:t>5</w:t>
      </w:r>
      <w:r>
        <w:rPr>
          <w:sz w:val="28"/>
          <w:szCs w:val="28"/>
        </w:rPr>
        <w:t>分，未参加的不加分</w:t>
      </w:r>
      <w:r>
        <w:rPr>
          <w:rFonts w:hint="eastAsia"/>
          <w:sz w:val="28"/>
          <w:szCs w:val="28"/>
        </w:rPr>
        <w:t>；</w:t>
      </w:r>
    </w:p>
    <w:p w14:paraId="0C1FE563" w14:textId="77777777" w:rsidR="00A95BFC" w:rsidRDefault="00000000" w:rsidP="008B3AD3">
      <w:pPr>
        <w:pStyle w:val="TableParagraph"/>
        <w:spacing w:before="1"/>
        <w:ind w:left="127" w:right="121" w:firstLineChars="200" w:firstLine="560"/>
        <w:jc w:val="both"/>
        <w:rPr>
          <w:sz w:val="28"/>
          <w:szCs w:val="28"/>
        </w:rPr>
      </w:pPr>
      <w:r w:rsidRPr="00BF4A38">
        <w:rPr>
          <w:rFonts w:ascii="Times New Roman" w:hAnsi="Times New Roman" w:hint="eastAsia"/>
          <w:sz w:val="28"/>
          <w:szCs w:val="28"/>
          <w:lang w:val="en-US"/>
        </w:rPr>
        <w:t>7</w:t>
      </w:r>
      <w:r>
        <w:rPr>
          <w:rFonts w:hint="eastAsia"/>
          <w:sz w:val="28"/>
          <w:szCs w:val="28"/>
          <w:lang w:val="en-US"/>
        </w:rPr>
        <w:t>.</w:t>
      </w:r>
      <w:r>
        <w:rPr>
          <w:rFonts w:hint="eastAsia"/>
          <w:sz w:val="28"/>
          <w:szCs w:val="28"/>
        </w:rPr>
        <w:t>向校研究生会“北京师范大学研究生会”微信公众平台报送并采用的稿件数量，每篇稿件加</w:t>
      </w:r>
      <w:r w:rsidRPr="00BF4A38">
        <w:rPr>
          <w:rFonts w:ascii="Times New Roman" w:hAnsi="Times New Roman"/>
          <w:sz w:val="28"/>
          <w:szCs w:val="28"/>
        </w:rPr>
        <w:t>0</w:t>
      </w:r>
      <w:r>
        <w:rPr>
          <w:sz w:val="28"/>
          <w:szCs w:val="28"/>
        </w:rPr>
        <w:t>.</w:t>
      </w:r>
      <w:r w:rsidRPr="00BF4A38">
        <w:rPr>
          <w:rFonts w:ascii="Times New Roman" w:hAnsi="Times New Roman"/>
          <w:sz w:val="28"/>
          <w:szCs w:val="28"/>
        </w:rPr>
        <w:t>1</w:t>
      </w:r>
      <w:r>
        <w:rPr>
          <w:sz w:val="28"/>
          <w:szCs w:val="28"/>
        </w:rPr>
        <w:t>分，最高不超过</w:t>
      </w:r>
      <w:r w:rsidRPr="00BF4A38">
        <w:rPr>
          <w:rFonts w:ascii="Times New Roman" w:hAnsi="Times New Roman"/>
          <w:sz w:val="28"/>
          <w:szCs w:val="28"/>
        </w:rPr>
        <w:t>1</w:t>
      </w:r>
      <w:r>
        <w:rPr>
          <w:sz w:val="28"/>
          <w:szCs w:val="28"/>
        </w:rPr>
        <w:t>分。转载校研究生会推文，每篇转载加</w:t>
      </w:r>
      <w:r w:rsidRPr="00BF4A38">
        <w:rPr>
          <w:rFonts w:ascii="Times New Roman" w:hAnsi="Times New Roman"/>
          <w:sz w:val="28"/>
          <w:szCs w:val="28"/>
        </w:rPr>
        <w:t>0</w:t>
      </w:r>
      <w:r>
        <w:rPr>
          <w:sz w:val="28"/>
          <w:szCs w:val="28"/>
        </w:rPr>
        <w:t>.</w:t>
      </w:r>
      <w:r w:rsidRPr="00BF4A38">
        <w:rPr>
          <w:rFonts w:ascii="Times New Roman" w:hAnsi="Times New Roman"/>
          <w:sz w:val="28"/>
          <w:szCs w:val="28"/>
        </w:rPr>
        <w:t>1</w:t>
      </w:r>
      <w:r>
        <w:rPr>
          <w:sz w:val="28"/>
          <w:szCs w:val="28"/>
        </w:rPr>
        <w:t>分，总加分不超</w:t>
      </w:r>
      <w:r w:rsidRPr="00BF4A38">
        <w:rPr>
          <w:rFonts w:ascii="Times New Roman" w:hAnsi="Times New Roman"/>
          <w:sz w:val="28"/>
          <w:szCs w:val="28"/>
        </w:rPr>
        <w:t>1</w:t>
      </w:r>
      <w:r>
        <w:rPr>
          <w:sz w:val="28"/>
          <w:szCs w:val="28"/>
        </w:rPr>
        <w:t>分。</w:t>
      </w:r>
    </w:p>
    <w:p w14:paraId="3EAFB2B9" w14:textId="3B82DB9B" w:rsidR="00A95BFC" w:rsidRDefault="00000000" w:rsidP="008B3AD3">
      <w:pPr>
        <w:pStyle w:val="TableParagraph"/>
        <w:spacing w:before="1"/>
        <w:ind w:right="121"/>
        <w:jc w:val="both"/>
        <w:rPr>
          <w:sz w:val="28"/>
          <w:szCs w:val="28"/>
        </w:rPr>
      </w:pPr>
      <w:r>
        <w:rPr>
          <w:rFonts w:hint="eastAsia"/>
          <w:b/>
          <w:bCs/>
          <w:sz w:val="28"/>
          <w:szCs w:val="28"/>
        </w:rPr>
        <w:t>第九条</w:t>
      </w:r>
      <w:r>
        <w:rPr>
          <w:rFonts w:hint="eastAsia"/>
          <w:sz w:val="28"/>
          <w:szCs w:val="28"/>
        </w:rPr>
        <w:t xml:space="preserve"> 评比流程：</w:t>
      </w:r>
    </w:p>
    <w:p w14:paraId="7568400A" w14:textId="262FAF37" w:rsidR="00A95BFC" w:rsidRDefault="00000000" w:rsidP="008B3AD3">
      <w:pPr>
        <w:pStyle w:val="TableParagraph"/>
        <w:spacing w:before="1"/>
        <w:ind w:right="121" w:firstLineChars="200" w:firstLine="560"/>
        <w:jc w:val="both"/>
        <w:rPr>
          <w:sz w:val="28"/>
          <w:szCs w:val="28"/>
        </w:rPr>
      </w:pPr>
      <w:r w:rsidRPr="00BF4A38">
        <w:rPr>
          <w:rFonts w:ascii="Times New Roman" w:hAnsi="Times New Roman" w:hint="eastAsia"/>
          <w:sz w:val="28"/>
          <w:szCs w:val="28"/>
        </w:rPr>
        <w:t>1</w:t>
      </w:r>
      <w:r>
        <w:rPr>
          <w:rFonts w:hint="eastAsia"/>
          <w:sz w:val="28"/>
          <w:szCs w:val="28"/>
        </w:rPr>
        <w:t>.各院（系）研究生会提交材料后，校研究生会将举办“优秀研究生会”</w:t>
      </w:r>
      <w:r>
        <w:rPr>
          <w:rFonts w:hint="eastAsia"/>
          <w:sz w:val="28"/>
          <w:szCs w:val="28"/>
          <w:lang w:val="en-US"/>
        </w:rPr>
        <w:t>现场</w:t>
      </w:r>
      <w:r>
        <w:rPr>
          <w:rFonts w:hint="eastAsia"/>
          <w:sz w:val="28"/>
          <w:szCs w:val="28"/>
        </w:rPr>
        <w:t>答辩。</w:t>
      </w:r>
    </w:p>
    <w:p w14:paraId="3B6DC1DC" w14:textId="0E6185A9" w:rsidR="00A95BFC" w:rsidRDefault="00000000" w:rsidP="008B3AD3">
      <w:pPr>
        <w:pStyle w:val="TableParagraph"/>
        <w:spacing w:before="1"/>
        <w:ind w:right="121" w:firstLineChars="200" w:firstLine="560"/>
        <w:jc w:val="both"/>
        <w:rPr>
          <w:sz w:val="28"/>
          <w:szCs w:val="28"/>
        </w:rPr>
      </w:pPr>
      <w:r w:rsidRPr="00BF4A38">
        <w:rPr>
          <w:rFonts w:ascii="Times New Roman" w:hAnsi="Times New Roman" w:hint="eastAsia"/>
          <w:sz w:val="28"/>
          <w:szCs w:val="28"/>
        </w:rPr>
        <w:t>2</w:t>
      </w:r>
      <w:r>
        <w:rPr>
          <w:rFonts w:hint="eastAsia"/>
          <w:sz w:val="28"/>
          <w:szCs w:val="28"/>
        </w:rPr>
        <w:t>.评比会上，各院（系）研究生会将按照抽签的顺序进行陈述答辩，形式不限。</w:t>
      </w:r>
    </w:p>
    <w:p w14:paraId="7CB2E312" w14:textId="4E514C1B" w:rsidR="00A95BFC" w:rsidRDefault="00000000" w:rsidP="008B3AD3">
      <w:pPr>
        <w:ind w:firstLineChars="200" w:firstLine="560"/>
        <w:jc w:val="both"/>
        <w:rPr>
          <w:sz w:val="28"/>
          <w:szCs w:val="28"/>
        </w:rPr>
      </w:pPr>
      <w:r w:rsidRPr="00BF4A38">
        <w:rPr>
          <w:rFonts w:ascii="Times New Roman" w:hAnsi="Times New Roman" w:hint="eastAsia"/>
          <w:sz w:val="28"/>
          <w:szCs w:val="28"/>
        </w:rPr>
        <w:t>3</w:t>
      </w:r>
      <w:r>
        <w:rPr>
          <w:rFonts w:hint="eastAsia"/>
          <w:sz w:val="28"/>
          <w:szCs w:val="28"/>
        </w:rPr>
        <w:t>.</w:t>
      </w:r>
      <w:r>
        <w:rPr>
          <w:rFonts w:hint="eastAsia"/>
          <w:sz w:val="28"/>
          <w:szCs w:val="36"/>
          <w:lang w:val="en-US"/>
        </w:rPr>
        <w:t>答辩流程设陈述、答辩环节，陈述时间控制在</w:t>
      </w:r>
      <w:r w:rsidRPr="00BF4A38">
        <w:rPr>
          <w:rFonts w:ascii="Times New Roman" w:hAnsi="Times New Roman" w:hint="eastAsia"/>
          <w:sz w:val="28"/>
          <w:szCs w:val="36"/>
          <w:lang w:val="en-US"/>
        </w:rPr>
        <w:t>4</w:t>
      </w:r>
      <w:r>
        <w:rPr>
          <w:rFonts w:hint="eastAsia"/>
          <w:sz w:val="28"/>
          <w:szCs w:val="36"/>
          <w:lang w:val="en-US"/>
        </w:rPr>
        <w:t>分钟以内，在</w:t>
      </w:r>
      <w:r w:rsidRPr="00BF4A38">
        <w:rPr>
          <w:rFonts w:ascii="Times New Roman" w:hAnsi="Times New Roman" w:hint="eastAsia"/>
          <w:sz w:val="28"/>
          <w:szCs w:val="36"/>
          <w:lang w:val="en-US"/>
        </w:rPr>
        <w:t>3</w:t>
      </w:r>
      <w:r>
        <w:rPr>
          <w:rFonts w:hint="eastAsia"/>
          <w:sz w:val="28"/>
          <w:szCs w:val="36"/>
          <w:lang w:val="en-US"/>
        </w:rPr>
        <w:t>分</w:t>
      </w:r>
      <w:r w:rsidRPr="00BF4A38">
        <w:rPr>
          <w:rFonts w:ascii="Times New Roman" w:hAnsi="Times New Roman" w:hint="eastAsia"/>
          <w:sz w:val="28"/>
          <w:szCs w:val="36"/>
          <w:lang w:val="en-US"/>
        </w:rPr>
        <w:t>30</w:t>
      </w:r>
      <w:r>
        <w:rPr>
          <w:rFonts w:hint="eastAsia"/>
          <w:sz w:val="28"/>
          <w:szCs w:val="36"/>
          <w:lang w:val="en-US"/>
        </w:rPr>
        <w:t>秒以及</w:t>
      </w:r>
      <w:r w:rsidRPr="00BF4A38">
        <w:rPr>
          <w:rFonts w:ascii="Times New Roman" w:hAnsi="Times New Roman" w:hint="eastAsia"/>
          <w:sz w:val="28"/>
          <w:szCs w:val="36"/>
          <w:lang w:val="en-US"/>
        </w:rPr>
        <w:t>4</w:t>
      </w:r>
      <w:r>
        <w:rPr>
          <w:rFonts w:hint="eastAsia"/>
          <w:sz w:val="28"/>
          <w:szCs w:val="36"/>
          <w:lang w:val="en-US"/>
        </w:rPr>
        <w:t>分钟时，工作人员将进行提示，超时将酌情扣分。</w:t>
      </w:r>
    </w:p>
    <w:p w14:paraId="75BE14AF" w14:textId="77777777" w:rsidR="00A95BFC" w:rsidRDefault="00000000" w:rsidP="008B3AD3">
      <w:pPr>
        <w:ind w:firstLineChars="200" w:firstLine="560"/>
        <w:jc w:val="both"/>
        <w:rPr>
          <w:sz w:val="28"/>
          <w:szCs w:val="28"/>
          <w:lang w:val="en-US"/>
        </w:rPr>
      </w:pPr>
      <w:r w:rsidRPr="00BF4A38">
        <w:rPr>
          <w:rFonts w:ascii="Times New Roman" w:hAnsi="Times New Roman" w:hint="eastAsia"/>
          <w:sz w:val="28"/>
          <w:szCs w:val="28"/>
          <w:lang w:val="en-US"/>
        </w:rPr>
        <w:t>4</w:t>
      </w:r>
      <w:r>
        <w:rPr>
          <w:rFonts w:hint="eastAsia"/>
          <w:sz w:val="28"/>
          <w:szCs w:val="28"/>
          <w:lang w:val="en-US"/>
        </w:rPr>
        <w:t>.</w:t>
      </w:r>
      <w:r>
        <w:rPr>
          <w:rFonts w:hint="eastAsia"/>
          <w:sz w:val="28"/>
          <w:szCs w:val="36"/>
          <w:lang w:val="en-US"/>
        </w:rPr>
        <w:t>答辩评审委员会将根据答辩情况对各院（系）研究生会进行评分。</w:t>
      </w:r>
    </w:p>
    <w:p w14:paraId="182C7430" w14:textId="4D39106D" w:rsidR="00A95BFC" w:rsidRDefault="00000000" w:rsidP="008B3AD3">
      <w:pPr>
        <w:pStyle w:val="TableParagraph"/>
        <w:spacing w:before="1"/>
        <w:ind w:right="121" w:firstLineChars="200" w:firstLine="560"/>
        <w:jc w:val="both"/>
        <w:rPr>
          <w:sz w:val="28"/>
          <w:szCs w:val="28"/>
        </w:rPr>
      </w:pPr>
      <w:r w:rsidRPr="00BF4A38">
        <w:rPr>
          <w:rFonts w:ascii="Times New Roman" w:hAnsi="Times New Roman" w:hint="eastAsia"/>
          <w:sz w:val="28"/>
          <w:szCs w:val="28"/>
          <w:lang w:val="en-US"/>
        </w:rPr>
        <w:lastRenderedPageBreak/>
        <w:t>5</w:t>
      </w:r>
      <w:r>
        <w:rPr>
          <w:rFonts w:hint="eastAsia"/>
          <w:sz w:val="28"/>
          <w:szCs w:val="28"/>
          <w:lang w:val="en-US"/>
        </w:rPr>
        <w:t>.</w:t>
      </w:r>
      <w:r>
        <w:rPr>
          <w:rFonts w:hint="eastAsia"/>
          <w:sz w:val="28"/>
          <w:szCs w:val="28"/>
        </w:rPr>
        <w:t>答辩结束后，工作人员进行分数统计，</w:t>
      </w:r>
      <w:r>
        <w:rPr>
          <w:rFonts w:hint="eastAsia"/>
          <w:sz w:val="28"/>
          <w:szCs w:val="28"/>
          <w:lang w:val="en-US"/>
        </w:rPr>
        <w:t>确定获奖名单</w:t>
      </w:r>
      <w:r w:rsidR="001545FF">
        <w:rPr>
          <w:rFonts w:hint="eastAsia"/>
          <w:sz w:val="28"/>
          <w:szCs w:val="28"/>
          <w:lang w:val="en-US"/>
        </w:rPr>
        <w:t>并</w:t>
      </w:r>
      <w:r>
        <w:rPr>
          <w:rFonts w:hint="eastAsia"/>
          <w:sz w:val="28"/>
          <w:szCs w:val="28"/>
        </w:rPr>
        <w:t>进行表彰。</w:t>
      </w:r>
    </w:p>
    <w:p w14:paraId="7C721D97" w14:textId="77777777" w:rsidR="00A95BFC" w:rsidRDefault="00A95BFC">
      <w:pPr>
        <w:pStyle w:val="TableParagraph"/>
        <w:spacing w:before="1"/>
        <w:ind w:right="121" w:firstLineChars="200" w:firstLine="560"/>
        <w:rPr>
          <w:sz w:val="28"/>
          <w:szCs w:val="28"/>
        </w:rPr>
      </w:pPr>
    </w:p>
    <w:p w14:paraId="40E626FC" w14:textId="77777777" w:rsidR="00A95BFC" w:rsidRDefault="00000000">
      <w:pPr>
        <w:pStyle w:val="2"/>
        <w:tabs>
          <w:tab w:val="left" w:pos="1286"/>
          <w:tab w:val="left" w:pos="2090"/>
        </w:tabs>
        <w:spacing w:line="360" w:lineRule="auto"/>
      </w:pPr>
      <w:r>
        <w:rPr>
          <w:rFonts w:hint="eastAsia"/>
        </w:rPr>
        <w:t>第四章 附 则</w:t>
      </w:r>
    </w:p>
    <w:p w14:paraId="58727892" w14:textId="77777777" w:rsidR="00A95BFC" w:rsidRDefault="00A95BFC">
      <w:pPr>
        <w:pStyle w:val="TableParagraph"/>
        <w:spacing w:before="1"/>
        <w:ind w:right="121"/>
        <w:jc w:val="center"/>
        <w:rPr>
          <w:sz w:val="28"/>
          <w:szCs w:val="28"/>
        </w:rPr>
      </w:pPr>
    </w:p>
    <w:p w14:paraId="3A886FE0" w14:textId="6B6518DE" w:rsidR="00A95BFC" w:rsidRDefault="00000000" w:rsidP="008B3AD3">
      <w:pPr>
        <w:pStyle w:val="TableParagraph"/>
        <w:spacing w:before="1"/>
        <w:ind w:right="121"/>
        <w:jc w:val="both"/>
        <w:rPr>
          <w:sz w:val="28"/>
          <w:szCs w:val="28"/>
        </w:rPr>
      </w:pPr>
      <w:r>
        <w:rPr>
          <w:rFonts w:hint="eastAsia"/>
          <w:b/>
          <w:bCs/>
          <w:sz w:val="28"/>
          <w:szCs w:val="28"/>
        </w:rPr>
        <w:t>第十条</w:t>
      </w:r>
      <w:r>
        <w:rPr>
          <w:rFonts w:hint="eastAsia"/>
          <w:sz w:val="28"/>
          <w:szCs w:val="28"/>
        </w:rPr>
        <w:t xml:space="preserve"> 本条例由校研究生会负责解释。</w:t>
      </w:r>
    </w:p>
    <w:p w14:paraId="1F38C15D" w14:textId="77777777" w:rsidR="00A95BFC" w:rsidRDefault="00000000" w:rsidP="008B3AD3">
      <w:pPr>
        <w:pStyle w:val="TableParagraph"/>
        <w:spacing w:before="1"/>
        <w:ind w:right="121"/>
        <w:jc w:val="both"/>
        <w:rPr>
          <w:sz w:val="28"/>
          <w:szCs w:val="28"/>
        </w:rPr>
      </w:pPr>
      <w:r>
        <w:rPr>
          <w:rFonts w:hint="eastAsia"/>
          <w:b/>
          <w:bCs/>
          <w:sz w:val="28"/>
          <w:szCs w:val="28"/>
        </w:rPr>
        <w:t>第十一条</w:t>
      </w:r>
      <w:r>
        <w:rPr>
          <w:rFonts w:hint="eastAsia"/>
          <w:sz w:val="28"/>
          <w:szCs w:val="28"/>
        </w:rPr>
        <w:t xml:space="preserve"> 本条例自公布之日起施行。</w:t>
      </w:r>
    </w:p>
    <w:p w14:paraId="5F5ED038" w14:textId="77777777" w:rsidR="00A95BFC" w:rsidRDefault="00A95BFC">
      <w:pPr>
        <w:pStyle w:val="TableParagraph"/>
        <w:spacing w:before="1"/>
        <w:ind w:right="121" w:firstLineChars="200" w:firstLine="560"/>
        <w:jc w:val="right"/>
        <w:rPr>
          <w:sz w:val="28"/>
          <w:szCs w:val="28"/>
        </w:rPr>
      </w:pPr>
    </w:p>
    <w:p w14:paraId="12F3101A" w14:textId="77777777" w:rsidR="00A95BFC" w:rsidRDefault="00A95BFC" w:rsidP="00231A32">
      <w:pPr>
        <w:pStyle w:val="a4"/>
        <w:spacing w:before="0" w:line="360" w:lineRule="auto"/>
        <w:ind w:left="0"/>
        <w:jc w:val="center"/>
      </w:pPr>
    </w:p>
    <w:p w14:paraId="592CD8C2" w14:textId="69753C80" w:rsidR="00231A32" w:rsidRDefault="00231A32" w:rsidP="00231A32">
      <w:pPr>
        <w:pStyle w:val="a4"/>
        <w:spacing w:before="0" w:line="360" w:lineRule="auto"/>
        <w:ind w:left="0" w:firstLineChars="1993" w:firstLine="6378"/>
        <w:jc w:val="center"/>
        <w:rPr>
          <w:rFonts w:ascii="仿宋_GB2312" w:eastAsia="仿宋_GB2312"/>
        </w:rPr>
      </w:pPr>
      <w:r>
        <w:rPr>
          <w:rFonts w:ascii="仿宋_GB2312" w:eastAsia="仿宋_GB2312" w:hint="eastAsia"/>
        </w:rPr>
        <w:t>北京师范大学研究生会</w:t>
      </w:r>
    </w:p>
    <w:p w14:paraId="55C079B7" w14:textId="24A5AA87" w:rsidR="00231A32" w:rsidRPr="00231A32" w:rsidRDefault="00231A32" w:rsidP="00231A32">
      <w:pPr>
        <w:pStyle w:val="a4"/>
        <w:spacing w:before="0" w:line="360" w:lineRule="auto"/>
        <w:ind w:left="0" w:firstLineChars="1993" w:firstLine="6378"/>
        <w:jc w:val="center"/>
        <w:rPr>
          <w:rFonts w:ascii="仿宋_GB2312" w:eastAsia="仿宋_GB2312"/>
        </w:rPr>
      </w:pPr>
      <w:r>
        <w:rPr>
          <w:rFonts w:ascii="仿宋_GB2312" w:eastAsia="仿宋_GB2312" w:hint="eastAsia"/>
        </w:rPr>
        <w:t>二〇二三年十一月一日</w:t>
      </w:r>
    </w:p>
    <w:sectPr w:rsidR="00231A32" w:rsidRPr="00231A32">
      <w:headerReference w:type="default" r:id="rId13"/>
      <w:pgSz w:w="11906" w:h="16838"/>
      <w:pgMar w:top="1440" w:right="1134" w:bottom="1440"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0F4EC" w14:textId="77777777" w:rsidR="00B56641" w:rsidRDefault="00B56641">
      <w:r>
        <w:separator/>
      </w:r>
    </w:p>
  </w:endnote>
  <w:endnote w:type="continuationSeparator" w:id="0">
    <w:p w14:paraId="05D7BE40" w14:textId="77777777" w:rsidR="00B56641" w:rsidRDefault="00B56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
    <w:altName w:val="方正仿宋_GBK"/>
    <w:panose1 w:val="02010609060101010101"/>
    <w:charset w:val="86"/>
    <w:family w:val="modern"/>
    <w:pitch w:val="fixed"/>
    <w:sig w:usb0="800002BF" w:usb1="38CF7CFA" w:usb2="00000016" w:usb3="00000000" w:csb0="00040001" w:csb1="00000000"/>
    <w:embedRegular r:id="rId1" w:subsetted="1" w:fontKey="{F1B90CF6-0915-4639-9DAE-BE826823273A}"/>
    <w:embedBold r:id="rId2" w:subsetted="1" w:fontKey="{AFD965B4-8E1C-40E3-BA5F-0D6B561FFA59}"/>
  </w:font>
  <w:font w:name="黑体">
    <w:altName w:val="SimHei"/>
    <w:panose1 w:val="02010609060101010101"/>
    <w:charset w:val="86"/>
    <w:family w:val="modern"/>
    <w:pitch w:val="fixed"/>
    <w:sig w:usb0="800002BF" w:usb1="38CF7CFA" w:usb2="00000016" w:usb3="00000000" w:csb0="00040001" w:csb1="00000000"/>
    <w:embedRegular r:id="rId3" w:subsetted="1" w:fontKey="{4856E156-3B84-4F2A-A0FD-A5A0B7E1A6D9}"/>
    <w:embedBold r:id="rId4" w:subsetted="1" w:fontKey="{42A9CE1B-ABB0-4386-A378-CFB5932A0D8E}"/>
  </w:font>
  <w:font w:name="仿宋_GB2312">
    <w:panose1 w:val="02010609030101010101"/>
    <w:charset w:val="86"/>
    <w:family w:val="modern"/>
    <w:pitch w:val="fixed"/>
    <w:sig w:usb0="00000001" w:usb1="080E0000" w:usb2="00000010" w:usb3="00000000" w:csb0="00040000" w:csb1="00000000"/>
    <w:embedRegular r:id="rId5" w:subsetted="1" w:fontKey="{527AEA9D-6900-47A8-88B8-0233EFA37D67}"/>
    <w:embedBold r:id="rId6" w:subsetted="1" w:fontKey="{CAB1FFE5-5A7F-4F74-8E6B-59DC30A3E250}"/>
  </w:font>
  <w:font w:name="方正小标宋简体">
    <w:panose1 w:val="02010601030101010101"/>
    <w:charset w:val="86"/>
    <w:family w:val="auto"/>
    <w:pitch w:val="variable"/>
    <w:sig w:usb0="00000001" w:usb1="080E0000" w:usb2="00000010" w:usb3="00000000" w:csb0="00040000" w:csb1="00000000"/>
  </w:font>
  <w:font w:name="楷体">
    <w:altName w:val="汉仪楷体KW"/>
    <w:panose1 w:val="02010609060101010101"/>
    <w:charset w:val="86"/>
    <w:family w:val="modern"/>
    <w:pitch w:val="fixed"/>
    <w:sig w:usb0="800002BF" w:usb1="38CF7CFA" w:usb2="00000016" w:usb3="00000000" w:csb0="00040001" w:csb1="00000000"/>
    <w:embedBold r:id="rId7" w:subsetted="1" w:fontKey="{5F4E2555-2091-4EB5-887A-5CB970DC8B8B}"/>
  </w:font>
  <w:font w:name="楷体_GB2312">
    <w:panose1 w:val="02010609030101010101"/>
    <w:charset w:val="86"/>
    <w:family w:val="modern"/>
    <w:pitch w:val="fixed"/>
    <w:sig w:usb0="00000001" w:usb1="080E0000" w:usb2="00000010" w:usb3="00000000" w:csb0="00040000" w:csb1="00000000"/>
    <w:embedBold r:id="rId8" w:subsetted="1" w:fontKey="{73C6CD4A-D7C5-441F-9630-B426ADB0B8FF}"/>
  </w:font>
  <w:font w:name="方正仿宋_GB2312">
    <w:altName w:val="微软雅黑"/>
    <w:charset w:val="86"/>
    <w:family w:val="auto"/>
    <w:pitch w:val="default"/>
    <w:sig w:usb0="A00002BF" w:usb1="184F6CFA" w:usb2="00000012" w:usb3="00000000" w:csb0="0004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0A621" w14:textId="77777777" w:rsidR="00B56641" w:rsidRDefault="00B56641">
      <w:r>
        <w:separator/>
      </w:r>
    </w:p>
  </w:footnote>
  <w:footnote w:type="continuationSeparator" w:id="0">
    <w:p w14:paraId="0BE5EDE8" w14:textId="77777777" w:rsidR="00B56641" w:rsidRDefault="00B56641">
      <w:r>
        <w:continuationSeparator/>
      </w:r>
    </w:p>
  </w:footnote>
  <w:footnote w:id="1">
    <w:p w14:paraId="6607F747" w14:textId="77777777" w:rsidR="00A95BFC" w:rsidRDefault="00000000">
      <w:pPr>
        <w:pStyle w:val="a7"/>
      </w:pPr>
      <w:r>
        <w:rPr>
          <w:rStyle w:val="ab"/>
        </w:rPr>
        <w:footnoteRef/>
      </w:r>
      <w:r>
        <w:t xml:space="preserve"> </w:t>
      </w:r>
      <w:r>
        <w:rPr>
          <w:rFonts w:hint="eastAsia"/>
        </w:rPr>
        <w:t>活动种类：权益</w:t>
      </w:r>
      <w:r>
        <w:rPr>
          <w:rFonts w:hint="eastAsia"/>
          <w:lang w:val="en-US"/>
        </w:rPr>
        <w:t>服务</w:t>
      </w:r>
      <w:r>
        <w:rPr>
          <w:rFonts w:hint="eastAsia"/>
        </w:rPr>
        <w:t>类、校园文化类、学术</w:t>
      </w:r>
      <w:r>
        <w:rPr>
          <w:rFonts w:hint="eastAsia"/>
          <w:lang w:val="en-US"/>
        </w:rPr>
        <w:t>科研</w:t>
      </w:r>
      <w:r>
        <w:rPr>
          <w:rFonts w:hint="eastAsia"/>
        </w:rPr>
        <w:t>类等。</w:t>
      </w:r>
    </w:p>
  </w:footnote>
  <w:footnote w:id="2">
    <w:p w14:paraId="5AA65507" w14:textId="77777777" w:rsidR="00A95BFC" w:rsidRDefault="00000000">
      <w:pPr>
        <w:pStyle w:val="a7"/>
      </w:pPr>
      <w:r>
        <w:rPr>
          <w:rStyle w:val="ab"/>
        </w:rPr>
        <w:footnoteRef/>
      </w:r>
      <w:r>
        <w:t xml:space="preserve"> </w:t>
      </w:r>
      <w:r>
        <w:rPr>
          <w:rFonts w:hint="eastAsia"/>
        </w:rPr>
        <w:t>活动形式：如权益</w:t>
      </w:r>
      <w:r>
        <w:rPr>
          <w:rFonts w:hint="eastAsia"/>
          <w:lang w:val="en-US"/>
        </w:rPr>
        <w:t>服务</w:t>
      </w:r>
      <w:r>
        <w:rPr>
          <w:rFonts w:hint="eastAsia"/>
        </w:rPr>
        <w:t>类中举办生活类活动（如：权益速递、院长接待日）、心理类活动（如：心理讲座沙龙）、就业类活动（如：选调宣讲会、就业动员会）等活动形式；校园文化类中举办</w:t>
      </w:r>
      <w:r>
        <w:rPr>
          <w:rFonts w:hint="eastAsia"/>
          <w:lang w:val="en-US"/>
        </w:rPr>
        <w:t>文艺</w:t>
      </w:r>
      <w:r>
        <w:rPr>
          <w:rFonts w:hint="eastAsia"/>
        </w:rPr>
        <w:t>类活动（如：主题摄影大赛、</w:t>
      </w:r>
      <w:r>
        <w:rPr>
          <w:rFonts w:hint="eastAsia"/>
          <w:lang w:val="en-US"/>
        </w:rPr>
        <w:t>歌手大赛</w:t>
      </w:r>
      <w:r>
        <w:rPr>
          <w:rFonts w:hint="eastAsia"/>
        </w:rPr>
        <w:t>）、体育类活动（如：校园定向越野）等；学术</w:t>
      </w:r>
      <w:r>
        <w:rPr>
          <w:rFonts w:hint="eastAsia"/>
          <w:lang w:val="en-US"/>
        </w:rPr>
        <w:t>科研</w:t>
      </w:r>
      <w:r>
        <w:rPr>
          <w:rFonts w:hint="eastAsia"/>
        </w:rPr>
        <w:t>类中举办辩论赛、征文比赛、沙龙讲座等。</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092F9" w14:textId="5DB1EB35" w:rsidR="00A95BFC" w:rsidRDefault="00000000">
    <w:pPr>
      <w:pStyle w:val="a6"/>
    </w:pPr>
    <w:r>
      <w:rPr>
        <w:rFonts w:cs="Times New Roman" w:hint="eastAsia"/>
        <w:sz w:val="21"/>
        <w:szCs w:val="21"/>
        <w:lang w:val="en-US"/>
      </w:rPr>
      <w:t>2022-2023学年XX</w:t>
    </w:r>
    <w:r w:rsidR="00A01AD7">
      <w:rPr>
        <w:rFonts w:cs="Times New Roman" w:hint="eastAsia"/>
        <w:sz w:val="21"/>
        <w:szCs w:val="21"/>
        <w:lang w:val="en-US"/>
      </w:rPr>
      <w:t>院（系）</w:t>
    </w:r>
    <w:r>
      <w:rPr>
        <w:rFonts w:cs="Times New Roman" w:hint="eastAsia"/>
        <w:sz w:val="21"/>
        <w:szCs w:val="21"/>
        <w:lang w:val="en-US"/>
      </w:rPr>
      <w:t>“优秀研究生会”评比支撑材料</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E2F0F" w14:textId="61902385" w:rsidR="00B75998" w:rsidRPr="00B75998" w:rsidRDefault="00B75998" w:rsidP="00B7599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2DCFD76"/>
    <w:multiLevelType w:val="singleLevel"/>
    <w:tmpl w:val="82DCFD76"/>
    <w:lvl w:ilvl="0">
      <w:start w:val="1"/>
      <w:numFmt w:val="chineseCounting"/>
      <w:suff w:val="nothing"/>
      <w:lvlText w:val="（%1）"/>
      <w:lvlJc w:val="left"/>
      <w:rPr>
        <w:rFonts w:hint="eastAsia"/>
      </w:rPr>
    </w:lvl>
  </w:abstractNum>
  <w:abstractNum w:abstractNumId="1" w15:restartNumberingAfterBreak="0">
    <w:nsid w:val="B74434D4"/>
    <w:multiLevelType w:val="singleLevel"/>
    <w:tmpl w:val="B74434D4"/>
    <w:lvl w:ilvl="0">
      <w:start w:val="1"/>
      <w:numFmt w:val="chineseCounting"/>
      <w:suff w:val="nothing"/>
      <w:lvlText w:val="（%1）"/>
      <w:lvlJc w:val="left"/>
      <w:rPr>
        <w:rFonts w:hint="eastAsia"/>
      </w:rPr>
    </w:lvl>
  </w:abstractNum>
  <w:abstractNum w:abstractNumId="2" w15:restartNumberingAfterBreak="0">
    <w:nsid w:val="065A73F8"/>
    <w:multiLevelType w:val="singleLevel"/>
    <w:tmpl w:val="065A73F8"/>
    <w:lvl w:ilvl="0">
      <w:start w:val="1"/>
      <w:numFmt w:val="chineseCounting"/>
      <w:suff w:val="nothing"/>
      <w:lvlText w:val="%1、"/>
      <w:lvlJc w:val="left"/>
      <w:rPr>
        <w:rFonts w:hint="eastAsia"/>
      </w:rPr>
    </w:lvl>
  </w:abstractNum>
  <w:abstractNum w:abstractNumId="3" w15:restartNumberingAfterBreak="0">
    <w:nsid w:val="656D3B86"/>
    <w:multiLevelType w:val="singleLevel"/>
    <w:tmpl w:val="656D3B86"/>
    <w:lvl w:ilvl="0">
      <w:start w:val="2"/>
      <w:numFmt w:val="decimal"/>
      <w:lvlText w:val="%1."/>
      <w:lvlJc w:val="left"/>
      <w:pPr>
        <w:tabs>
          <w:tab w:val="left" w:pos="312"/>
        </w:tabs>
      </w:pPr>
    </w:lvl>
  </w:abstractNum>
  <w:abstractNum w:abstractNumId="4" w15:restartNumberingAfterBreak="0">
    <w:nsid w:val="7D2B3D01"/>
    <w:multiLevelType w:val="hybridMultilevel"/>
    <w:tmpl w:val="3FD43870"/>
    <w:lvl w:ilvl="0" w:tplc="95DCBC0A">
      <w:start w:val="2"/>
      <w:numFmt w:val="decimal"/>
      <w:lvlText w:val="%1."/>
      <w:lvlJc w:val="left"/>
      <w:pPr>
        <w:ind w:left="1003" w:hanging="360"/>
      </w:pPr>
      <w:rPr>
        <w:rFonts w:hint="default"/>
      </w:rPr>
    </w:lvl>
    <w:lvl w:ilvl="1" w:tplc="04090019" w:tentative="1">
      <w:start w:val="1"/>
      <w:numFmt w:val="lowerLetter"/>
      <w:lvlText w:val="%2)"/>
      <w:lvlJc w:val="left"/>
      <w:pPr>
        <w:ind w:left="1523" w:hanging="440"/>
      </w:pPr>
    </w:lvl>
    <w:lvl w:ilvl="2" w:tplc="0409001B" w:tentative="1">
      <w:start w:val="1"/>
      <w:numFmt w:val="lowerRoman"/>
      <w:lvlText w:val="%3."/>
      <w:lvlJc w:val="right"/>
      <w:pPr>
        <w:ind w:left="1963" w:hanging="440"/>
      </w:pPr>
    </w:lvl>
    <w:lvl w:ilvl="3" w:tplc="0409000F" w:tentative="1">
      <w:start w:val="1"/>
      <w:numFmt w:val="decimal"/>
      <w:lvlText w:val="%4."/>
      <w:lvlJc w:val="left"/>
      <w:pPr>
        <w:ind w:left="2403" w:hanging="440"/>
      </w:pPr>
    </w:lvl>
    <w:lvl w:ilvl="4" w:tplc="04090019" w:tentative="1">
      <w:start w:val="1"/>
      <w:numFmt w:val="lowerLetter"/>
      <w:lvlText w:val="%5)"/>
      <w:lvlJc w:val="left"/>
      <w:pPr>
        <w:ind w:left="2843" w:hanging="440"/>
      </w:pPr>
    </w:lvl>
    <w:lvl w:ilvl="5" w:tplc="0409001B" w:tentative="1">
      <w:start w:val="1"/>
      <w:numFmt w:val="lowerRoman"/>
      <w:lvlText w:val="%6."/>
      <w:lvlJc w:val="right"/>
      <w:pPr>
        <w:ind w:left="3283" w:hanging="440"/>
      </w:pPr>
    </w:lvl>
    <w:lvl w:ilvl="6" w:tplc="0409000F" w:tentative="1">
      <w:start w:val="1"/>
      <w:numFmt w:val="decimal"/>
      <w:lvlText w:val="%7."/>
      <w:lvlJc w:val="left"/>
      <w:pPr>
        <w:ind w:left="3723" w:hanging="440"/>
      </w:pPr>
    </w:lvl>
    <w:lvl w:ilvl="7" w:tplc="04090019" w:tentative="1">
      <w:start w:val="1"/>
      <w:numFmt w:val="lowerLetter"/>
      <w:lvlText w:val="%8)"/>
      <w:lvlJc w:val="left"/>
      <w:pPr>
        <w:ind w:left="4163" w:hanging="440"/>
      </w:pPr>
    </w:lvl>
    <w:lvl w:ilvl="8" w:tplc="0409001B" w:tentative="1">
      <w:start w:val="1"/>
      <w:numFmt w:val="lowerRoman"/>
      <w:lvlText w:val="%9."/>
      <w:lvlJc w:val="right"/>
      <w:pPr>
        <w:ind w:left="4603" w:hanging="440"/>
      </w:pPr>
    </w:lvl>
  </w:abstractNum>
  <w:num w:numId="1" w16cid:durableId="1394157651">
    <w:abstractNumId w:val="3"/>
  </w:num>
  <w:num w:numId="2" w16cid:durableId="1083986608">
    <w:abstractNumId w:val="2"/>
  </w:num>
  <w:num w:numId="3" w16cid:durableId="769202178">
    <w:abstractNumId w:val="1"/>
  </w:num>
  <w:num w:numId="4" w16cid:durableId="149713966">
    <w:abstractNumId w:val="0"/>
  </w:num>
  <w:num w:numId="5" w16cid:durableId="6814744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embedTrueTypeFonts/>
  <w:saveSubsetFonts/>
  <w:bordersDoNotSurroundHeader/>
  <w:bordersDoNotSurroundFooter/>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jM5MTNjMTRkZTcwNDUxMjY2YWZiMDVjOTAxZDI1ZGEifQ=="/>
  </w:docVars>
  <w:rsids>
    <w:rsidRoot w:val="7D0616BA"/>
    <w:rsid w:val="00085A72"/>
    <w:rsid w:val="00094214"/>
    <w:rsid w:val="000E4BEC"/>
    <w:rsid w:val="00131B3B"/>
    <w:rsid w:val="001545FF"/>
    <w:rsid w:val="001E2997"/>
    <w:rsid w:val="00212D33"/>
    <w:rsid w:val="00231A32"/>
    <w:rsid w:val="00244D6B"/>
    <w:rsid w:val="003708C8"/>
    <w:rsid w:val="003C7FAB"/>
    <w:rsid w:val="00411CA3"/>
    <w:rsid w:val="004B7869"/>
    <w:rsid w:val="004C6832"/>
    <w:rsid w:val="00593353"/>
    <w:rsid w:val="005F5715"/>
    <w:rsid w:val="00621618"/>
    <w:rsid w:val="00661C58"/>
    <w:rsid w:val="006A08FF"/>
    <w:rsid w:val="006D29EF"/>
    <w:rsid w:val="007E2F06"/>
    <w:rsid w:val="008879C0"/>
    <w:rsid w:val="008A423C"/>
    <w:rsid w:val="008B3AD3"/>
    <w:rsid w:val="008B7808"/>
    <w:rsid w:val="008C01BA"/>
    <w:rsid w:val="008E7A34"/>
    <w:rsid w:val="00921E31"/>
    <w:rsid w:val="00935196"/>
    <w:rsid w:val="009751D4"/>
    <w:rsid w:val="009D15E4"/>
    <w:rsid w:val="00A01AD7"/>
    <w:rsid w:val="00A81159"/>
    <w:rsid w:val="00A95BFC"/>
    <w:rsid w:val="00B33D7F"/>
    <w:rsid w:val="00B56641"/>
    <w:rsid w:val="00B75998"/>
    <w:rsid w:val="00BF4A38"/>
    <w:rsid w:val="00C31783"/>
    <w:rsid w:val="00CA7A02"/>
    <w:rsid w:val="00D0587F"/>
    <w:rsid w:val="00D5582D"/>
    <w:rsid w:val="00D8283C"/>
    <w:rsid w:val="00EA2C27"/>
    <w:rsid w:val="00FF096D"/>
    <w:rsid w:val="011B2144"/>
    <w:rsid w:val="01750A7C"/>
    <w:rsid w:val="027520D7"/>
    <w:rsid w:val="02C62933"/>
    <w:rsid w:val="035C69EB"/>
    <w:rsid w:val="0402799B"/>
    <w:rsid w:val="047A39D5"/>
    <w:rsid w:val="059B1E55"/>
    <w:rsid w:val="06FE6B3F"/>
    <w:rsid w:val="071411E2"/>
    <w:rsid w:val="07261BF2"/>
    <w:rsid w:val="07691ADF"/>
    <w:rsid w:val="080D4B60"/>
    <w:rsid w:val="085409E1"/>
    <w:rsid w:val="08861D32"/>
    <w:rsid w:val="08D15B8E"/>
    <w:rsid w:val="0992356F"/>
    <w:rsid w:val="0ADA51CD"/>
    <w:rsid w:val="0B2E2A96"/>
    <w:rsid w:val="0BAE0408"/>
    <w:rsid w:val="0C9C38E1"/>
    <w:rsid w:val="0FAB79B6"/>
    <w:rsid w:val="1030763E"/>
    <w:rsid w:val="10C81F6C"/>
    <w:rsid w:val="11005262"/>
    <w:rsid w:val="11AC53EA"/>
    <w:rsid w:val="12E162D1"/>
    <w:rsid w:val="13A445CA"/>
    <w:rsid w:val="13FC61B5"/>
    <w:rsid w:val="143C4803"/>
    <w:rsid w:val="1480582B"/>
    <w:rsid w:val="14DA401C"/>
    <w:rsid w:val="181A30AD"/>
    <w:rsid w:val="19962DCD"/>
    <w:rsid w:val="1ABC07FF"/>
    <w:rsid w:val="1B721452"/>
    <w:rsid w:val="1C6E3704"/>
    <w:rsid w:val="1DD91315"/>
    <w:rsid w:val="1E1259E5"/>
    <w:rsid w:val="1E7E1EBC"/>
    <w:rsid w:val="1ED63AA6"/>
    <w:rsid w:val="1EF34658"/>
    <w:rsid w:val="1F3233D2"/>
    <w:rsid w:val="20523600"/>
    <w:rsid w:val="20F36B91"/>
    <w:rsid w:val="2110329F"/>
    <w:rsid w:val="21CF315A"/>
    <w:rsid w:val="22F66C93"/>
    <w:rsid w:val="23B26890"/>
    <w:rsid w:val="23EB3B50"/>
    <w:rsid w:val="23FC7B0B"/>
    <w:rsid w:val="244A6AC8"/>
    <w:rsid w:val="248A5117"/>
    <w:rsid w:val="26543C2E"/>
    <w:rsid w:val="265C0D35"/>
    <w:rsid w:val="2661634B"/>
    <w:rsid w:val="277E2D39"/>
    <w:rsid w:val="27B9193D"/>
    <w:rsid w:val="283755B5"/>
    <w:rsid w:val="2895052E"/>
    <w:rsid w:val="28C64B8B"/>
    <w:rsid w:val="29235B3A"/>
    <w:rsid w:val="296331DA"/>
    <w:rsid w:val="2A067935"/>
    <w:rsid w:val="2A0E0598"/>
    <w:rsid w:val="2C744B60"/>
    <w:rsid w:val="2CF70EF8"/>
    <w:rsid w:val="2D80355B"/>
    <w:rsid w:val="2D850B71"/>
    <w:rsid w:val="2DB0705B"/>
    <w:rsid w:val="2F3740ED"/>
    <w:rsid w:val="2F5C3B54"/>
    <w:rsid w:val="2FC5794B"/>
    <w:rsid w:val="302163C7"/>
    <w:rsid w:val="30A12166"/>
    <w:rsid w:val="30F276FC"/>
    <w:rsid w:val="31365AFE"/>
    <w:rsid w:val="31B436AF"/>
    <w:rsid w:val="31CD2AE7"/>
    <w:rsid w:val="31E31F09"/>
    <w:rsid w:val="31EF0CAF"/>
    <w:rsid w:val="33C57F19"/>
    <w:rsid w:val="33D26ADA"/>
    <w:rsid w:val="34684D49"/>
    <w:rsid w:val="34A915E9"/>
    <w:rsid w:val="36575075"/>
    <w:rsid w:val="37254F59"/>
    <w:rsid w:val="37411FAD"/>
    <w:rsid w:val="37F232A7"/>
    <w:rsid w:val="383B53FB"/>
    <w:rsid w:val="3870241E"/>
    <w:rsid w:val="39673821"/>
    <w:rsid w:val="3A185E09"/>
    <w:rsid w:val="3A23599A"/>
    <w:rsid w:val="3AA54601"/>
    <w:rsid w:val="3AFD61EB"/>
    <w:rsid w:val="3BA945C4"/>
    <w:rsid w:val="3BF21AC7"/>
    <w:rsid w:val="3C2B1937"/>
    <w:rsid w:val="3D6407A3"/>
    <w:rsid w:val="3F030CA4"/>
    <w:rsid w:val="3F6820A1"/>
    <w:rsid w:val="3F9335C1"/>
    <w:rsid w:val="403D52DB"/>
    <w:rsid w:val="40EE65D6"/>
    <w:rsid w:val="410A1661"/>
    <w:rsid w:val="42D9753D"/>
    <w:rsid w:val="44202F4A"/>
    <w:rsid w:val="44B30262"/>
    <w:rsid w:val="44E67CEF"/>
    <w:rsid w:val="44F56185"/>
    <w:rsid w:val="45742E4C"/>
    <w:rsid w:val="45812486"/>
    <w:rsid w:val="45AA3413"/>
    <w:rsid w:val="45E85CE9"/>
    <w:rsid w:val="46020B59"/>
    <w:rsid w:val="46A240EA"/>
    <w:rsid w:val="473841ED"/>
    <w:rsid w:val="47A81BD4"/>
    <w:rsid w:val="48315726"/>
    <w:rsid w:val="483936E7"/>
    <w:rsid w:val="48912668"/>
    <w:rsid w:val="49090450"/>
    <w:rsid w:val="49731D6E"/>
    <w:rsid w:val="4BCB7C3F"/>
    <w:rsid w:val="4D693BB4"/>
    <w:rsid w:val="4F334479"/>
    <w:rsid w:val="4F6F283A"/>
    <w:rsid w:val="4FA23043"/>
    <w:rsid w:val="50267B3A"/>
    <w:rsid w:val="51542485"/>
    <w:rsid w:val="519531C9"/>
    <w:rsid w:val="51AF774E"/>
    <w:rsid w:val="521C11F4"/>
    <w:rsid w:val="52AF4864"/>
    <w:rsid w:val="52D63A99"/>
    <w:rsid w:val="537200F4"/>
    <w:rsid w:val="5393482C"/>
    <w:rsid w:val="53E93358"/>
    <w:rsid w:val="53FC24E5"/>
    <w:rsid w:val="546D5D37"/>
    <w:rsid w:val="55320D2F"/>
    <w:rsid w:val="559E3581"/>
    <w:rsid w:val="55D8742C"/>
    <w:rsid w:val="563D3E2F"/>
    <w:rsid w:val="565371AF"/>
    <w:rsid w:val="566C201F"/>
    <w:rsid w:val="56E61DD1"/>
    <w:rsid w:val="56F37C7C"/>
    <w:rsid w:val="57454D4A"/>
    <w:rsid w:val="5865392A"/>
    <w:rsid w:val="594E50FE"/>
    <w:rsid w:val="5A1D1FAE"/>
    <w:rsid w:val="5A6E0A5B"/>
    <w:rsid w:val="5A947201"/>
    <w:rsid w:val="5B284FA9"/>
    <w:rsid w:val="5B417F1E"/>
    <w:rsid w:val="5C0A47B4"/>
    <w:rsid w:val="5C566E7D"/>
    <w:rsid w:val="5CCE758F"/>
    <w:rsid w:val="5CD56B70"/>
    <w:rsid w:val="5CE172C2"/>
    <w:rsid w:val="5D5B76D9"/>
    <w:rsid w:val="5DBC62D2"/>
    <w:rsid w:val="5E826883"/>
    <w:rsid w:val="5EE035AA"/>
    <w:rsid w:val="5F1D65AC"/>
    <w:rsid w:val="5F702B80"/>
    <w:rsid w:val="5F8B5C0B"/>
    <w:rsid w:val="602C4AE6"/>
    <w:rsid w:val="60402552"/>
    <w:rsid w:val="6115578D"/>
    <w:rsid w:val="613025C6"/>
    <w:rsid w:val="613C540F"/>
    <w:rsid w:val="61C471B3"/>
    <w:rsid w:val="63576530"/>
    <w:rsid w:val="63B75221"/>
    <w:rsid w:val="63F41FD1"/>
    <w:rsid w:val="64844543"/>
    <w:rsid w:val="64ED07CF"/>
    <w:rsid w:val="65183A9D"/>
    <w:rsid w:val="657131AE"/>
    <w:rsid w:val="65F00576"/>
    <w:rsid w:val="66255A45"/>
    <w:rsid w:val="6635404B"/>
    <w:rsid w:val="664F1741"/>
    <w:rsid w:val="6751773B"/>
    <w:rsid w:val="67762CFD"/>
    <w:rsid w:val="67EB7247"/>
    <w:rsid w:val="67EC1211"/>
    <w:rsid w:val="68250A7E"/>
    <w:rsid w:val="6A3053E5"/>
    <w:rsid w:val="6A3824EC"/>
    <w:rsid w:val="6B533A81"/>
    <w:rsid w:val="6BBD7370"/>
    <w:rsid w:val="6CA87DFD"/>
    <w:rsid w:val="6EBE032E"/>
    <w:rsid w:val="6F1928EC"/>
    <w:rsid w:val="6F8D5088"/>
    <w:rsid w:val="6FEC0000"/>
    <w:rsid w:val="702754DC"/>
    <w:rsid w:val="706933FF"/>
    <w:rsid w:val="70F52EE5"/>
    <w:rsid w:val="719B7F30"/>
    <w:rsid w:val="725D6F93"/>
    <w:rsid w:val="728A3B01"/>
    <w:rsid w:val="72C60FDD"/>
    <w:rsid w:val="74AE3AD6"/>
    <w:rsid w:val="74F00593"/>
    <w:rsid w:val="759A04FF"/>
    <w:rsid w:val="76342701"/>
    <w:rsid w:val="76942E60"/>
    <w:rsid w:val="769431A0"/>
    <w:rsid w:val="77495D38"/>
    <w:rsid w:val="777C7EBC"/>
    <w:rsid w:val="78D35C78"/>
    <w:rsid w:val="78F9553C"/>
    <w:rsid w:val="793B7EFB"/>
    <w:rsid w:val="7A083C89"/>
    <w:rsid w:val="7A4B0019"/>
    <w:rsid w:val="7A5E5F9F"/>
    <w:rsid w:val="7A6A5F80"/>
    <w:rsid w:val="7AB764F8"/>
    <w:rsid w:val="7AC1208A"/>
    <w:rsid w:val="7AF406B1"/>
    <w:rsid w:val="7B596BCC"/>
    <w:rsid w:val="7D0616BA"/>
    <w:rsid w:val="7D231D04"/>
    <w:rsid w:val="7DBD4D8A"/>
    <w:rsid w:val="7DDB186C"/>
    <w:rsid w:val="7E19444E"/>
    <w:rsid w:val="7E505BFE"/>
    <w:rsid w:val="7E837D82"/>
    <w:rsid w:val="7E8C7C05"/>
    <w:rsid w:val="7F075DA6"/>
    <w:rsid w:val="7F1135E0"/>
    <w:rsid w:val="7F6F0306"/>
    <w:rsid w:val="7FCF6FF7"/>
    <w:rsid w:val="7FFB60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2BA39D"/>
  <w15:docId w15:val="{E381D84D-8A63-4CF3-8509-A7CC3F7C3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uiPriority="1" w:qFormat="1"/>
    <w:lsdException w:name="heading 1" w:uiPriority="9" w:qFormat="1"/>
    <w:lsdException w:name="heading 2" w:uiPriority="1" w:qFormat="1"/>
    <w:lsdException w:name="heading 3" w:uiPriority="9" w:unhideWhenUsed="1" w:qFormat="1"/>
    <w:lsdException w:name="heading 4"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3" w:uiPriority="39" w:unhideWhenUsed="1" w:qFormat="1"/>
    <w:lsdException w:name="footnote text" w:semiHidden="1" w:uiPriority="99" w:unhideWhenUsed="1" w:qFormat="1"/>
    <w:lsdException w:name="annotation text" w:qFormat="1"/>
    <w:lsdException w:name="header" w:uiPriority="99" w:unhideWhenUsed="1" w:qFormat="1"/>
    <w:lsdException w:name="footer" w:uiPriority="99" w:unhideWhenUsed="1" w:qFormat="1"/>
    <w:lsdException w:name="caption" w:semiHidden="1" w:unhideWhenUsed="1" w:qFormat="1"/>
    <w:lsdException w:name="footnote reference" w:semiHidden="1" w:uiPriority="99" w:unhideWhenUsed="1" w:qFormat="1"/>
    <w:lsdException w:name="Title" w:qFormat="1"/>
    <w:lsdException w:name="Default Paragraph Font" w:semiHidden="1" w:uiPriority="1" w:unhideWhenUsed="1" w:qFormat="1"/>
    <w:lsdException w:name="Body Text" w:uiPriority="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1"/>
    <w:qFormat/>
    <w:pPr>
      <w:widowControl w:val="0"/>
      <w:autoSpaceDE w:val="0"/>
      <w:autoSpaceDN w:val="0"/>
    </w:pPr>
    <w:rPr>
      <w:rFonts w:ascii="仿宋" w:eastAsia="仿宋" w:hAnsi="仿宋" w:cs="仿宋"/>
      <w:sz w:val="22"/>
      <w:szCs w:val="22"/>
      <w:lang w:val="zh-CN" w:bidi="zh-CN"/>
    </w:rPr>
  </w:style>
  <w:style w:type="paragraph" w:styleId="1">
    <w:name w:val="heading 1"/>
    <w:basedOn w:val="a"/>
    <w:next w:val="a"/>
    <w:uiPriority w:val="9"/>
    <w:qFormat/>
    <w:pPr>
      <w:keepNext/>
      <w:keepLines/>
      <w:spacing w:before="480" w:after="360"/>
      <w:jc w:val="center"/>
      <w:outlineLvl w:val="0"/>
    </w:pPr>
    <w:rPr>
      <w:rFonts w:eastAsia="黑体" w:cs="Times New Roman"/>
      <w:b/>
      <w:bCs/>
      <w:kern w:val="44"/>
      <w:sz w:val="32"/>
      <w:szCs w:val="48"/>
    </w:rPr>
  </w:style>
  <w:style w:type="paragraph" w:styleId="2">
    <w:name w:val="heading 2"/>
    <w:basedOn w:val="a"/>
    <w:next w:val="a"/>
    <w:uiPriority w:val="1"/>
    <w:qFormat/>
    <w:pPr>
      <w:ind w:right="98"/>
      <w:jc w:val="center"/>
      <w:outlineLvl w:val="1"/>
    </w:pPr>
    <w:rPr>
      <w:rFonts w:ascii="黑体" w:eastAsia="黑体" w:hAnsi="黑体" w:cs="黑体"/>
      <w:b/>
      <w:bCs/>
      <w:sz w:val="32"/>
      <w:szCs w:val="32"/>
    </w:rPr>
  </w:style>
  <w:style w:type="paragraph" w:styleId="3">
    <w:name w:val="heading 3"/>
    <w:basedOn w:val="a"/>
    <w:next w:val="a"/>
    <w:uiPriority w:val="9"/>
    <w:unhideWhenUsed/>
    <w:qFormat/>
    <w:pPr>
      <w:keepNext/>
      <w:keepLines/>
      <w:spacing w:before="240" w:after="120"/>
      <w:ind w:firstLine="420"/>
      <w:outlineLvl w:val="2"/>
    </w:pPr>
    <w:rPr>
      <w:rFonts w:ascii="仿宋_GB2312" w:eastAsia="黑体" w:hAnsi="黑体" w:cs="Times New Roman"/>
      <w:color w:val="000000"/>
      <w:sz w:val="28"/>
      <w:szCs w:val="28"/>
    </w:rPr>
  </w:style>
  <w:style w:type="paragraph" w:styleId="4">
    <w:name w:val="heading 4"/>
    <w:basedOn w:val="3"/>
    <w:next w:val="a"/>
    <w:uiPriority w:val="9"/>
    <w:unhideWhenUsed/>
    <w:qFormat/>
    <w:pPr>
      <w:outlineLvl w:val="3"/>
    </w:pPr>
    <w:rPr>
      <w:rFonts w:ascii="黑体"/>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style>
  <w:style w:type="paragraph" w:styleId="a4">
    <w:name w:val="Body Text"/>
    <w:basedOn w:val="a"/>
    <w:uiPriority w:val="1"/>
    <w:qFormat/>
    <w:pPr>
      <w:spacing w:before="214"/>
      <w:ind w:left="320"/>
    </w:pPr>
    <w:rPr>
      <w:sz w:val="32"/>
      <w:szCs w:val="32"/>
    </w:rPr>
  </w:style>
  <w:style w:type="paragraph" w:styleId="TOC3">
    <w:name w:val="toc 3"/>
    <w:basedOn w:val="a"/>
    <w:next w:val="a"/>
    <w:uiPriority w:val="39"/>
    <w:unhideWhenUsed/>
    <w:qFormat/>
    <w:pPr>
      <w:widowControl/>
      <w:tabs>
        <w:tab w:val="right" w:leader="dot" w:pos="8302"/>
      </w:tabs>
      <w:spacing w:line="360" w:lineRule="exact"/>
      <w:ind w:firstLine="480"/>
    </w:pPr>
    <w:rPr>
      <w:rFonts w:eastAsia="黑体" w:cs="Times New Roman"/>
    </w:rPr>
  </w:style>
  <w:style w:type="paragraph" w:styleId="a5">
    <w:name w:val="footer"/>
    <w:basedOn w:val="a"/>
    <w:uiPriority w:val="99"/>
    <w:unhideWhenUsed/>
    <w:qFormat/>
    <w:pPr>
      <w:tabs>
        <w:tab w:val="center" w:pos="4153"/>
        <w:tab w:val="right" w:pos="8306"/>
      </w:tabs>
      <w:snapToGrid w:val="0"/>
    </w:pPr>
    <w:rPr>
      <w:sz w:val="18"/>
      <w:szCs w:val="18"/>
    </w:rPr>
  </w:style>
  <w:style w:type="paragraph" w:styleId="a6">
    <w:name w:val="header"/>
    <w:basedOn w:val="a"/>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tabs>
        <w:tab w:val="right" w:leader="dot" w:pos="8296"/>
      </w:tabs>
      <w:adjustRightInd w:val="0"/>
      <w:snapToGrid w:val="0"/>
      <w:spacing w:line="360" w:lineRule="exact"/>
    </w:pPr>
    <w:rPr>
      <w:rFonts w:ascii="宋体" w:hAnsi="宋体" w:cs="Times New Roman"/>
      <w:b/>
      <w:bCs/>
      <w:spacing w:val="35"/>
      <w:szCs w:val="24"/>
      <w14:numSpacing w14:val="tabular"/>
    </w:rPr>
  </w:style>
  <w:style w:type="paragraph" w:styleId="a7">
    <w:name w:val="footnote text"/>
    <w:basedOn w:val="a"/>
    <w:uiPriority w:val="99"/>
    <w:semiHidden/>
    <w:unhideWhenUsed/>
    <w:qFormat/>
    <w:pPr>
      <w:snapToGrid w:val="0"/>
    </w:pPr>
    <w:rPr>
      <w:sz w:val="18"/>
      <w:szCs w:val="18"/>
    </w:rPr>
  </w:style>
  <w:style w:type="paragraph" w:styleId="a8">
    <w:name w:val="Normal (Web)"/>
    <w:basedOn w:val="a"/>
    <w:qFormat/>
    <w:pPr>
      <w:spacing w:beforeAutospacing="1" w:afterAutospacing="1"/>
    </w:pPr>
    <w:rPr>
      <w:rFonts w:cs="Times New Roman"/>
      <w:sz w:val="24"/>
      <w:lang w:val="en-US" w:bidi="ar-SA"/>
    </w:rPr>
  </w:style>
  <w:style w:type="table" w:styleId="a9">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qFormat/>
    <w:rPr>
      <w:color w:val="0000FF"/>
      <w:u w:val="single"/>
    </w:rPr>
  </w:style>
  <w:style w:type="character" w:styleId="ab">
    <w:name w:val="footnote reference"/>
    <w:basedOn w:val="a0"/>
    <w:uiPriority w:val="99"/>
    <w:semiHidden/>
    <w:unhideWhenUsed/>
    <w:qFormat/>
    <w:rPr>
      <w:vertAlign w:val="superscript"/>
    </w:rPr>
  </w:style>
  <w:style w:type="paragraph" w:customStyle="1" w:styleId="TableParagraph">
    <w:name w:val="Table Paragraph"/>
    <w:basedOn w:val="a"/>
    <w:uiPriority w:val="1"/>
    <w:qFormat/>
  </w:style>
  <w:style w:type="paragraph" w:styleId="ac">
    <w:name w:val="List Paragraph"/>
    <w:basedOn w:val="a"/>
    <w:uiPriority w:val="99"/>
    <w:unhideWhenUsed/>
    <w:rsid w:val="00131B3B"/>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5248yanjiusheng@bnu.edu.cn&#12290;"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5248yanjiusheng@bnu.edu.cn&#12290;"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80C36D-13B9-4810-9C7D-6F2D02808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23</Pages>
  <Words>1482</Words>
  <Characters>8454</Characters>
  <Application>Microsoft Office Word</Application>
  <DocSecurity>0</DocSecurity>
  <Lines>70</Lines>
  <Paragraphs>19</Paragraphs>
  <ScaleCrop>false</ScaleCrop>
  <Company/>
  <LinksUpToDate>false</LinksUpToDate>
  <CharactersWithSpaces>9917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清風水漾</dc:creator>
  <cp:lastModifiedBy>晓艳 王</cp:lastModifiedBy>
  <cp:revision>20</cp:revision>
  <dcterms:created xsi:type="dcterms:W3CDTF">2023-10-25T12:03:00Z</dcterms:created>
  <dcterms:modified xsi:type="dcterms:W3CDTF">2023-11-01T08:03:00Z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BD9EB3290F504FC1BAD8056ECB15C0E3</vt:lpwstr>
  </property>
</Properties>
</file>