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22D0F"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 w14:paraId="3DA66870"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7469505"/>
            <wp:effectExtent l="0" t="0" r="2540" b="0"/>
            <wp:docPr id="2" name="图片 2" descr="附件6：“北京市注册志愿者服务计时证明”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6：“北京市注册志愿者服务计时证明”样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68"/>
    <w:rsid w:val="00237193"/>
    <w:rsid w:val="00264268"/>
    <w:rsid w:val="003B312C"/>
    <w:rsid w:val="0061183F"/>
    <w:rsid w:val="006D4D10"/>
    <w:rsid w:val="00907CC2"/>
    <w:rsid w:val="00FF707F"/>
    <w:rsid w:val="ADFB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TotalTime>1</TotalTime>
  <ScaleCrop>false</ScaleCrop>
  <LinksUpToDate>false</LinksUpToDate>
  <CharactersWithSpaces>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2021-11-16T15:35:00Z</dcterms:created>
  <dc:creator>xb21cn</dc:creator>
  <cp:lastModifiedBy>Yiruo-Lu</cp:lastModifiedBy>
  <dcterms:modified xsi:type="dcterms:W3CDTF">2025-01-12T13:32:11Z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7A58622B64FCC222DB538367C3DFB586_42</vt:lpwstr>
  </property>
</Properties>
</file>