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142AD" w14:textId="29DBA798" w:rsidR="001A634E" w:rsidRDefault="00616C67">
      <w:pPr>
        <w:spacing w:afterLines="100" w:after="312" w:line="550" w:lineRule="exact"/>
        <w:rPr>
          <w:rFonts w:ascii="黑体" w:eastAsia="黑体" w:hAnsi="黑体" w:cs="黑体"/>
          <w:kern w:val="0"/>
          <w:sz w:val="32"/>
          <w:szCs w:val="32"/>
        </w:rPr>
      </w:pPr>
      <w:bookmarkStart w:id="0" w:name="OLE_LINK1"/>
      <w:bookmarkStart w:id="1" w:name="OLE_LINK2"/>
      <w:r>
        <w:rPr>
          <w:rFonts w:ascii="黑体" w:eastAsia="黑体" w:hAnsi="黑体" w:cs="黑体" w:hint="eastAsia"/>
          <w:kern w:val="0"/>
          <w:sz w:val="32"/>
          <w:szCs w:val="32"/>
        </w:rPr>
        <w:t>附件</w:t>
      </w:r>
      <w:r w:rsidR="00F7651F">
        <w:rPr>
          <w:rFonts w:ascii="黑体" w:eastAsia="黑体" w:hAnsi="黑体" w:cs="黑体"/>
          <w:kern w:val="0"/>
          <w:sz w:val="32"/>
          <w:szCs w:val="32"/>
        </w:rPr>
        <w:t>1</w:t>
      </w:r>
      <w:bookmarkStart w:id="2" w:name="_GoBack"/>
      <w:bookmarkEnd w:id="2"/>
    </w:p>
    <w:p w14:paraId="57754A15" w14:textId="77777777" w:rsidR="001A634E" w:rsidRDefault="00616C67">
      <w:pPr>
        <w:spacing w:beforeLines="50" w:before="156" w:afterLines="150" w:after="468" w:line="550" w:lineRule="exact"/>
        <w:jc w:val="center"/>
        <w:rPr>
          <w:rFonts w:ascii="方正小标宋简体" w:eastAsia="方正小标宋简体" w:hAnsi="小标宋" w:cs="小标宋"/>
          <w:sz w:val="44"/>
          <w:szCs w:val="44"/>
        </w:rPr>
      </w:pPr>
      <w:r>
        <w:rPr>
          <w:rFonts w:ascii="方正小标宋简体" w:eastAsia="方正小标宋简体" w:hAnsi="小标宋" w:cs="小标宋" w:hint="eastAsia"/>
          <w:sz w:val="44"/>
          <w:szCs w:val="44"/>
        </w:rPr>
        <w:t>2025北京科学传播大赛规则</w:t>
      </w:r>
    </w:p>
    <w:p w14:paraId="3C3646D5" w14:textId="77777777" w:rsidR="001A634E" w:rsidRDefault="00616C67">
      <w:pPr>
        <w:spacing w:line="560" w:lineRule="exact"/>
        <w:jc w:val="center"/>
        <w:rPr>
          <w:rFonts w:ascii="黑体" w:eastAsia="黑体" w:hAnsi="黑体"/>
          <w:b/>
          <w:bCs/>
          <w:kern w:val="44"/>
          <w:sz w:val="32"/>
          <w:szCs w:val="32"/>
        </w:rPr>
      </w:pPr>
      <w:r>
        <w:rPr>
          <w:rFonts w:ascii="黑体" w:eastAsia="黑体" w:hAnsi="黑体"/>
          <w:kern w:val="44"/>
          <w:sz w:val="32"/>
          <w:szCs w:val="32"/>
        </w:rPr>
        <w:t>第一章  总  则</w:t>
      </w:r>
    </w:p>
    <w:p w14:paraId="37097139"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第一条  </w:t>
      </w:r>
      <w:r>
        <w:rPr>
          <w:rFonts w:ascii="仿宋_GB2312" w:eastAsia="仿宋_GB2312" w:hint="eastAsia"/>
          <w:sz w:val="32"/>
          <w:szCs w:val="32"/>
        </w:rPr>
        <w:t>为规范</w:t>
      </w:r>
      <w:r>
        <w:rPr>
          <w:rFonts w:ascii="仿宋_GB2312" w:eastAsia="仿宋_GB2312"/>
          <w:sz w:val="32"/>
          <w:szCs w:val="32"/>
        </w:rPr>
        <w:t>北京科学传播</w:t>
      </w:r>
      <w:r>
        <w:rPr>
          <w:rFonts w:ascii="仿宋_GB2312" w:eastAsia="仿宋_GB2312" w:hint="eastAsia"/>
          <w:sz w:val="32"/>
          <w:szCs w:val="32"/>
        </w:rPr>
        <w:t>大赛，推动科学传播事业健康发展，完善组织规则和管理制度，依据有关规定，结合大赛实际情况，制定本规</w:t>
      </w:r>
      <w:r>
        <w:rPr>
          <w:rFonts w:ascii="仿宋_GB2312" w:eastAsia="仿宋_GB2312"/>
          <w:sz w:val="32"/>
          <w:szCs w:val="32"/>
        </w:rPr>
        <w:t>则</w:t>
      </w:r>
      <w:r>
        <w:rPr>
          <w:rFonts w:ascii="仿宋_GB2312" w:eastAsia="仿宋_GB2312" w:hint="eastAsia"/>
          <w:sz w:val="32"/>
          <w:szCs w:val="32"/>
        </w:rPr>
        <w:t>。</w:t>
      </w:r>
    </w:p>
    <w:p w14:paraId="458C4D65"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xml:space="preserve">  本规</w:t>
      </w:r>
      <w:r>
        <w:rPr>
          <w:rFonts w:ascii="仿宋_GB2312" w:eastAsia="仿宋_GB2312"/>
          <w:sz w:val="32"/>
          <w:szCs w:val="32"/>
        </w:rPr>
        <w:t>则</w:t>
      </w:r>
      <w:r>
        <w:rPr>
          <w:rFonts w:ascii="仿宋_GB2312" w:eastAsia="仿宋_GB2312" w:hint="eastAsia"/>
          <w:sz w:val="32"/>
          <w:szCs w:val="32"/>
        </w:rPr>
        <w:t>只适用于</w:t>
      </w:r>
      <w:r>
        <w:rPr>
          <w:rFonts w:ascii="仿宋_GB2312" w:eastAsia="仿宋_GB2312"/>
          <w:sz w:val="32"/>
          <w:szCs w:val="32"/>
        </w:rPr>
        <w:t>北京科学传播大赛各类赛事。</w:t>
      </w:r>
    </w:p>
    <w:p w14:paraId="15F5E3EE"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xml:space="preserve">  大赛本着公平、公正、公开的原则，倡导有序竞争，鼓励行业自律，进行适度监管，维护参赛选手及相关各方的权益。</w:t>
      </w:r>
    </w:p>
    <w:p w14:paraId="7FF6ECFB" w14:textId="77777777" w:rsidR="001A634E" w:rsidRDefault="001A634E">
      <w:pPr>
        <w:pStyle w:val="a0"/>
        <w:ind w:left="1470" w:right="1470"/>
      </w:pPr>
    </w:p>
    <w:p w14:paraId="7FD21E82" w14:textId="77777777" w:rsidR="001A634E" w:rsidRDefault="00616C67">
      <w:pPr>
        <w:spacing w:line="560" w:lineRule="exact"/>
        <w:jc w:val="center"/>
        <w:rPr>
          <w:rFonts w:ascii="黑体" w:eastAsia="黑体" w:hAnsi="黑体"/>
          <w:kern w:val="44"/>
          <w:sz w:val="32"/>
          <w:szCs w:val="32"/>
        </w:rPr>
      </w:pPr>
      <w:r>
        <w:rPr>
          <w:rFonts w:ascii="黑体" w:eastAsia="黑体" w:hAnsi="黑体"/>
          <w:kern w:val="44"/>
          <w:sz w:val="32"/>
          <w:szCs w:val="32"/>
        </w:rPr>
        <w:t>第二章  组织机构</w:t>
      </w:r>
    </w:p>
    <w:p w14:paraId="248742CB" w14:textId="77777777" w:rsidR="001A634E" w:rsidRDefault="00616C67">
      <w:pPr>
        <w:spacing w:line="560" w:lineRule="exact"/>
        <w:ind w:firstLineChars="200" w:firstLine="643"/>
        <w:jc w:val="left"/>
        <w:rPr>
          <w:rFonts w:eastAsia="仿宋_GB2312"/>
          <w:sz w:val="32"/>
          <w:szCs w:val="32"/>
        </w:rPr>
      </w:pPr>
      <w:r>
        <w:rPr>
          <w:rFonts w:eastAsia="仿宋_GB2312"/>
          <w:b/>
          <w:sz w:val="32"/>
          <w:szCs w:val="32"/>
        </w:rPr>
        <w:t>第四条</w:t>
      </w:r>
      <w:r>
        <w:rPr>
          <w:rFonts w:eastAsia="仿宋_GB2312" w:hint="eastAsia"/>
          <w:b/>
          <w:sz w:val="32"/>
          <w:szCs w:val="32"/>
        </w:rPr>
        <w:t xml:space="preserve">  </w:t>
      </w:r>
      <w:r>
        <w:rPr>
          <w:rFonts w:eastAsia="仿宋_GB2312"/>
          <w:sz w:val="32"/>
          <w:szCs w:val="32"/>
        </w:rPr>
        <w:t>主办单位</w:t>
      </w:r>
      <w:r>
        <w:rPr>
          <w:rFonts w:eastAsia="仿宋_GB2312" w:hint="eastAsia"/>
          <w:sz w:val="32"/>
          <w:szCs w:val="32"/>
        </w:rPr>
        <w:t>为北京市科学技术协会，中国科学院学部工作局，北京市教育委员会，北京市科学技术委员会、中关村科技园区管理委员会，北京市广播电视局，共青团北京市委员会，北京市科学技术研究院。承办单位为北京科普发展与研究中心，北京科学教育馆协会，北京科学技术普及创作协会。</w:t>
      </w:r>
    </w:p>
    <w:p w14:paraId="021F88AF" w14:textId="77777777" w:rsidR="001A634E" w:rsidRDefault="00616C67">
      <w:pPr>
        <w:spacing w:line="560" w:lineRule="exact"/>
        <w:ind w:firstLineChars="200" w:firstLine="643"/>
        <w:jc w:val="left"/>
        <w:rPr>
          <w:rFonts w:eastAsia="仿宋_GB2312"/>
          <w:sz w:val="32"/>
          <w:szCs w:val="32"/>
        </w:rPr>
      </w:pPr>
      <w:r>
        <w:rPr>
          <w:rFonts w:eastAsia="仿宋_GB2312"/>
          <w:b/>
          <w:sz w:val="32"/>
          <w:szCs w:val="32"/>
        </w:rPr>
        <w:t>第五条</w:t>
      </w:r>
      <w:r>
        <w:rPr>
          <w:rFonts w:eastAsia="仿宋_GB2312" w:hint="eastAsia"/>
          <w:b/>
          <w:sz w:val="32"/>
          <w:szCs w:val="32"/>
        </w:rPr>
        <w:t xml:space="preserve">  </w:t>
      </w:r>
      <w:r>
        <w:rPr>
          <w:rFonts w:eastAsia="仿宋_GB2312"/>
          <w:sz w:val="32"/>
          <w:szCs w:val="32"/>
        </w:rPr>
        <w:t>设</w:t>
      </w:r>
      <w:r>
        <w:rPr>
          <w:rFonts w:eastAsia="仿宋_GB2312" w:hint="eastAsia"/>
          <w:sz w:val="32"/>
          <w:szCs w:val="32"/>
        </w:rPr>
        <w:t>立</w:t>
      </w:r>
      <w:r>
        <w:rPr>
          <w:rFonts w:eastAsia="仿宋_GB2312"/>
          <w:sz w:val="32"/>
          <w:szCs w:val="32"/>
        </w:rPr>
        <w:t>组织委员会（下设工作组）和评审委员会。</w:t>
      </w:r>
    </w:p>
    <w:p w14:paraId="336C9333" w14:textId="77777777" w:rsidR="001A634E" w:rsidRDefault="00616C67">
      <w:pPr>
        <w:spacing w:line="560" w:lineRule="exact"/>
        <w:ind w:firstLineChars="200" w:firstLine="640"/>
        <w:jc w:val="left"/>
        <w:rPr>
          <w:rFonts w:eastAsia="仿宋_GB2312"/>
          <w:sz w:val="32"/>
          <w:szCs w:val="32"/>
        </w:rPr>
      </w:pPr>
      <w:r>
        <w:rPr>
          <w:rFonts w:eastAsia="仿宋_GB2312"/>
          <w:sz w:val="32"/>
          <w:szCs w:val="32"/>
        </w:rPr>
        <w:t>组织委员会由主办单位和承办单位相关领导组成，负责审议大赛工作方案，</w:t>
      </w:r>
      <w:proofErr w:type="gramStart"/>
      <w:r>
        <w:rPr>
          <w:rFonts w:eastAsia="仿宋_GB2312" w:hint="eastAsia"/>
          <w:sz w:val="32"/>
          <w:szCs w:val="32"/>
        </w:rPr>
        <w:t>赛事全</w:t>
      </w:r>
      <w:proofErr w:type="gramEnd"/>
      <w:r>
        <w:rPr>
          <w:rFonts w:eastAsia="仿宋_GB2312" w:hint="eastAsia"/>
          <w:sz w:val="32"/>
          <w:szCs w:val="32"/>
        </w:rPr>
        <w:t>流程的</w:t>
      </w:r>
      <w:r>
        <w:rPr>
          <w:rFonts w:eastAsia="仿宋_GB2312"/>
          <w:sz w:val="32"/>
          <w:szCs w:val="32"/>
        </w:rPr>
        <w:t>审查、监督和指导。</w:t>
      </w:r>
    </w:p>
    <w:p w14:paraId="7F3B52B4" w14:textId="77777777" w:rsidR="001A634E" w:rsidRDefault="00616C67">
      <w:pPr>
        <w:spacing w:line="560" w:lineRule="exact"/>
        <w:ind w:firstLineChars="200" w:firstLine="640"/>
        <w:jc w:val="left"/>
        <w:rPr>
          <w:rFonts w:eastAsia="仿宋_GB2312"/>
          <w:sz w:val="32"/>
          <w:szCs w:val="32"/>
        </w:rPr>
      </w:pPr>
      <w:r>
        <w:rPr>
          <w:rFonts w:eastAsia="仿宋_GB2312"/>
          <w:sz w:val="32"/>
          <w:szCs w:val="32"/>
        </w:rPr>
        <w:t>评审委员会</w:t>
      </w:r>
      <w:r>
        <w:rPr>
          <w:rFonts w:eastAsia="仿宋_GB2312" w:hint="eastAsia"/>
          <w:sz w:val="32"/>
          <w:szCs w:val="32"/>
        </w:rPr>
        <w:t>由</w:t>
      </w:r>
      <w:r>
        <w:rPr>
          <w:rFonts w:eastAsia="仿宋_GB2312"/>
          <w:sz w:val="32"/>
          <w:szCs w:val="32"/>
        </w:rPr>
        <w:t>科普</w:t>
      </w:r>
      <w:r>
        <w:rPr>
          <w:rFonts w:eastAsia="仿宋_GB2312" w:hint="eastAsia"/>
          <w:sz w:val="32"/>
          <w:szCs w:val="32"/>
        </w:rPr>
        <w:t>领域</w:t>
      </w:r>
      <w:r>
        <w:rPr>
          <w:rFonts w:eastAsia="仿宋_GB2312"/>
          <w:sz w:val="32"/>
          <w:szCs w:val="32"/>
        </w:rPr>
        <w:t>专家、行业专家、</w:t>
      </w:r>
      <w:r>
        <w:rPr>
          <w:rFonts w:eastAsia="仿宋_GB2312" w:hint="eastAsia"/>
          <w:sz w:val="32"/>
          <w:szCs w:val="32"/>
        </w:rPr>
        <w:t>科技教师等组成</w:t>
      </w:r>
      <w:r>
        <w:rPr>
          <w:rFonts w:eastAsia="仿宋_GB2312"/>
          <w:sz w:val="32"/>
          <w:szCs w:val="32"/>
        </w:rPr>
        <w:t>，重点审议大赛评审方案并负责赛事评审工作。</w:t>
      </w:r>
    </w:p>
    <w:p w14:paraId="3A60946E" w14:textId="77777777" w:rsidR="001A634E" w:rsidRDefault="00616C67">
      <w:pPr>
        <w:spacing w:line="560" w:lineRule="exact"/>
        <w:ind w:firstLineChars="200" w:firstLine="640"/>
        <w:jc w:val="left"/>
        <w:rPr>
          <w:rFonts w:eastAsia="仿宋_GB2312"/>
          <w:sz w:val="32"/>
          <w:szCs w:val="32"/>
        </w:rPr>
      </w:pPr>
      <w:r>
        <w:rPr>
          <w:rFonts w:eastAsia="仿宋_GB2312"/>
          <w:sz w:val="32"/>
          <w:szCs w:val="32"/>
        </w:rPr>
        <w:lastRenderedPageBreak/>
        <w:t>组织委员会下设工作组，</w:t>
      </w:r>
      <w:r>
        <w:rPr>
          <w:rFonts w:eastAsia="仿宋_GB2312" w:hint="eastAsia"/>
          <w:sz w:val="32"/>
          <w:szCs w:val="32"/>
        </w:rPr>
        <w:t>成员由主办、承办单位推选，负责大赛组织实施。</w:t>
      </w:r>
    </w:p>
    <w:p w14:paraId="71C7A202" w14:textId="77777777" w:rsidR="001A634E" w:rsidRDefault="001A634E">
      <w:pPr>
        <w:pStyle w:val="a0"/>
        <w:ind w:left="1470" w:right="1470"/>
      </w:pPr>
    </w:p>
    <w:p w14:paraId="3C805C2A" w14:textId="77777777" w:rsidR="001A634E" w:rsidRDefault="00616C67">
      <w:pPr>
        <w:spacing w:line="560" w:lineRule="exact"/>
        <w:jc w:val="center"/>
        <w:rPr>
          <w:rFonts w:ascii="黑体" w:eastAsia="黑体" w:hAnsi="黑体"/>
          <w:kern w:val="44"/>
          <w:sz w:val="32"/>
          <w:szCs w:val="32"/>
        </w:rPr>
      </w:pPr>
      <w:r>
        <w:rPr>
          <w:rFonts w:ascii="黑体" w:eastAsia="黑体" w:hAnsi="黑体"/>
          <w:kern w:val="44"/>
          <w:sz w:val="32"/>
          <w:szCs w:val="32"/>
        </w:rPr>
        <w:t xml:space="preserve">第三章  </w:t>
      </w:r>
      <w:r>
        <w:rPr>
          <w:rFonts w:ascii="黑体" w:eastAsia="黑体" w:hAnsi="黑体" w:hint="eastAsia"/>
          <w:kern w:val="44"/>
          <w:sz w:val="32"/>
          <w:szCs w:val="32"/>
        </w:rPr>
        <w:t>赛道设置</w:t>
      </w:r>
    </w:p>
    <w:p w14:paraId="64E791B5" w14:textId="77777777" w:rsidR="001A634E" w:rsidRDefault="00616C67">
      <w:pPr>
        <w:spacing w:line="560" w:lineRule="exact"/>
        <w:ind w:firstLineChars="200" w:firstLine="643"/>
        <w:jc w:val="left"/>
        <w:rPr>
          <w:rFonts w:ascii="仿宋_GB2312" w:eastAsia="仿宋_GB2312" w:hAnsi="仿宋_GB2312" w:cs="仿宋_GB2312"/>
          <w:sz w:val="32"/>
          <w:szCs w:val="40"/>
        </w:rPr>
      </w:pPr>
      <w:r>
        <w:rPr>
          <w:rFonts w:eastAsia="仿宋_GB2312"/>
          <w:b/>
          <w:sz w:val="32"/>
          <w:szCs w:val="32"/>
        </w:rPr>
        <w:t>第六条</w:t>
      </w:r>
      <w:r>
        <w:rPr>
          <w:rFonts w:eastAsia="仿宋_GB2312" w:hint="eastAsia"/>
          <w:b/>
          <w:sz w:val="32"/>
          <w:szCs w:val="32"/>
        </w:rPr>
        <w:t xml:space="preserve">  </w:t>
      </w:r>
      <w:r>
        <w:rPr>
          <w:rFonts w:ascii="仿宋_GB2312" w:eastAsia="仿宋_GB2312" w:hAnsi="宋体" w:cs="宋体" w:hint="eastAsia"/>
          <w:kern w:val="0"/>
          <w:sz w:val="32"/>
          <w:szCs w:val="32"/>
        </w:rPr>
        <w:t>北京科学传播大赛设置科学演讲大赛、科普文创大赛、科普视频大赛、</w:t>
      </w:r>
      <w:proofErr w:type="gramStart"/>
      <w:r>
        <w:rPr>
          <w:rFonts w:ascii="仿宋_GB2312" w:eastAsia="仿宋_GB2312" w:hAnsi="宋体" w:cs="宋体" w:hint="eastAsia"/>
          <w:kern w:val="0"/>
          <w:sz w:val="32"/>
          <w:szCs w:val="32"/>
        </w:rPr>
        <w:t>科普动漫大赛</w:t>
      </w:r>
      <w:proofErr w:type="gramEnd"/>
      <w:r>
        <w:rPr>
          <w:rFonts w:ascii="仿宋_GB2312" w:eastAsia="仿宋_GB2312" w:hAnsi="宋体" w:cs="宋体" w:hint="eastAsia"/>
          <w:kern w:val="0"/>
          <w:sz w:val="32"/>
          <w:szCs w:val="32"/>
        </w:rPr>
        <w:t>、AIGC（人工智能生成内容）科普创作大赛五个子赛事。坚持</w:t>
      </w:r>
      <w:r>
        <w:rPr>
          <w:rFonts w:ascii="仿宋_GB2312" w:eastAsia="仿宋_GB2312" w:hAnsi="宋体" w:cs="宋体" w:hint="eastAsia"/>
          <w:color w:val="000000"/>
          <w:kern w:val="0"/>
          <w:sz w:val="32"/>
          <w:szCs w:val="32"/>
        </w:rPr>
        <w:t>面向世界科技前沿、面向经济主战场、面向国家重大需求、面向人民生命健康，为培育和弘扬创新文化开展作品创作。</w:t>
      </w:r>
    </w:p>
    <w:p w14:paraId="04C9577A" w14:textId="77777777" w:rsidR="001A634E" w:rsidRDefault="00616C67">
      <w:pPr>
        <w:spacing w:line="560" w:lineRule="exact"/>
        <w:ind w:firstLineChars="200" w:firstLine="643"/>
        <w:jc w:val="left"/>
        <w:rPr>
          <w:rFonts w:ascii="仿宋_GB2312" w:eastAsia="仿宋_GB2312" w:hAnsi="仿宋_GB2312" w:cs="仿宋_GB2312"/>
          <w:sz w:val="32"/>
          <w:szCs w:val="40"/>
        </w:rPr>
      </w:pPr>
      <w:r>
        <w:rPr>
          <w:rFonts w:ascii="仿宋_GB2312" w:eastAsia="仿宋_GB2312" w:hAnsi="仿宋_GB2312" w:cs="仿宋_GB2312" w:hint="eastAsia"/>
          <w:b/>
          <w:bCs/>
          <w:sz w:val="32"/>
          <w:szCs w:val="40"/>
        </w:rPr>
        <w:t>第七条</w:t>
      </w:r>
      <w:r>
        <w:rPr>
          <w:rFonts w:ascii="仿宋_GB2312" w:eastAsia="仿宋_GB2312" w:hAnsi="仿宋_GB2312" w:cs="仿宋_GB2312" w:hint="eastAsia"/>
          <w:sz w:val="32"/>
          <w:szCs w:val="40"/>
        </w:rPr>
        <w:t xml:space="preserve">  科学演讲大赛</w:t>
      </w:r>
    </w:p>
    <w:p w14:paraId="66385EFD" w14:textId="77777777" w:rsidR="001A634E" w:rsidRDefault="00616C67">
      <w:pPr>
        <w:spacing w:line="560" w:lineRule="exact"/>
        <w:ind w:firstLineChars="200" w:firstLine="640"/>
        <w:jc w:val="left"/>
      </w:pPr>
      <w:r>
        <w:rPr>
          <w:rFonts w:ascii="仿宋_GB2312" w:eastAsia="仿宋_GB2312" w:hAnsi="仿宋_GB2312" w:cs="仿宋_GB2312" w:hint="eastAsia"/>
          <w:sz w:val="32"/>
          <w:szCs w:val="40"/>
        </w:rPr>
        <w:t>重点面向大学生和青年科技工作者群体，征集围绕科学家精神、科学精神、科学思想和科学方法等选题方向的演讲作品，演讲形式不限。鼓励科学脱口秀和表现科学内涵的创新形式，作品应是具有创新文化内涵的优质内容。</w:t>
      </w:r>
    </w:p>
    <w:p w14:paraId="3927F811" w14:textId="77777777" w:rsidR="001A634E" w:rsidRDefault="00616C67">
      <w:pPr>
        <w:spacing w:line="560" w:lineRule="exact"/>
        <w:ind w:firstLineChars="200" w:firstLine="640"/>
        <w:jc w:val="left"/>
        <w:rPr>
          <w:rFonts w:ascii="仿宋_GB2312" w:eastAsia="仿宋_GB2312" w:hAnsi="仿宋_GB2312" w:cs="仿宋_GB2312"/>
          <w:sz w:val="32"/>
          <w:szCs w:val="40"/>
        </w:rPr>
      </w:pPr>
      <w:r>
        <w:rPr>
          <w:rFonts w:ascii="仿宋_GB2312" w:eastAsia="仿宋_GB2312" w:hAnsi="仿宋_GB2312" w:cs="仿宋_GB2312" w:hint="eastAsia"/>
          <w:sz w:val="32"/>
          <w:szCs w:val="40"/>
        </w:rPr>
        <w:t>1.参赛对象：大学生和青年科技工作者群体</w:t>
      </w:r>
    </w:p>
    <w:p w14:paraId="0DE85E11" w14:textId="77777777" w:rsidR="001A634E" w:rsidRDefault="00616C67">
      <w:pPr>
        <w:spacing w:line="560" w:lineRule="exact"/>
        <w:ind w:firstLineChars="200" w:firstLine="640"/>
        <w:jc w:val="left"/>
        <w:rPr>
          <w:rFonts w:ascii="仿宋_GB2312" w:eastAsia="仿宋_GB2312" w:hAnsi="仿宋_GB2312" w:cs="仿宋_GB2312"/>
          <w:sz w:val="32"/>
          <w:szCs w:val="40"/>
        </w:rPr>
      </w:pPr>
      <w:r>
        <w:rPr>
          <w:rFonts w:ascii="仿宋_GB2312" w:eastAsia="仿宋_GB2312" w:hAnsi="仿宋_GB2312" w:cs="仿宋_GB2312" w:hint="eastAsia"/>
          <w:sz w:val="32"/>
          <w:szCs w:val="40"/>
        </w:rPr>
        <w:t>2.内容要求：围绕科技热点、科学原理、科学精神等主题内容，语言通俗易懂，逻辑清晰</w:t>
      </w:r>
      <w:r>
        <w:rPr>
          <w:rFonts w:ascii="仿宋_GB2312" w:eastAsia="仿宋_GB2312" w:hAnsi="仿宋_GB2312" w:cs="仿宋_GB2312" w:hint="eastAsia"/>
          <w:sz w:val="32"/>
          <w:szCs w:val="32"/>
        </w:rPr>
        <w:t>。强调科学深度与传播技巧，需引用权威数据或创新成果。</w:t>
      </w:r>
    </w:p>
    <w:p w14:paraId="4E919E30" w14:textId="77777777" w:rsidR="001A634E" w:rsidRDefault="00616C67">
      <w:pPr>
        <w:spacing w:line="560" w:lineRule="exact"/>
        <w:ind w:firstLineChars="200" w:firstLine="640"/>
        <w:jc w:val="left"/>
        <w:rPr>
          <w:rFonts w:ascii="仿宋_GB2312" w:eastAsia="仿宋_GB2312" w:hAnsi="仿宋_GB2312" w:cs="仿宋_GB2312"/>
          <w:sz w:val="32"/>
          <w:szCs w:val="40"/>
        </w:rPr>
      </w:pPr>
      <w:r>
        <w:rPr>
          <w:rFonts w:ascii="仿宋_GB2312" w:eastAsia="仿宋_GB2312" w:hAnsi="仿宋_GB2312" w:cs="仿宋_GB2312" w:hint="eastAsia"/>
          <w:sz w:val="32"/>
          <w:szCs w:val="40"/>
        </w:rPr>
        <w:t>3.形式要求：人数不超过5人，时长不超过4分钟；可结合PPT、实验演示等辅助形式。</w:t>
      </w:r>
    </w:p>
    <w:p w14:paraId="6A80B122" w14:textId="77777777" w:rsidR="001A634E" w:rsidRDefault="00616C67">
      <w:pPr>
        <w:spacing w:line="560" w:lineRule="exact"/>
        <w:ind w:firstLineChars="200" w:firstLine="640"/>
        <w:jc w:val="left"/>
        <w:rPr>
          <w:rFonts w:ascii="仿宋_GB2312" w:eastAsia="仿宋_GB2312" w:hAnsi="仿宋_GB2312" w:cs="仿宋_GB2312"/>
          <w:sz w:val="32"/>
          <w:szCs w:val="40"/>
        </w:rPr>
      </w:pPr>
      <w:r>
        <w:rPr>
          <w:rFonts w:ascii="仿宋_GB2312" w:eastAsia="仿宋_GB2312" w:hAnsi="仿宋_GB2312" w:cs="仿宋_GB2312" w:hint="eastAsia"/>
          <w:sz w:val="32"/>
          <w:szCs w:val="40"/>
        </w:rPr>
        <w:t>4.评审方式：</w:t>
      </w:r>
      <w:r>
        <w:rPr>
          <w:rFonts w:ascii="仿宋_GB2312" w:eastAsia="仿宋_GB2312" w:hAnsi="宋体" w:cs="宋体" w:hint="eastAsia"/>
          <w:kern w:val="0"/>
          <w:sz w:val="32"/>
          <w:szCs w:val="32"/>
        </w:rPr>
        <w:t>初评为</w:t>
      </w:r>
      <w:r>
        <w:rPr>
          <w:rFonts w:ascii="仿宋_GB2312" w:eastAsia="仿宋_GB2312" w:hAnsi="仿宋" w:hint="eastAsia"/>
          <w:sz w:val="32"/>
          <w:szCs w:val="32"/>
        </w:rPr>
        <w:t>线上评审。参赛人员均需录制并提报科学主题演讲视频1部，提报尺寸16:9、格式为MP4的高清视频，主题自选（需与科学相关）。</w:t>
      </w:r>
      <w:r>
        <w:rPr>
          <w:rFonts w:ascii="仿宋_GB2312" w:eastAsia="仿宋_GB2312" w:hAnsi="仿宋_GB2312" w:cs="仿宋_GB2312" w:hint="eastAsia"/>
          <w:sz w:val="32"/>
          <w:szCs w:val="40"/>
        </w:rPr>
        <w:t>终评为现场演讲，专家赋分。包括</w:t>
      </w:r>
      <w:r>
        <w:rPr>
          <w:rFonts w:ascii="仿宋_GB2312" w:eastAsia="仿宋_GB2312" w:hAnsi="仿宋_GB2312" w:cs="仿宋_GB2312" w:hint="eastAsia"/>
          <w:sz w:val="32"/>
          <w:szCs w:val="40"/>
        </w:rPr>
        <w:lastRenderedPageBreak/>
        <w:t>自选主题演讲、随机命题演讲两个环节。</w:t>
      </w:r>
    </w:p>
    <w:p w14:paraId="2DA0CE61" w14:textId="77777777" w:rsidR="001A634E" w:rsidRDefault="00616C67">
      <w:pPr>
        <w:spacing w:line="560" w:lineRule="exact"/>
        <w:ind w:firstLineChars="200" w:firstLine="640"/>
        <w:jc w:val="left"/>
        <w:rPr>
          <w:rFonts w:ascii="仿宋_GB2312" w:eastAsia="仿宋_GB2312" w:hAnsi="仿宋_GB2312" w:cs="仿宋_GB2312"/>
          <w:sz w:val="32"/>
          <w:szCs w:val="40"/>
        </w:rPr>
      </w:pPr>
      <w:r>
        <w:rPr>
          <w:rFonts w:ascii="仿宋_GB2312" w:eastAsia="仿宋_GB2312" w:hAnsi="仿宋_GB2312" w:cs="仿宋_GB2312" w:hint="eastAsia"/>
          <w:sz w:val="32"/>
          <w:szCs w:val="40"/>
        </w:rPr>
        <w:t>自选主题演讲。选手按照报名时的主题进行现场演讲，主题不可更换。参赛人数不超过5人（含），限时4分钟，超时10秒（含）终止演讲，不足3分钟或超时扣10分。</w:t>
      </w:r>
    </w:p>
    <w:p w14:paraId="38EACE6F" w14:textId="77777777" w:rsidR="001A634E" w:rsidRDefault="00616C67">
      <w:pPr>
        <w:spacing w:line="560" w:lineRule="exact"/>
        <w:ind w:firstLineChars="200" w:firstLine="640"/>
        <w:jc w:val="left"/>
        <w:rPr>
          <w:rFonts w:ascii="仿宋_GB2312" w:eastAsia="仿宋_GB2312" w:hAnsi="仿宋_GB2312" w:cs="仿宋_GB2312"/>
          <w:sz w:val="32"/>
          <w:szCs w:val="40"/>
        </w:rPr>
      </w:pPr>
      <w:r>
        <w:rPr>
          <w:rFonts w:ascii="仿宋_GB2312" w:eastAsia="仿宋_GB2312" w:hAnsi="仿宋_GB2312" w:cs="仿宋_GB2312" w:hint="eastAsia"/>
          <w:sz w:val="32"/>
          <w:szCs w:val="40"/>
        </w:rPr>
        <w:t>随机命题演讲。随机命题题库终评前20天发布。每位选手自选主题演讲结束后，当场抽取1道随机命题进行演讲，限时2分钟，超时演讲终止。</w:t>
      </w:r>
    </w:p>
    <w:p w14:paraId="4150D702" w14:textId="77777777" w:rsidR="001A634E" w:rsidRDefault="00616C67">
      <w:pPr>
        <w:spacing w:line="560" w:lineRule="exact"/>
        <w:ind w:firstLineChars="200" w:firstLine="643"/>
        <w:jc w:val="left"/>
        <w:rPr>
          <w:rFonts w:ascii="仿宋_GB2312" w:eastAsia="仿宋_GB2312" w:hAnsi="仿宋_GB2312" w:cs="仿宋_GB2312"/>
          <w:sz w:val="32"/>
          <w:szCs w:val="40"/>
        </w:rPr>
      </w:pPr>
      <w:r>
        <w:rPr>
          <w:rFonts w:ascii="仿宋_GB2312" w:eastAsia="仿宋_GB2312" w:hAnsi="仿宋_GB2312" w:cs="仿宋_GB2312" w:hint="eastAsia"/>
          <w:b/>
          <w:bCs/>
          <w:sz w:val="32"/>
          <w:szCs w:val="40"/>
        </w:rPr>
        <w:t xml:space="preserve">第八条  </w:t>
      </w:r>
      <w:r>
        <w:rPr>
          <w:rFonts w:ascii="仿宋_GB2312" w:eastAsia="仿宋_GB2312" w:hAnsi="仿宋_GB2312" w:cs="仿宋_GB2312" w:hint="eastAsia"/>
          <w:sz w:val="32"/>
          <w:szCs w:val="40"/>
        </w:rPr>
        <w:t>科普文创大赛</w:t>
      </w:r>
    </w:p>
    <w:p w14:paraId="4C14B05D" w14:textId="77777777" w:rsidR="001A634E" w:rsidRDefault="00616C67">
      <w:pPr>
        <w:spacing w:line="560" w:lineRule="exact"/>
        <w:ind w:firstLineChars="200" w:firstLine="640"/>
        <w:jc w:val="left"/>
      </w:pPr>
      <w:r>
        <w:rPr>
          <w:rFonts w:ascii="仿宋_GB2312" w:eastAsia="仿宋_GB2312" w:hAnsi="宋体" w:cs="宋体" w:hint="eastAsia"/>
          <w:kern w:val="0"/>
          <w:sz w:val="32"/>
          <w:szCs w:val="32"/>
        </w:rPr>
        <w:t>围绕</w:t>
      </w:r>
      <w:proofErr w:type="gramStart"/>
      <w:r>
        <w:rPr>
          <w:rFonts w:ascii="仿宋_GB2312" w:eastAsia="仿宋_GB2312" w:hAnsi="宋体" w:cs="宋体" w:hint="eastAsia"/>
          <w:kern w:val="0"/>
          <w:sz w:val="32"/>
          <w:szCs w:val="32"/>
        </w:rPr>
        <w:t>科技文旅融合</w:t>
      </w:r>
      <w:proofErr w:type="gramEnd"/>
      <w:r>
        <w:rPr>
          <w:rFonts w:ascii="仿宋_GB2312" w:eastAsia="仿宋_GB2312" w:hAnsi="宋体" w:cs="宋体" w:hint="eastAsia"/>
          <w:kern w:val="0"/>
          <w:sz w:val="32"/>
          <w:szCs w:val="32"/>
        </w:rPr>
        <w:t>发展、</w:t>
      </w:r>
      <w:proofErr w:type="gramStart"/>
      <w:r>
        <w:rPr>
          <w:rFonts w:ascii="仿宋_GB2312" w:eastAsia="仿宋_GB2312" w:hAnsi="宋体" w:cs="宋体" w:hint="eastAsia"/>
          <w:kern w:val="0"/>
          <w:sz w:val="32"/>
          <w:szCs w:val="32"/>
        </w:rPr>
        <w:t>科学</w:t>
      </w:r>
      <w:proofErr w:type="gramEnd"/>
      <w:r>
        <w:rPr>
          <w:rFonts w:ascii="仿宋_GB2312" w:eastAsia="仿宋_GB2312" w:hAnsi="宋体" w:cs="宋体" w:hint="eastAsia"/>
          <w:kern w:val="0"/>
          <w:sz w:val="32"/>
          <w:szCs w:val="32"/>
        </w:rPr>
        <w:t>文创数字化、科学文化消费新场景等选题方向，征集创作设计别具匠心，能够融合现代科技手段，注重创新文化IP内涵挖掘，兼具科学价值、文化价值、美学价值、实用价值、商业价值，满足人民群众创新文化需求的</w:t>
      </w:r>
      <w:proofErr w:type="gramStart"/>
      <w:r>
        <w:rPr>
          <w:rFonts w:ascii="仿宋_GB2312" w:eastAsia="仿宋_GB2312" w:hAnsi="宋体" w:cs="宋体" w:hint="eastAsia"/>
          <w:kern w:val="0"/>
          <w:sz w:val="32"/>
          <w:szCs w:val="32"/>
        </w:rPr>
        <w:t>科学</w:t>
      </w:r>
      <w:proofErr w:type="gramEnd"/>
      <w:r>
        <w:rPr>
          <w:rFonts w:ascii="仿宋_GB2312" w:eastAsia="仿宋_GB2312" w:hAnsi="宋体" w:cs="宋体" w:hint="eastAsia"/>
          <w:kern w:val="0"/>
          <w:sz w:val="32"/>
          <w:szCs w:val="32"/>
        </w:rPr>
        <w:t>文创产品。鼓励能够体现科技与文化深度融合，展现“科学+文创”的创新形式。</w:t>
      </w:r>
    </w:p>
    <w:p w14:paraId="2E6ACC59" w14:textId="77777777" w:rsidR="001A634E" w:rsidRDefault="00616C67">
      <w:pPr>
        <w:spacing w:line="560" w:lineRule="exact"/>
        <w:ind w:firstLineChars="200" w:firstLine="640"/>
        <w:jc w:val="left"/>
        <w:rPr>
          <w:rFonts w:ascii="仿宋_GB2312" w:eastAsia="仿宋_GB2312" w:hAnsi="仿宋"/>
          <w:sz w:val="32"/>
          <w:szCs w:val="32"/>
          <w:lang w:val="zh-TW"/>
        </w:rPr>
      </w:pPr>
      <w:r>
        <w:rPr>
          <w:rFonts w:ascii="仿宋_GB2312" w:eastAsia="仿宋_GB2312" w:hAnsi="仿宋" w:hint="eastAsia"/>
          <w:sz w:val="32"/>
          <w:szCs w:val="32"/>
        </w:rPr>
        <w:t>1.</w:t>
      </w:r>
      <w:r>
        <w:rPr>
          <w:rFonts w:ascii="仿宋_GB2312" w:eastAsia="仿宋_GB2312" w:hAnsi="仿宋" w:hint="eastAsia"/>
          <w:sz w:val="32"/>
          <w:szCs w:val="32"/>
          <w:lang w:val="zh-TW"/>
        </w:rPr>
        <w:t>作品的形式、题材、工艺、材料不限，鼓励团队和系列化产品参赛。</w:t>
      </w:r>
      <w:proofErr w:type="gramStart"/>
      <w:r>
        <w:rPr>
          <w:rFonts w:ascii="仿宋_GB2312" w:eastAsia="仿宋_GB2312" w:hAnsi="仿宋" w:hint="eastAsia"/>
          <w:sz w:val="32"/>
          <w:szCs w:val="32"/>
          <w:lang w:val="zh-TW"/>
        </w:rPr>
        <w:t>需体现</w:t>
      </w:r>
      <w:proofErr w:type="gramEnd"/>
      <w:r>
        <w:rPr>
          <w:rFonts w:ascii="仿宋_GB2312" w:eastAsia="仿宋_GB2312" w:hAnsi="仿宋" w:hint="eastAsia"/>
          <w:sz w:val="32"/>
          <w:szCs w:val="32"/>
          <w:lang w:val="zh-TW"/>
        </w:rPr>
        <w:t>便捷、生态、环保、安全、节能、科技创新的理念，并符合相关产品的技术质量标准和安全标准。参赛作品需附上设计说明，明确阐述作品的设计思路，理念和含义（</w:t>
      </w:r>
      <w:r>
        <w:rPr>
          <w:rFonts w:ascii="仿宋_GB2312" w:eastAsia="仿宋_GB2312" w:hAnsi="仿宋" w:hint="eastAsia"/>
          <w:sz w:val="32"/>
          <w:szCs w:val="32"/>
        </w:rPr>
        <w:t>5</w:t>
      </w:r>
      <w:r>
        <w:rPr>
          <w:rFonts w:ascii="仿宋_GB2312" w:eastAsia="仿宋_GB2312" w:hAnsi="仿宋" w:hint="eastAsia"/>
          <w:sz w:val="32"/>
          <w:szCs w:val="32"/>
          <w:lang w:val="zh-TW"/>
        </w:rPr>
        <w:t>00字以内）。</w:t>
      </w:r>
    </w:p>
    <w:p w14:paraId="09CD76A1" w14:textId="77777777" w:rsidR="001A634E" w:rsidRDefault="00616C67">
      <w:pPr>
        <w:spacing w:line="560" w:lineRule="exact"/>
        <w:ind w:firstLineChars="200" w:firstLine="640"/>
        <w:jc w:val="left"/>
        <w:rPr>
          <w:rFonts w:ascii="仿宋_GB2312" w:eastAsia="仿宋_GB2312" w:hAnsi="仿宋"/>
          <w:spacing w:val="-2"/>
          <w:sz w:val="32"/>
          <w:szCs w:val="32"/>
          <w:lang w:val="zh-TW"/>
        </w:rPr>
      </w:pPr>
      <w:r>
        <w:rPr>
          <w:rFonts w:ascii="仿宋_GB2312" w:eastAsia="仿宋_GB2312" w:hAnsi="仿宋" w:hint="eastAsia"/>
          <w:sz w:val="32"/>
          <w:szCs w:val="32"/>
        </w:rPr>
        <w:t>2.每件</w:t>
      </w:r>
      <w:r>
        <w:rPr>
          <w:rFonts w:ascii="仿宋_GB2312" w:eastAsia="仿宋_GB2312" w:hAnsi="仿宋" w:hint="eastAsia"/>
          <w:sz w:val="32"/>
          <w:szCs w:val="32"/>
          <w:lang w:val="zh-TW"/>
        </w:rPr>
        <w:t>参赛作品需提交能够体现作品整体</w:t>
      </w:r>
      <w:r>
        <w:rPr>
          <w:rFonts w:ascii="仿宋_GB2312" w:eastAsia="仿宋_GB2312" w:hAnsi="仿宋" w:hint="eastAsia"/>
          <w:spacing w:val="-2"/>
          <w:sz w:val="32"/>
          <w:szCs w:val="32"/>
          <w:lang w:val="zh-TW"/>
        </w:rPr>
        <w:t>、局部或组合效果的</w:t>
      </w:r>
      <w:r>
        <w:rPr>
          <w:rFonts w:ascii="仿宋_GB2312" w:eastAsia="仿宋_GB2312" w:hAnsi="仿宋" w:hint="eastAsia"/>
          <w:sz w:val="32"/>
          <w:szCs w:val="32"/>
          <w:lang w:val="zh-TW"/>
        </w:rPr>
        <w:t>设计图和细节图，效果图或照片均可。</w:t>
      </w:r>
      <w:r>
        <w:rPr>
          <w:rFonts w:ascii="仿宋_GB2312" w:eastAsia="仿宋_GB2312" w:hAnsi="仿宋" w:hint="eastAsia"/>
          <w:spacing w:val="-2"/>
          <w:sz w:val="32"/>
          <w:szCs w:val="32"/>
          <w:lang w:val="zh-TW"/>
        </w:rPr>
        <w:t>图片或照片不得多于5张，需为A3（420×297mm）规格的彩色照片或彩色效果图或模型</w:t>
      </w:r>
      <w:r>
        <w:rPr>
          <w:rFonts w:ascii="仿宋_GB2312" w:eastAsia="仿宋_GB2312" w:hAnsi="仿宋" w:hint="eastAsia"/>
          <w:spacing w:val="-2"/>
          <w:sz w:val="32"/>
          <w:szCs w:val="32"/>
          <w:lang w:val="zh-TW"/>
        </w:rPr>
        <w:lastRenderedPageBreak/>
        <w:t>图片（精度不低于300dpi. JPG、GIF、PNG格式保存，单张不超过</w:t>
      </w:r>
      <w:r>
        <w:rPr>
          <w:rFonts w:ascii="仿宋_GB2312" w:eastAsia="仿宋_GB2312" w:hAnsi="仿宋" w:hint="eastAsia"/>
          <w:spacing w:val="-2"/>
          <w:sz w:val="32"/>
          <w:szCs w:val="32"/>
        </w:rPr>
        <w:t>10</w:t>
      </w:r>
      <w:r>
        <w:rPr>
          <w:rFonts w:ascii="仿宋_GB2312" w:eastAsia="仿宋_GB2312" w:hAnsi="仿宋" w:hint="eastAsia"/>
          <w:spacing w:val="-2"/>
          <w:sz w:val="32"/>
          <w:szCs w:val="32"/>
          <w:lang w:val="zh-TW"/>
        </w:rPr>
        <w:t>MB）。同时需注明设计方案的可生产性和工艺设计的合理性。</w:t>
      </w:r>
    </w:p>
    <w:p w14:paraId="1A4F968C" w14:textId="77777777" w:rsidR="001A634E" w:rsidRDefault="00616C67">
      <w:pPr>
        <w:pStyle w:val="2"/>
        <w:spacing w:after="0" w:line="560" w:lineRule="exact"/>
        <w:ind w:leftChars="0" w:left="0" w:firstLine="640"/>
        <w:jc w:val="left"/>
        <w:rPr>
          <w:rFonts w:ascii="仿宋_GB2312" w:eastAsia="仿宋_GB2312" w:hAnsi="仿宋_GB2312" w:cs="仿宋_GB2312"/>
          <w:szCs w:val="40"/>
        </w:rPr>
      </w:pPr>
      <w:r>
        <w:rPr>
          <w:rFonts w:ascii="仿宋_GB2312" w:eastAsia="仿宋_GB2312" w:hAnsi="仿宋_GB2312" w:cs="仿宋_GB2312" w:hint="eastAsia"/>
          <w:bCs/>
        </w:rPr>
        <w:t>3.进入终评的选手需将样品（如有）寄至大赛评委会。</w:t>
      </w:r>
    </w:p>
    <w:p w14:paraId="1A2A4A39" w14:textId="77777777" w:rsidR="001A634E" w:rsidRDefault="00616C67">
      <w:pPr>
        <w:spacing w:line="560" w:lineRule="exact"/>
        <w:ind w:firstLineChars="200" w:firstLine="643"/>
        <w:jc w:val="left"/>
        <w:rPr>
          <w:rFonts w:ascii="仿宋_GB2312" w:eastAsia="仿宋_GB2312" w:hAnsi="仿宋_GB2312" w:cs="仿宋_GB2312"/>
          <w:sz w:val="32"/>
          <w:szCs w:val="40"/>
        </w:rPr>
      </w:pPr>
      <w:r>
        <w:rPr>
          <w:rFonts w:ascii="仿宋_GB2312" w:eastAsia="仿宋_GB2312" w:hAnsi="仿宋_GB2312" w:cs="仿宋_GB2312" w:hint="eastAsia"/>
          <w:b/>
          <w:bCs/>
          <w:sz w:val="32"/>
          <w:szCs w:val="40"/>
        </w:rPr>
        <w:t xml:space="preserve">第九条  </w:t>
      </w:r>
      <w:r>
        <w:rPr>
          <w:rFonts w:ascii="仿宋_GB2312" w:eastAsia="仿宋_GB2312" w:hAnsi="仿宋_GB2312" w:cs="仿宋_GB2312" w:hint="eastAsia"/>
          <w:sz w:val="32"/>
          <w:szCs w:val="40"/>
        </w:rPr>
        <w:t>科普视频大赛</w:t>
      </w:r>
    </w:p>
    <w:p w14:paraId="026E0590" w14:textId="77777777" w:rsidR="001A634E" w:rsidRDefault="00616C67">
      <w:pPr>
        <w:spacing w:line="560" w:lineRule="exact"/>
        <w:ind w:firstLineChars="200" w:firstLine="640"/>
        <w:jc w:val="left"/>
      </w:pPr>
      <w:r>
        <w:rPr>
          <w:rFonts w:ascii="仿宋_GB2312" w:eastAsia="仿宋_GB2312" w:cs="Calibri" w:hint="eastAsia"/>
          <w:sz w:val="32"/>
          <w:szCs w:val="32"/>
        </w:rPr>
        <w:t>围绕</w:t>
      </w:r>
      <w:r>
        <w:rPr>
          <w:rFonts w:ascii="仿宋_GB2312" w:eastAsia="仿宋_GB2312" w:hAnsi="宋体" w:cs="宋体" w:hint="eastAsia"/>
          <w:kern w:val="0"/>
          <w:sz w:val="32"/>
          <w:szCs w:val="32"/>
        </w:rPr>
        <w:t>解读前沿科技、回应公众关注、倡导科学生活、提升科学素质等选题方向</w:t>
      </w:r>
      <w:r>
        <w:rPr>
          <w:rFonts w:ascii="仿宋_GB2312" w:eastAsia="仿宋_GB2312" w:cs="Calibri" w:hint="eastAsia"/>
          <w:sz w:val="32"/>
          <w:szCs w:val="32"/>
        </w:rPr>
        <w:t>，征集在</w:t>
      </w:r>
      <w:proofErr w:type="gramStart"/>
      <w:r>
        <w:rPr>
          <w:rFonts w:ascii="仿宋_GB2312" w:eastAsia="仿宋_GB2312" w:cs="Calibri" w:hint="eastAsia"/>
          <w:sz w:val="32"/>
          <w:szCs w:val="32"/>
        </w:rPr>
        <w:t>新时代融媒传播</w:t>
      </w:r>
      <w:proofErr w:type="gramEnd"/>
      <w:r>
        <w:rPr>
          <w:rFonts w:ascii="仿宋_GB2312" w:eastAsia="仿宋_GB2312" w:cs="Calibri" w:hint="eastAsia"/>
          <w:sz w:val="32"/>
          <w:szCs w:val="32"/>
        </w:rPr>
        <w:t>条件下“有高度、有温度、有态度，见科学、见精神、见创新”的优质科普视频作品。</w:t>
      </w:r>
    </w:p>
    <w:p w14:paraId="7A5A8F49" w14:textId="77777777" w:rsidR="001A634E" w:rsidRDefault="00616C67">
      <w:pPr>
        <w:pStyle w:val="a0"/>
        <w:spacing w:after="0" w:line="560" w:lineRule="exact"/>
        <w:ind w:leftChars="0" w:left="0" w:rightChars="0" w:right="0" w:firstLineChars="200" w:firstLine="640"/>
        <w:jc w:val="left"/>
      </w:pPr>
      <w:r>
        <w:rPr>
          <w:rFonts w:ascii="仿宋_GB2312" w:eastAsia="仿宋_GB2312" w:hAnsi="仿宋" w:hint="eastAsia"/>
          <w:sz w:val="32"/>
          <w:szCs w:val="32"/>
        </w:rPr>
        <w:t>1.参赛作品创作手法、表现形式和拍摄类型不限。鼓励参赛者发现和挖掘身边的科学事件，用视频的方式表达、记录或讲述科学故事或科学现象产生的瞬间。建议参赛者自主创作，鼓励内容原创和形式创新。</w:t>
      </w:r>
    </w:p>
    <w:p w14:paraId="61D878EB" w14:textId="77777777" w:rsidR="001A634E" w:rsidRDefault="00616C67">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参赛作品时长不限，画面需清晰连贯，内容重点突出，注重视觉美感与创意，无明显背景噪声。作品风格不限，可采用多种拍摄、制作手段，包括但不限于口播类、剧情类、微短剧、纪录片、MV等，可配背景音乐、画外音、解说等。</w:t>
      </w:r>
    </w:p>
    <w:p w14:paraId="64C4FB85" w14:textId="77777777" w:rsidR="001A634E" w:rsidRDefault="00616C67">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3.参赛作品需提供原片，</w:t>
      </w:r>
      <w:r>
        <w:rPr>
          <w:rFonts w:ascii="仿宋_GB2312" w:eastAsia="仿宋_GB2312" w:cs="Calibri" w:hint="eastAsia"/>
          <w:sz w:val="32"/>
          <w:szCs w:val="32"/>
        </w:rPr>
        <w:t>画面无水印或logo（标志）</w:t>
      </w:r>
      <w:r>
        <w:rPr>
          <w:rFonts w:ascii="仿宋_GB2312" w:eastAsia="仿宋_GB2312" w:hAnsi="仿宋" w:hint="eastAsia"/>
          <w:sz w:val="32"/>
          <w:szCs w:val="32"/>
        </w:rPr>
        <w:t>；视频画质清晰（清晰度在1080p以上），</w:t>
      </w:r>
      <w:r>
        <w:rPr>
          <w:rFonts w:ascii="仿宋_GB2312" w:eastAsia="仿宋_GB2312" w:cs="Calibri" w:hint="eastAsia"/>
          <w:sz w:val="32"/>
          <w:szCs w:val="32"/>
        </w:rPr>
        <w:t>支持横、竖</w:t>
      </w:r>
      <w:proofErr w:type="gramStart"/>
      <w:r>
        <w:rPr>
          <w:rFonts w:ascii="仿宋_GB2312" w:eastAsia="仿宋_GB2312" w:cs="Calibri" w:hint="eastAsia"/>
          <w:sz w:val="32"/>
          <w:szCs w:val="32"/>
        </w:rPr>
        <w:t>屏多种</w:t>
      </w:r>
      <w:proofErr w:type="gramEnd"/>
      <w:r>
        <w:rPr>
          <w:rFonts w:ascii="仿宋_GB2312" w:eastAsia="仿宋_GB2312" w:cs="Calibri" w:hint="eastAsia"/>
          <w:sz w:val="32"/>
          <w:szCs w:val="32"/>
        </w:rPr>
        <w:t>形式，</w:t>
      </w:r>
      <w:r>
        <w:rPr>
          <w:rFonts w:ascii="仿宋_GB2312" w:eastAsia="仿宋_GB2312" w:hAnsi="仿宋" w:hint="eastAsia"/>
          <w:sz w:val="32"/>
          <w:szCs w:val="32"/>
        </w:rPr>
        <w:t>音质完好，格式为MP4、MOV、AVI、WMV等主流视频格式，单个视频文件不超过1G。</w:t>
      </w:r>
    </w:p>
    <w:p w14:paraId="532C9D9B" w14:textId="77777777" w:rsidR="001A634E" w:rsidRDefault="00616C67">
      <w:pPr>
        <w:pStyle w:val="a0"/>
        <w:spacing w:after="0" w:line="560" w:lineRule="exact"/>
        <w:ind w:leftChars="0" w:left="0" w:rightChars="0" w:right="0" w:firstLineChars="200" w:firstLine="640"/>
        <w:jc w:val="left"/>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cs="Calibri" w:hint="eastAsia"/>
          <w:sz w:val="32"/>
          <w:szCs w:val="32"/>
        </w:rPr>
        <w:t>作品应在国内外主流网络媒体平台，科技、科普类网站，电视台或具有广泛影响的专业平台等渠道播放，参赛者需提供参赛链接，链接中视频</w:t>
      </w:r>
      <w:r>
        <w:rPr>
          <w:rFonts w:ascii="仿宋_GB2312" w:eastAsia="仿宋_GB2312" w:hAnsi="仿宋" w:hint="eastAsia"/>
          <w:sz w:val="32"/>
          <w:szCs w:val="32"/>
        </w:rPr>
        <w:t>名称应与申报名称一致</w:t>
      </w:r>
      <w:r>
        <w:rPr>
          <w:rFonts w:ascii="仿宋_GB2312" w:eastAsia="仿宋_GB2312" w:cs="Calibri" w:hint="eastAsia"/>
          <w:sz w:val="32"/>
          <w:szCs w:val="32"/>
        </w:rPr>
        <w:t>。</w:t>
      </w:r>
    </w:p>
    <w:p w14:paraId="3C5D066D" w14:textId="77777777" w:rsidR="001A634E" w:rsidRDefault="00616C67">
      <w:pPr>
        <w:pStyle w:val="20"/>
        <w:spacing w:line="560" w:lineRule="exact"/>
        <w:ind w:firstLineChars="200" w:firstLine="640"/>
        <w:jc w:val="left"/>
        <w:rPr>
          <w:rFonts w:ascii="仿宋_GB2312" w:eastAsia="仿宋_GB2312" w:cs="Calibri"/>
          <w:sz w:val="32"/>
          <w:szCs w:val="32"/>
        </w:rPr>
      </w:pPr>
      <w:r>
        <w:rPr>
          <w:rFonts w:ascii="仿宋_GB2312" w:eastAsia="仿宋_GB2312" w:cs="Calibri" w:hint="eastAsia"/>
          <w:sz w:val="32"/>
          <w:szCs w:val="32"/>
        </w:rPr>
        <w:lastRenderedPageBreak/>
        <w:t>5.国内参赛作品的字幕语言应为简体中文，配音或解说需为普通话，并配中文字幕；国际参赛作品的配音或解说建议为中文或英文，字幕语言为中英双语。</w:t>
      </w:r>
    </w:p>
    <w:p w14:paraId="503B5F18" w14:textId="77777777" w:rsidR="001A634E" w:rsidRDefault="00616C67">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6.评审得分由专家意见和视频传播量两部分组成，</w:t>
      </w:r>
      <w:r>
        <w:rPr>
          <w:rFonts w:ascii="仿宋_GB2312" w:eastAsia="仿宋_GB2312" w:hAnsi="仿宋_GB2312" w:cs="仿宋_GB2312" w:hint="eastAsia"/>
          <w:sz w:val="32"/>
          <w:szCs w:val="32"/>
        </w:rPr>
        <w:t>分别占比90%和10%。</w:t>
      </w:r>
      <w:r>
        <w:rPr>
          <w:rFonts w:ascii="仿宋_GB2312" w:eastAsia="仿宋_GB2312" w:hAnsi="仿宋" w:hint="eastAsia"/>
          <w:sz w:val="32"/>
          <w:szCs w:val="32"/>
        </w:rPr>
        <w:t>其中，视频传播量需由参赛选手提供网络播放数据（浏览量截图），任</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媒体平台或多媒体平台浏览量汇总均可。</w:t>
      </w:r>
    </w:p>
    <w:p w14:paraId="0FEDAEEF" w14:textId="77777777" w:rsidR="001A634E" w:rsidRDefault="00616C67">
      <w:pPr>
        <w:spacing w:line="560" w:lineRule="exact"/>
        <w:ind w:firstLineChars="200" w:firstLine="643"/>
        <w:jc w:val="left"/>
        <w:rPr>
          <w:rFonts w:ascii="仿宋_GB2312" w:eastAsia="仿宋_GB2312" w:hAnsi="仿宋_GB2312" w:cs="仿宋_GB2312"/>
          <w:sz w:val="32"/>
          <w:szCs w:val="40"/>
        </w:rPr>
      </w:pPr>
      <w:r>
        <w:rPr>
          <w:rFonts w:ascii="仿宋_GB2312" w:eastAsia="仿宋_GB2312" w:hAnsi="仿宋_GB2312" w:cs="仿宋_GB2312" w:hint="eastAsia"/>
          <w:b/>
          <w:bCs/>
          <w:sz w:val="32"/>
          <w:szCs w:val="40"/>
        </w:rPr>
        <w:t xml:space="preserve">第十条  </w:t>
      </w:r>
      <w:proofErr w:type="gramStart"/>
      <w:r>
        <w:rPr>
          <w:rFonts w:ascii="仿宋_GB2312" w:eastAsia="仿宋_GB2312" w:hAnsi="仿宋_GB2312" w:cs="仿宋_GB2312" w:hint="eastAsia"/>
          <w:sz w:val="32"/>
          <w:szCs w:val="40"/>
        </w:rPr>
        <w:t>科普动漫大赛</w:t>
      </w:r>
      <w:proofErr w:type="gramEnd"/>
    </w:p>
    <w:p w14:paraId="6848665B" w14:textId="77777777" w:rsidR="001A634E" w:rsidRDefault="00616C67">
      <w:pPr>
        <w:spacing w:line="560" w:lineRule="exact"/>
        <w:ind w:firstLineChars="200" w:firstLine="640"/>
        <w:jc w:val="left"/>
      </w:pPr>
      <w:r>
        <w:rPr>
          <w:rFonts w:ascii="仿宋_GB2312" w:eastAsia="仿宋_GB2312" w:hAnsi="宋体" w:cs="宋体" w:hint="eastAsia"/>
          <w:kern w:val="0"/>
          <w:sz w:val="32"/>
          <w:szCs w:val="32"/>
        </w:rPr>
        <w:t>围绕弘扬创新文化、体现科学与艺术多元融合的选题方向，征集在丰富人民群众精神文化生活和加强思想道德建设方面具有科学性、创意性</w:t>
      </w:r>
      <w:proofErr w:type="gramStart"/>
      <w:r>
        <w:rPr>
          <w:rFonts w:ascii="仿宋_GB2312" w:eastAsia="仿宋_GB2312" w:hAnsi="宋体" w:cs="宋体" w:hint="eastAsia"/>
          <w:kern w:val="0"/>
          <w:sz w:val="32"/>
          <w:szCs w:val="32"/>
        </w:rPr>
        <w:t>且主题</w:t>
      </w:r>
      <w:proofErr w:type="gramEnd"/>
      <w:r>
        <w:rPr>
          <w:rFonts w:ascii="仿宋_GB2312" w:eastAsia="仿宋_GB2312" w:hAnsi="宋体" w:cs="宋体" w:hint="eastAsia"/>
          <w:kern w:val="0"/>
          <w:sz w:val="32"/>
          <w:szCs w:val="32"/>
        </w:rPr>
        <w:t>鲜明</w:t>
      </w:r>
      <w:proofErr w:type="gramStart"/>
      <w:r>
        <w:rPr>
          <w:rFonts w:ascii="仿宋_GB2312" w:eastAsia="仿宋_GB2312" w:hAnsi="宋体" w:cs="宋体" w:hint="eastAsia"/>
          <w:kern w:val="0"/>
          <w:sz w:val="32"/>
          <w:szCs w:val="32"/>
        </w:rPr>
        <w:t>的动漫作</w:t>
      </w:r>
      <w:proofErr w:type="gramEnd"/>
      <w:r>
        <w:rPr>
          <w:rFonts w:ascii="仿宋_GB2312" w:eastAsia="仿宋_GB2312" w:hAnsi="宋体" w:cs="宋体" w:hint="eastAsia"/>
          <w:kern w:val="0"/>
          <w:sz w:val="32"/>
          <w:szCs w:val="32"/>
        </w:rPr>
        <w:t>品。</w:t>
      </w:r>
      <w:r>
        <w:rPr>
          <w:rFonts w:ascii="仿宋_GB2312" w:eastAsia="仿宋_GB2312" w:cs="Calibri" w:hint="eastAsia"/>
          <w:sz w:val="32"/>
          <w:szCs w:val="32"/>
        </w:rPr>
        <w:t>设“动画”和“漫画”两个赛道。</w:t>
      </w:r>
    </w:p>
    <w:p w14:paraId="56E71ADA" w14:textId="77777777" w:rsidR="001A634E" w:rsidRDefault="00616C67">
      <w:pPr>
        <w:pStyle w:val="a0"/>
        <w:spacing w:after="0" w:line="560" w:lineRule="exact"/>
        <w:ind w:leftChars="0" w:left="0" w:rightChars="0" w:right="0"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1.动画。风格不限，包括但不限于二维动画、三维动画、影视动画等，风格不限，</w:t>
      </w:r>
      <w:r>
        <w:rPr>
          <w:rFonts w:ascii="仿宋_GB2312" w:eastAsia="仿宋_GB2312" w:hAnsi="仿宋" w:hint="eastAsia"/>
          <w:sz w:val="32"/>
          <w:szCs w:val="32"/>
        </w:rPr>
        <w:t>视频画质清晰（清晰度在720p以上），音质完好，</w:t>
      </w:r>
      <w:r>
        <w:rPr>
          <w:rFonts w:ascii="仿宋_GB2312" w:eastAsia="仿宋_GB2312" w:hAnsi="宋体" w:cs="宋体" w:hint="eastAsia"/>
          <w:kern w:val="0"/>
          <w:sz w:val="32"/>
          <w:szCs w:val="32"/>
        </w:rPr>
        <w:t>提交格式为</w:t>
      </w:r>
      <w:r>
        <w:rPr>
          <w:rFonts w:ascii="仿宋_GB2312" w:eastAsia="仿宋_GB2312" w:hAnsi="仿宋" w:hint="eastAsia"/>
          <w:sz w:val="32"/>
          <w:szCs w:val="32"/>
        </w:rPr>
        <w:t>MP4、MOV、AVI、WMV等主流视频格式。</w:t>
      </w:r>
      <w:r>
        <w:rPr>
          <w:rFonts w:ascii="仿宋_GB2312" w:eastAsia="仿宋_GB2312" w:hAnsi="宋体" w:cs="宋体" w:hint="eastAsia"/>
          <w:kern w:val="0"/>
          <w:sz w:val="32"/>
          <w:szCs w:val="32"/>
        </w:rPr>
        <w:t>基于计算机或移动设备应用的新媒体作品，应符合手机动</w:t>
      </w:r>
      <w:proofErr w:type="gramStart"/>
      <w:r>
        <w:rPr>
          <w:rFonts w:ascii="仿宋_GB2312" w:eastAsia="仿宋_GB2312" w:hAnsi="宋体" w:cs="宋体" w:hint="eastAsia"/>
          <w:kern w:val="0"/>
          <w:sz w:val="32"/>
          <w:szCs w:val="32"/>
        </w:rPr>
        <w:t>漫行业</w:t>
      </w:r>
      <w:proofErr w:type="gramEnd"/>
      <w:r>
        <w:rPr>
          <w:rFonts w:ascii="仿宋_GB2312" w:eastAsia="仿宋_GB2312" w:hAnsi="宋体" w:cs="宋体" w:hint="eastAsia"/>
          <w:kern w:val="0"/>
          <w:sz w:val="32"/>
          <w:szCs w:val="32"/>
        </w:rPr>
        <w:t>标准等规范。</w:t>
      </w:r>
    </w:p>
    <w:p w14:paraId="2EB71B6E" w14:textId="77777777" w:rsidR="001A634E" w:rsidRDefault="00616C67">
      <w:pPr>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漫画。风格不限，包括但不限于单幅漫画、四格漫画、多格漫画、绘本、插画、海报等，剧情连贯，画面要素完整，作品表现为手绘或人工数码绘制。提交格式为JPG、GIF、PNG等主流格式，分辨率为300dpi，尺寸不限（横、竖版均可，设计版式需一致）。作品要求画面清晰、标明页数，阅读顺序可根据个人习惯选择从左到右或从右到左（需在作品首页注明）。</w:t>
      </w:r>
    </w:p>
    <w:p w14:paraId="04CD44FD" w14:textId="77777777" w:rsidR="001A634E" w:rsidRDefault="00616C67">
      <w:pPr>
        <w:spacing w:line="560" w:lineRule="exact"/>
        <w:ind w:firstLineChars="200" w:firstLine="640"/>
        <w:jc w:val="left"/>
        <w:rPr>
          <w:rFonts w:ascii="仿宋_GB2312" w:eastAsia="仿宋_GB2312" w:hAnsi="仿宋_GB2312" w:cs="仿宋_GB2312"/>
          <w:sz w:val="32"/>
          <w:szCs w:val="40"/>
        </w:rPr>
      </w:pPr>
      <w:r>
        <w:rPr>
          <w:rFonts w:ascii="仿宋_GB2312" w:eastAsia="仿宋_GB2312" w:hAnsi="仿宋_GB2312" w:cs="仿宋_GB2312" w:hint="eastAsia"/>
          <w:sz w:val="32"/>
          <w:szCs w:val="40"/>
        </w:rPr>
        <w:lastRenderedPageBreak/>
        <w:t>3.伦理审查：涉及科学史或科学家的虚构情节需标注“艺术加工”，避免误导公众。</w:t>
      </w:r>
    </w:p>
    <w:p w14:paraId="6E23F21B" w14:textId="77777777" w:rsidR="001A634E" w:rsidRDefault="00616C67">
      <w:pPr>
        <w:spacing w:line="560" w:lineRule="exact"/>
        <w:ind w:firstLineChars="200" w:firstLine="643"/>
        <w:jc w:val="left"/>
        <w:rPr>
          <w:rFonts w:ascii="仿宋_GB2312" w:eastAsia="仿宋_GB2312" w:hAnsi="仿宋_GB2312" w:cs="仿宋_GB2312"/>
          <w:sz w:val="32"/>
          <w:szCs w:val="40"/>
        </w:rPr>
      </w:pPr>
      <w:r>
        <w:rPr>
          <w:rFonts w:ascii="仿宋_GB2312" w:eastAsia="仿宋_GB2312" w:hAnsi="仿宋_GB2312" w:cs="仿宋_GB2312" w:hint="eastAsia"/>
          <w:b/>
          <w:bCs/>
          <w:sz w:val="32"/>
          <w:szCs w:val="40"/>
        </w:rPr>
        <w:t xml:space="preserve">第十一条  </w:t>
      </w:r>
      <w:r>
        <w:rPr>
          <w:rFonts w:ascii="仿宋_GB2312" w:eastAsia="仿宋_GB2312" w:hAnsi="仿宋_GB2312" w:cs="仿宋_GB2312" w:hint="eastAsia"/>
          <w:sz w:val="32"/>
          <w:szCs w:val="40"/>
        </w:rPr>
        <w:t>AIGC（人工智能生成内容）科普创作大赛</w:t>
      </w:r>
    </w:p>
    <w:p w14:paraId="74CD5C0B" w14:textId="77777777" w:rsidR="001A634E" w:rsidRDefault="00616C67">
      <w:pPr>
        <w:pStyle w:val="2"/>
        <w:spacing w:after="0" w:line="560" w:lineRule="exact"/>
        <w:ind w:leftChars="0" w:left="0" w:firstLine="640"/>
        <w:jc w:val="left"/>
        <w:rPr>
          <w:rFonts w:ascii="仿宋_GB2312" w:eastAsia="仿宋_GB2312" w:hAnsi="仿宋_GB2312" w:cs="仿宋_GB2312"/>
        </w:rPr>
      </w:pPr>
      <w:r>
        <w:rPr>
          <w:rFonts w:ascii="仿宋_GB2312" w:eastAsia="仿宋_GB2312" w:cs="Calibri" w:hint="eastAsia"/>
        </w:rPr>
        <w:t>重点征集在提升公众科学思维意识、激发创新思维、探索未来场景和拓展创新技术应用边界等方面具有科学传播价值的AIGC</w:t>
      </w:r>
      <w:r>
        <w:rPr>
          <w:rFonts w:ascii="仿宋_GB2312" w:eastAsia="仿宋_GB2312" w:hAnsi="仿宋_GB2312" w:cs="仿宋_GB2312" w:hint="eastAsia"/>
          <w:kern w:val="0"/>
        </w:rPr>
        <w:t>科学</w:t>
      </w:r>
      <w:r>
        <w:rPr>
          <w:rFonts w:ascii="仿宋_GB2312" w:eastAsia="仿宋_GB2312" w:cs="Calibri" w:hint="eastAsia"/>
        </w:rPr>
        <w:t>作品。设“图片”和“视频”两个赛道。</w:t>
      </w:r>
    </w:p>
    <w:p w14:paraId="5D5D4FC3" w14:textId="77777777" w:rsidR="001A634E" w:rsidRDefault="00616C67">
      <w:pPr>
        <w:spacing w:line="560" w:lineRule="exact"/>
        <w:ind w:firstLineChars="200" w:firstLine="640"/>
        <w:jc w:val="left"/>
        <w:rPr>
          <w:rFonts w:ascii="楷体_GB2312" w:eastAsia="楷体_GB2312" w:hAnsi="楷体_GB2312" w:cs="楷体_GB2312"/>
          <w:kern w:val="0"/>
          <w:sz w:val="32"/>
          <w:szCs w:val="32"/>
        </w:rPr>
      </w:pPr>
      <w:r>
        <w:rPr>
          <w:rFonts w:ascii="仿宋_GB2312" w:eastAsia="仿宋_GB2312" w:hAnsi="仿宋_GB2312" w:cs="仿宋_GB2312" w:hint="eastAsia"/>
          <w:kern w:val="0"/>
          <w:sz w:val="32"/>
          <w:szCs w:val="32"/>
        </w:rPr>
        <w:t>1.图片。需围绕科学主题（如科技前沿、自然探索、未来想象、科学幻想等）进行创作，体现科学与艺术的融合；文件格式为JPEG、PNG、TIFF，分辨率不低于300 DPI（印刷级标准）；尺寸比例横</w:t>
      </w:r>
      <w:proofErr w:type="gramStart"/>
      <w:r>
        <w:rPr>
          <w:rFonts w:ascii="仿宋_GB2312" w:eastAsia="仿宋_GB2312" w:hAnsi="仿宋_GB2312" w:cs="仿宋_GB2312" w:hint="eastAsia"/>
          <w:kern w:val="0"/>
          <w:sz w:val="32"/>
          <w:szCs w:val="32"/>
        </w:rPr>
        <w:t>版建议</w:t>
      </w:r>
      <w:proofErr w:type="gramEnd"/>
      <w:r>
        <w:rPr>
          <w:rFonts w:ascii="仿宋_GB2312" w:eastAsia="仿宋_GB2312" w:hAnsi="仿宋_GB2312" w:cs="仿宋_GB2312" w:hint="eastAsia"/>
          <w:kern w:val="0"/>
          <w:sz w:val="32"/>
          <w:szCs w:val="32"/>
        </w:rPr>
        <w:t>为16:9或4:3，最小宽度2480像素；竖版建议为9:16，最小高度3508像素；作品建议</w:t>
      </w:r>
      <w:proofErr w:type="gramStart"/>
      <w:r>
        <w:rPr>
          <w:rFonts w:ascii="仿宋_GB2312" w:eastAsia="仿宋_GB2312" w:hAnsi="仿宋_GB2312" w:cs="仿宋_GB2312" w:hint="eastAsia"/>
          <w:kern w:val="0"/>
          <w:sz w:val="32"/>
          <w:szCs w:val="32"/>
        </w:rPr>
        <w:t>单幅不</w:t>
      </w:r>
      <w:proofErr w:type="gramEnd"/>
      <w:r>
        <w:rPr>
          <w:rFonts w:ascii="仿宋_GB2312" w:eastAsia="仿宋_GB2312" w:hAnsi="仿宋_GB2312" w:cs="仿宋_GB2312" w:hint="eastAsia"/>
          <w:kern w:val="0"/>
          <w:sz w:val="32"/>
          <w:szCs w:val="32"/>
        </w:rPr>
        <w:t>超过20MB；需为AI生成（需标注使用工具或技术，如</w:t>
      </w:r>
      <w:proofErr w:type="spellStart"/>
      <w:r>
        <w:rPr>
          <w:rFonts w:ascii="仿宋_GB2312" w:eastAsia="仿宋_GB2312" w:hAnsi="仿宋_GB2312" w:cs="仿宋_GB2312" w:hint="eastAsia"/>
          <w:kern w:val="0"/>
          <w:sz w:val="32"/>
          <w:szCs w:val="32"/>
        </w:rPr>
        <w:t>MidJourney</w:t>
      </w:r>
      <w:proofErr w:type="spellEnd"/>
      <w:r>
        <w:rPr>
          <w:rFonts w:ascii="仿宋_GB2312" w:eastAsia="仿宋_GB2312" w:hAnsi="仿宋_GB2312" w:cs="仿宋_GB2312" w:hint="eastAsia"/>
          <w:kern w:val="0"/>
          <w:sz w:val="32"/>
          <w:szCs w:val="32"/>
        </w:rPr>
        <w:t>、Stable Diffusion等），允许后期调整（如调色、裁剪等），但需保留AI生成的核心内容。提交时需附100字以内的创作说明（含主题、技术说明等）。</w:t>
      </w:r>
    </w:p>
    <w:p w14:paraId="31431E8C" w14:textId="77777777" w:rsidR="001A634E" w:rsidRDefault="00616C67">
      <w:pPr>
        <w:spacing w:line="560" w:lineRule="exact"/>
        <w:ind w:firstLineChars="200" w:firstLine="640"/>
        <w:jc w:val="left"/>
      </w:pPr>
      <w:r>
        <w:rPr>
          <w:rFonts w:ascii="仿宋_GB2312" w:eastAsia="仿宋_GB2312" w:hAnsi="仿宋_GB2312" w:cs="仿宋_GB2312" w:hint="eastAsia"/>
          <w:kern w:val="0"/>
          <w:sz w:val="32"/>
          <w:szCs w:val="32"/>
        </w:rPr>
        <w:t>2.视频。需通过动态画面表达科学知识、科技应用、科学幻想或科学精神等主题内容，形式不限（动画、实拍+AI合成、全AI生成等），禁止使用未经授权的素材或音乐。作品格式建议为MP4、MOV（H.264编码）；分辨率最低为1920×1080（1080p），推荐3840×2160（4K）。</w:t>
      </w:r>
      <w:proofErr w:type="gramStart"/>
      <w:r>
        <w:rPr>
          <w:rFonts w:ascii="仿宋_GB2312" w:eastAsia="仿宋_GB2312" w:hAnsi="仿宋_GB2312" w:cs="仿宋_GB2312" w:hint="eastAsia"/>
          <w:kern w:val="0"/>
          <w:sz w:val="32"/>
          <w:szCs w:val="32"/>
        </w:rPr>
        <w:t>帧率不</w:t>
      </w:r>
      <w:proofErr w:type="gramEnd"/>
      <w:r>
        <w:rPr>
          <w:rFonts w:ascii="仿宋_GB2312" w:eastAsia="仿宋_GB2312" w:hAnsi="仿宋_GB2312" w:cs="仿宋_GB2312" w:hint="eastAsia"/>
          <w:kern w:val="0"/>
          <w:sz w:val="32"/>
          <w:szCs w:val="32"/>
        </w:rPr>
        <w:t>低于24fps。时长为1-3分钟；单个视频不超过500MB；视频中需标明作品名称、AI生成工具及版权声明；音频需为原创或已获授权音乐；提交时需附300字以</w:t>
      </w:r>
      <w:r>
        <w:rPr>
          <w:rFonts w:ascii="仿宋_GB2312" w:eastAsia="仿宋_GB2312" w:hAnsi="仿宋_GB2312" w:cs="仿宋_GB2312" w:hint="eastAsia"/>
          <w:kern w:val="0"/>
          <w:sz w:val="32"/>
          <w:szCs w:val="32"/>
        </w:rPr>
        <w:lastRenderedPageBreak/>
        <w:t>内的创作说明（含主题、核心立意、技术路径等）。</w:t>
      </w:r>
    </w:p>
    <w:p w14:paraId="30CC6A19" w14:textId="77777777" w:rsidR="001A634E" w:rsidRDefault="00616C67">
      <w:pPr>
        <w:spacing w:line="560" w:lineRule="exact"/>
        <w:ind w:firstLineChars="200" w:firstLine="640"/>
        <w:jc w:val="left"/>
        <w:rPr>
          <w:rFonts w:ascii="仿宋_GB2312" w:eastAsia="仿宋_GB2312" w:hAnsi="仿宋_GB2312" w:cs="仿宋_GB2312"/>
          <w:sz w:val="32"/>
          <w:szCs w:val="40"/>
        </w:rPr>
      </w:pPr>
      <w:r>
        <w:rPr>
          <w:rFonts w:ascii="仿宋_GB2312" w:eastAsia="仿宋_GB2312" w:hAnsi="仿宋_GB2312" w:cs="仿宋_GB2312" w:hint="eastAsia"/>
          <w:kern w:val="0"/>
          <w:sz w:val="32"/>
          <w:szCs w:val="32"/>
        </w:rPr>
        <w:t>3.必</w:t>
      </w:r>
      <w:r>
        <w:rPr>
          <w:rFonts w:ascii="仿宋_GB2312" w:eastAsia="仿宋_GB2312" w:hAnsi="仿宋_GB2312" w:cs="仿宋_GB2312" w:hint="eastAsia"/>
          <w:sz w:val="32"/>
          <w:szCs w:val="40"/>
        </w:rPr>
        <w:t>须公开使用的主要AI工具或技术（如</w:t>
      </w:r>
      <w:proofErr w:type="spellStart"/>
      <w:r>
        <w:rPr>
          <w:rFonts w:ascii="仿宋_GB2312" w:eastAsia="仿宋_GB2312" w:hAnsi="仿宋_GB2312" w:cs="仿宋_GB2312" w:hint="eastAsia"/>
          <w:sz w:val="32"/>
          <w:szCs w:val="40"/>
        </w:rPr>
        <w:t>Deepseek</w:t>
      </w:r>
      <w:proofErr w:type="spellEnd"/>
      <w:r>
        <w:rPr>
          <w:rFonts w:ascii="仿宋_GB2312" w:eastAsia="仿宋_GB2312" w:hAnsi="仿宋_GB2312" w:cs="仿宋_GB2312" w:hint="eastAsia"/>
          <w:sz w:val="32"/>
          <w:szCs w:val="40"/>
        </w:rPr>
        <w:t>、Stable Diffusion生成图片、</w:t>
      </w:r>
      <w:proofErr w:type="spellStart"/>
      <w:r>
        <w:rPr>
          <w:rFonts w:ascii="仿宋_GB2312" w:eastAsia="仿宋_GB2312" w:hAnsi="仿宋_GB2312" w:cs="仿宋_GB2312" w:hint="eastAsia"/>
          <w:sz w:val="32"/>
          <w:szCs w:val="40"/>
        </w:rPr>
        <w:t>ChatGPT</w:t>
      </w:r>
      <w:proofErr w:type="spellEnd"/>
      <w:r>
        <w:rPr>
          <w:rFonts w:ascii="仿宋_GB2312" w:eastAsia="仿宋_GB2312" w:hAnsi="仿宋_GB2312" w:cs="仿宋_GB2312" w:hint="eastAsia"/>
          <w:sz w:val="32"/>
          <w:szCs w:val="40"/>
        </w:rPr>
        <w:t>辅助脚本、豆包），并提交原始提示词（prompt）及修改记录。</w:t>
      </w:r>
    </w:p>
    <w:p w14:paraId="15EB3B29" w14:textId="77777777" w:rsidR="001A634E" w:rsidRDefault="00616C67">
      <w:pPr>
        <w:spacing w:line="560" w:lineRule="exact"/>
        <w:ind w:firstLineChars="200" w:firstLine="640"/>
        <w:jc w:val="left"/>
        <w:rPr>
          <w:rFonts w:ascii="仿宋_GB2312" w:eastAsia="仿宋_GB2312" w:hAnsi="仿宋_GB2312" w:cs="仿宋_GB2312"/>
          <w:sz w:val="32"/>
          <w:szCs w:val="40"/>
        </w:rPr>
      </w:pPr>
      <w:r>
        <w:rPr>
          <w:rFonts w:ascii="仿宋_GB2312" w:eastAsia="仿宋_GB2312" w:hAnsi="仿宋_GB2312" w:cs="仿宋_GB2312" w:hint="eastAsia"/>
          <w:sz w:val="32"/>
          <w:szCs w:val="40"/>
        </w:rPr>
        <w:t>4.伦理规范。禁止生成虚假科学信息或侵犯他人知识产权。作品须包含“人工审核环节”说明，确保科学内容准确性。</w:t>
      </w:r>
    </w:p>
    <w:p w14:paraId="1B4A6441" w14:textId="77777777" w:rsidR="001A634E" w:rsidRDefault="001A634E">
      <w:pPr>
        <w:pStyle w:val="a0"/>
        <w:ind w:left="1470" w:right="1470"/>
      </w:pPr>
    </w:p>
    <w:p w14:paraId="25F57EB8" w14:textId="77777777" w:rsidR="001A634E" w:rsidRDefault="00616C67">
      <w:pPr>
        <w:spacing w:line="560" w:lineRule="exact"/>
        <w:jc w:val="center"/>
        <w:rPr>
          <w:rFonts w:ascii="黑体" w:eastAsia="黑体" w:hAnsi="黑体"/>
          <w:kern w:val="44"/>
          <w:sz w:val="32"/>
          <w:szCs w:val="32"/>
        </w:rPr>
      </w:pPr>
      <w:r>
        <w:rPr>
          <w:rFonts w:ascii="黑体" w:eastAsia="黑体" w:hAnsi="黑体" w:hint="eastAsia"/>
          <w:kern w:val="44"/>
          <w:sz w:val="32"/>
          <w:szCs w:val="32"/>
        </w:rPr>
        <w:t>第四章  赛事要求</w:t>
      </w:r>
    </w:p>
    <w:p w14:paraId="71545A5D" w14:textId="77777777" w:rsidR="001A634E" w:rsidRDefault="00616C67">
      <w:pPr>
        <w:pStyle w:val="a6"/>
        <w:spacing w:line="560" w:lineRule="exact"/>
        <w:ind w:firstLineChars="200" w:firstLine="643"/>
        <w:rPr>
          <w:rFonts w:ascii="仿宋_GB2312" w:eastAsia="仿宋_GB2312" w:hAnsi="仿宋_GB2312" w:cs="仿宋_GB2312"/>
          <w:sz w:val="32"/>
          <w:szCs w:val="32"/>
        </w:rPr>
      </w:pPr>
      <w:r>
        <w:rPr>
          <w:rFonts w:eastAsia="仿宋_GB2312"/>
          <w:b/>
          <w:sz w:val="32"/>
          <w:szCs w:val="32"/>
        </w:rPr>
        <w:t>第</w:t>
      </w:r>
      <w:r>
        <w:rPr>
          <w:rFonts w:eastAsia="仿宋_GB2312" w:hint="eastAsia"/>
          <w:b/>
          <w:sz w:val="32"/>
          <w:szCs w:val="32"/>
        </w:rPr>
        <w:t>十二</w:t>
      </w:r>
      <w:r>
        <w:rPr>
          <w:rFonts w:eastAsia="仿宋_GB2312"/>
          <w:b/>
          <w:sz w:val="32"/>
          <w:szCs w:val="32"/>
        </w:rPr>
        <w:t>条</w:t>
      </w:r>
      <w:r>
        <w:rPr>
          <w:rFonts w:eastAsia="仿宋_GB2312" w:hint="eastAsia"/>
          <w:b/>
          <w:sz w:val="32"/>
          <w:szCs w:val="32"/>
        </w:rPr>
        <w:t xml:space="preserve">  </w:t>
      </w:r>
      <w:r>
        <w:rPr>
          <w:rFonts w:eastAsia="仿宋_GB2312" w:hint="eastAsia"/>
          <w:bCs/>
          <w:sz w:val="32"/>
          <w:szCs w:val="32"/>
        </w:rPr>
        <w:t>所有赛道均面向全体社会公众和机构，</w:t>
      </w:r>
      <w:r>
        <w:rPr>
          <w:rFonts w:eastAsia="仿宋_GB2312"/>
          <w:sz w:val="32"/>
          <w:szCs w:val="32"/>
        </w:rPr>
        <w:t>个人或团体均可参赛</w:t>
      </w:r>
      <w:r>
        <w:rPr>
          <w:rFonts w:ascii="仿宋_GB2312" w:eastAsia="仿宋_GB2312"/>
          <w:sz w:val="32"/>
          <w:szCs w:val="32"/>
        </w:rPr>
        <w:t>。</w:t>
      </w:r>
    </w:p>
    <w:p w14:paraId="67CEEFE1" w14:textId="77777777" w:rsidR="001A634E" w:rsidRDefault="00616C67">
      <w:pPr>
        <w:snapToGrid w:val="0"/>
        <w:spacing w:line="560" w:lineRule="exact"/>
        <w:ind w:firstLineChars="200" w:firstLine="643"/>
        <w:jc w:val="left"/>
        <w:rPr>
          <w:rFonts w:ascii="仿宋_GB2312" w:eastAsia="仿宋_GB2312" w:hAnsi="仿宋_GB2312" w:cs="仿宋_GB2312"/>
          <w:b/>
          <w:bCs/>
          <w:sz w:val="32"/>
          <w:szCs w:val="40"/>
        </w:rPr>
      </w:pPr>
      <w:r>
        <w:rPr>
          <w:rFonts w:ascii="仿宋_GB2312" w:eastAsia="仿宋_GB2312" w:hint="eastAsia"/>
          <w:b/>
          <w:sz w:val="32"/>
          <w:szCs w:val="32"/>
        </w:rPr>
        <w:t xml:space="preserve">第十三条  </w:t>
      </w:r>
      <w:r>
        <w:rPr>
          <w:rFonts w:ascii="仿宋_GB2312" w:eastAsia="仿宋_GB2312" w:hint="eastAsia"/>
          <w:sz w:val="32"/>
          <w:szCs w:val="32"/>
        </w:rPr>
        <w:t>国内参赛作品的字幕语言应为简体中文，配音或解说需为普通话，并配中文字幕；国际参赛作品的配音或解说建议为中文或英文，字幕语言为中英双语。</w:t>
      </w:r>
    </w:p>
    <w:p w14:paraId="7B8FAC96" w14:textId="77777777" w:rsidR="001A634E" w:rsidRDefault="00616C67">
      <w:pPr>
        <w:spacing w:line="560" w:lineRule="exact"/>
        <w:ind w:firstLineChars="200" w:firstLine="643"/>
        <w:jc w:val="left"/>
        <w:rPr>
          <w:rFonts w:ascii="仿宋_GB2312" w:eastAsia="仿宋_GB2312" w:hAnsi="仿宋"/>
          <w:sz w:val="32"/>
          <w:szCs w:val="32"/>
        </w:rPr>
      </w:pPr>
      <w:r>
        <w:rPr>
          <w:rFonts w:ascii="仿宋_GB2312" w:eastAsia="仿宋_GB2312" w:hAnsi="仿宋_GB2312" w:cs="仿宋_GB2312" w:hint="eastAsia"/>
          <w:b/>
          <w:bCs/>
          <w:sz w:val="32"/>
          <w:szCs w:val="40"/>
        </w:rPr>
        <w:t xml:space="preserve">第十四条  </w:t>
      </w:r>
      <w:r>
        <w:rPr>
          <w:rFonts w:ascii="仿宋_GB2312" w:eastAsia="仿宋_GB2312" w:hAnsi="仿宋" w:hint="eastAsia"/>
          <w:sz w:val="32"/>
          <w:szCs w:val="32"/>
        </w:rPr>
        <w:t>参赛作品要契合大赛主题,符合党的路线、方针、政策，符合党的宣传工作方针，符合国家法律法规，符合国家网络安全和信息化建设相关要求。</w:t>
      </w:r>
    </w:p>
    <w:p w14:paraId="1491F038" w14:textId="77777777" w:rsidR="001A634E" w:rsidRDefault="00616C67">
      <w:pPr>
        <w:spacing w:line="560" w:lineRule="exact"/>
        <w:ind w:firstLineChars="200" w:firstLine="643"/>
        <w:jc w:val="left"/>
        <w:rPr>
          <w:rFonts w:ascii="仿宋_GB2312" w:eastAsia="仿宋_GB2312" w:hAnsi="宋体" w:cs="宋体"/>
          <w:kern w:val="0"/>
          <w:sz w:val="32"/>
          <w:szCs w:val="32"/>
        </w:rPr>
      </w:pPr>
      <w:r>
        <w:rPr>
          <w:rFonts w:ascii="仿宋_GB2312" w:eastAsia="仿宋_GB2312" w:hAnsi="仿宋_GB2312" w:cs="仿宋_GB2312" w:hint="eastAsia"/>
          <w:b/>
          <w:bCs/>
          <w:sz w:val="32"/>
          <w:szCs w:val="40"/>
        </w:rPr>
        <w:t xml:space="preserve">第十五条  </w:t>
      </w:r>
      <w:r>
        <w:rPr>
          <w:rFonts w:ascii="仿宋_GB2312" w:eastAsia="仿宋_GB2312" w:hAnsi="仿宋" w:hint="eastAsia"/>
          <w:sz w:val="32"/>
          <w:szCs w:val="32"/>
          <w:lang w:val="zh-TW"/>
        </w:rPr>
        <w:t>参赛作品需符合社会主义核心价值观、符合大赛主题，具有较强的科学</w:t>
      </w:r>
      <w:r>
        <w:rPr>
          <w:rFonts w:ascii="仿宋_GB2312" w:eastAsia="仿宋_GB2312" w:hAnsi="仿宋" w:hint="eastAsia"/>
          <w:spacing w:val="-2"/>
          <w:sz w:val="32"/>
          <w:szCs w:val="32"/>
          <w:lang w:val="zh-TW"/>
        </w:rPr>
        <w:t>文化属性，</w:t>
      </w:r>
      <w:r>
        <w:rPr>
          <w:rFonts w:ascii="仿宋_GB2312" w:eastAsia="仿宋_GB2312" w:hAnsi="宋体" w:cs="宋体" w:hint="eastAsia"/>
          <w:kern w:val="0"/>
          <w:sz w:val="32"/>
          <w:szCs w:val="32"/>
        </w:rPr>
        <w:t>围绕</w:t>
      </w:r>
      <w:r>
        <w:rPr>
          <w:rFonts w:ascii="仿宋_GB2312" w:eastAsia="仿宋_GB2312" w:hint="eastAsia"/>
          <w:sz w:val="32"/>
          <w:szCs w:val="32"/>
        </w:rPr>
        <w:t>弘扬中国文化，</w:t>
      </w:r>
      <w:r>
        <w:rPr>
          <w:rFonts w:ascii="仿宋_GB2312" w:eastAsia="仿宋_GB2312" w:hAnsi="宋体" w:cs="宋体" w:hint="eastAsia"/>
          <w:kern w:val="0"/>
          <w:sz w:val="32"/>
          <w:szCs w:val="32"/>
        </w:rPr>
        <w:t>体现融合创新思想，</w:t>
      </w:r>
      <w:r>
        <w:rPr>
          <w:rFonts w:ascii="仿宋_GB2312" w:eastAsia="仿宋_GB2312" w:hAnsi="仿宋" w:hint="eastAsia"/>
          <w:spacing w:val="-2"/>
          <w:sz w:val="32"/>
          <w:szCs w:val="32"/>
          <w:lang w:val="zh-TW"/>
        </w:rPr>
        <w:t>体现创意设计和创新理念，贴近生活，</w:t>
      </w:r>
      <w:r>
        <w:rPr>
          <w:rFonts w:ascii="仿宋_GB2312" w:eastAsia="仿宋_GB2312" w:hAnsi="宋体" w:cs="宋体" w:hint="eastAsia"/>
          <w:kern w:val="0"/>
          <w:sz w:val="32"/>
          <w:szCs w:val="32"/>
        </w:rPr>
        <w:t>思想健康向上，通俗易懂，反映新时代主旋律。</w:t>
      </w:r>
      <w:r>
        <w:rPr>
          <w:rFonts w:ascii="仿宋_GB2312" w:eastAsia="仿宋_GB2312" w:hAnsi="仿宋_GB2312" w:cs="仿宋_GB2312" w:hint="eastAsia"/>
          <w:sz w:val="32"/>
          <w:szCs w:val="40"/>
        </w:rPr>
        <w:t>作品不得包含商业广告、宗教或政治倾向性内容。</w:t>
      </w:r>
    </w:p>
    <w:p w14:paraId="1C1A96A7" w14:textId="77777777" w:rsidR="001A634E" w:rsidRDefault="00616C67">
      <w:pPr>
        <w:spacing w:line="560" w:lineRule="exact"/>
        <w:ind w:firstLineChars="200" w:firstLine="643"/>
        <w:jc w:val="left"/>
        <w:rPr>
          <w:rFonts w:ascii="仿宋_GB2312" w:eastAsia="仿宋_GB2312" w:hAnsi="仿宋_GB2312" w:cs="仿宋_GB2312"/>
          <w:sz w:val="32"/>
          <w:szCs w:val="40"/>
        </w:rPr>
      </w:pPr>
      <w:r>
        <w:rPr>
          <w:rFonts w:ascii="仿宋_GB2312" w:eastAsia="仿宋_GB2312" w:hAnsi="仿宋_GB2312" w:cs="仿宋_GB2312" w:hint="eastAsia"/>
          <w:b/>
          <w:bCs/>
          <w:sz w:val="32"/>
          <w:szCs w:val="40"/>
        </w:rPr>
        <w:t xml:space="preserve">第十六条  </w:t>
      </w:r>
      <w:r>
        <w:rPr>
          <w:rFonts w:ascii="仿宋_GB2312" w:eastAsia="仿宋_GB2312" w:hAnsi="仿宋" w:hint="eastAsia"/>
          <w:sz w:val="32"/>
          <w:szCs w:val="32"/>
          <w:lang w:val="zh-TW"/>
        </w:rPr>
        <w:t>参赛作品须是参赛选手原创，无抄袭仿冒</w:t>
      </w:r>
      <w:r>
        <w:rPr>
          <w:rFonts w:ascii="仿宋_GB2312" w:eastAsia="仿宋_GB2312" w:hAnsi="仿宋_GB2312" w:cs="仿宋_GB2312" w:hint="eastAsia"/>
          <w:sz w:val="32"/>
          <w:szCs w:val="40"/>
        </w:rPr>
        <w:t>或AI洗稿</w:t>
      </w:r>
      <w:r>
        <w:rPr>
          <w:rFonts w:ascii="仿宋_GB2312" w:eastAsia="仿宋_GB2312" w:hAnsi="仿宋" w:hint="eastAsia"/>
          <w:sz w:val="32"/>
          <w:szCs w:val="32"/>
          <w:lang w:val="zh-TW"/>
        </w:rPr>
        <w:t>，不得侵犯任何一方的知识产权或其他权利。</w:t>
      </w:r>
      <w:r>
        <w:rPr>
          <w:rFonts w:ascii="仿宋_GB2312" w:eastAsia="仿宋_GB2312" w:hAnsi="仿宋_GB2312" w:cs="仿宋_GB2312" w:hint="eastAsia"/>
          <w:sz w:val="32"/>
          <w:szCs w:val="40"/>
        </w:rPr>
        <w:t>引用他人成果</w:t>
      </w:r>
      <w:r>
        <w:rPr>
          <w:rFonts w:ascii="仿宋_GB2312" w:eastAsia="仿宋_GB2312" w:hAnsi="仿宋_GB2312" w:cs="仿宋_GB2312" w:hint="eastAsia"/>
          <w:sz w:val="32"/>
          <w:szCs w:val="40"/>
        </w:rPr>
        <w:lastRenderedPageBreak/>
        <w:t>需注明来源，且比例不超过作品内容的20%。</w:t>
      </w:r>
      <w:r>
        <w:rPr>
          <w:rFonts w:ascii="仿宋_GB2312" w:eastAsia="仿宋_GB2312" w:hAnsi="仿宋" w:hint="eastAsia"/>
          <w:sz w:val="32"/>
          <w:szCs w:val="32"/>
          <w:lang w:val="zh-TW"/>
        </w:rPr>
        <w:t>参赛作品要健康向上，不得违反法律法规。</w:t>
      </w:r>
      <w:r>
        <w:rPr>
          <w:rFonts w:ascii="仿宋_GB2312" w:eastAsia="仿宋_GB2312" w:hAnsi="仿宋_GB2312" w:cs="仿宋_GB2312" w:hint="eastAsia"/>
          <w:sz w:val="32"/>
          <w:szCs w:val="40"/>
        </w:rPr>
        <w:t>AIGC大赛作品禁止生成歧视性、误导性内容。违反科学伦理的作品（如伪科学、未经证实的理论）不予评审。一经发现抄袭、AI滥用或内容不实者，取消参赛资格并公示。</w:t>
      </w:r>
    </w:p>
    <w:p w14:paraId="3F7599A2" w14:textId="77777777" w:rsidR="001A634E" w:rsidRDefault="00616C67">
      <w:pPr>
        <w:pStyle w:val="a0"/>
        <w:spacing w:after="0" w:line="560" w:lineRule="exact"/>
        <w:ind w:leftChars="0" w:left="0" w:rightChars="0" w:right="0" w:firstLineChars="200" w:firstLine="643"/>
        <w:jc w:val="left"/>
        <w:rPr>
          <w:rFonts w:ascii="仿宋_GB2312" w:eastAsia="仿宋_GB2312"/>
          <w:sz w:val="32"/>
          <w:szCs w:val="32"/>
        </w:rPr>
      </w:pPr>
      <w:r>
        <w:rPr>
          <w:rFonts w:ascii="仿宋_GB2312" w:eastAsia="仿宋_GB2312" w:hAnsi="仿宋_GB2312" w:cs="仿宋_GB2312" w:hint="eastAsia"/>
          <w:b/>
          <w:bCs/>
          <w:sz w:val="32"/>
          <w:szCs w:val="40"/>
        </w:rPr>
        <w:t xml:space="preserve">第十七条  </w:t>
      </w:r>
      <w:r>
        <w:rPr>
          <w:rFonts w:ascii="仿宋_GB2312" w:eastAsia="仿宋_GB2312" w:hAnsi="仿宋" w:hint="eastAsia"/>
          <w:sz w:val="32"/>
          <w:szCs w:val="32"/>
          <w:lang w:val="zh-TW"/>
        </w:rPr>
        <w:t>凡参赛作品涉及的版权、肖像权等法律纠纷，一切法律责任由参赛者本人承担。</w:t>
      </w:r>
      <w:r>
        <w:rPr>
          <w:rFonts w:ascii="仿宋_GB2312" w:eastAsia="仿宋_GB2312" w:hint="eastAsia"/>
          <w:sz w:val="32"/>
          <w:szCs w:val="32"/>
        </w:rPr>
        <w:t>出现以上情况，一经核实取消比赛成绩。</w:t>
      </w:r>
    </w:p>
    <w:p w14:paraId="6EAE2BE9" w14:textId="77777777" w:rsidR="001A634E" w:rsidRDefault="00616C67">
      <w:pPr>
        <w:spacing w:line="560" w:lineRule="exact"/>
        <w:ind w:firstLineChars="200" w:firstLine="643"/>
        <w:jc w:val="left"/>
        <w:rPr>
          <w:rFonts w:ascii="仿宋_GB2312" w:eastAsia="仿宋_GB2312" w:hAnsi="仿宋_GB2312" w:cs="仿宋_GB2312"/>
          <w:sz w:val="32"/>
          <w:szCs w:val="40"/>
        </w:rPr>
      </w:pPr>
      <w:r>
        <w:rPr>
          <w:rFonts w:ascii="仿宋_GB2312" w:eastAsia="仿宋_GB2312" w:hAnsi="仿宋_GB2312" w:cs="仿宋_GB2312" w:hint="eastAsia"/>
          <w:b/>
          <w:bCs/>
          <w:sz w:val="32"/>
          <w:szCs w:val="40"/>
        </w:rPr>
        <w:t>第</w:t>
      </w:r>
      <w:r>
        <w:rPr>
          <w:rFonts w:ascii="仿宋_GB2312" w:eastAsia="仿宋_GB2312" w:hint="eastAsia"/>
          <w:b/>
          <w:sz w:val="32"/>
          <w:szCs w:val="32"/>
        </w:rPr>
        <w:t>十八</w:t>
      </w:r>
      <w:r>
        <w:rPr>
          <w:rFonts w:ascii="仿宋_GB2312" w:eastAsia="仿宋_GB2312" w:hAnsi="仿宋_GB2312" w:cs="仿宋_GB2312" w:hint="eastAsia"/>
          <w:b/>
          <w:bCs/>
          <w:sz w:val="32"/>
          <w:szCs w:val="40"/>
        </w:rPr>
        <w:t xml:space="preserve">条  </w:t>
      </w:r>
      <w:r>
        <w:rPr>
          <w:rFonts w:ascii="仿宋_GB2312" w:eastAsia="仿宋_GB2312" w:hAnsi="仿宋_GB2312" w:cs="仿宋_GB2312" w:hint="eastAsia"/>
          <w:sz w:val="32"/>
          <w:szCs w:val="40"/>
        </w:rPr>
        <w:t>参赛者保留作品著作权，但需授权主办方在科普宣传中无偿使用。若作品涉及专利或商业秘密，需提前声明。</w:t>
      </w:r>
    </w:p>
    <w:p w14:paraId="49993254" w14:textId="77777777" w:rsidR="001A634E" w:rsidRDefault="001A634E">
      <w:pPr>
        <w:pStyle w:val="a0"/>
        <w:ind w:left="1470" w:right="1470"/>
      </w:pPr>
    </w:p>
    <w:p w14:paraId="6832E1AF" w14:textId="77777777" w:rsidR="001A634E" w:rsidRDefault="00616C67">
      <w:pPr>
        <w:spacing w:line="560" w:lineRule="exact"/>
        <w:jc w:val="center"/>
        <w:rPr>
          <w:rFonts w:ascii="黑体" w:eastAsia="黑体" w:hAnsi="黑体"/>
          <w:kern w:val="44"/>
          <w:sz w:val="32"/>
          <w:szCs w:val="32"/>
        </w:rPr>
      </w:pPr>
      <w:r>
        <w:rPr>
          <w:rFonts w:ascii="黑体" w:eastAsia="黑体" w:hAnsi="黑体"/>
          <w:kern w:val="44"/>
          <w:sz w:val="32"/>
          <w:szCs w:val="32"/>
        </w:rPr>
        <w:t>第</w:t>
      </w:r>
      <w:r>
        <w:rPr>
          <w:rFonts w:ascii="黑体" w:eastAsia="黑体" w:hAnsi="黑体" w:hint="eastAsia"/>
          <w:kern w:val="44"/>
          <w:sz w:val="32"/>
          <w:szCs w:val="32"/>
        </w:rPr>
        <w:t>五</w:t>
      </w:r>
      <w:r>
        <w:rPr>
          <w:rFonts w:ascii="黑体" w:eastAsia="黑体" w:hAnsi="黑体"/>
          <w:kern w:val="44"/>
          <w:sz w:val="32"/>
          <w:szCs w:val="32"/>
        </w:rPr>
        <w:t>章  评审</w:t>
      </w:r>
      <w:r>
        <w:rPr>
          <w:rFonts w:ascii="黑体" w:eastAsia="黑体" w:hAnsi="黑体" w:hint="eastAsia"/>
          <w:kern w:val="44"/>
          <w:sz w:val="32"/>
          <w:szCs w:val="32"/>
        </w:rPr>
        <w:t>规则</w:t>
      </w:r>
    </w:p>
    <w:p w14:paraId="2C540993"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第十九条  </w:t>
      </w:r>
      <w:r>
        <w:rPr>
          <w:rFonts w:eastAsia="仿宋_GB2312"/>
          <w:sz w:val="32"/>
          <w:szCs w:val="32"/>
        </w:rPr>
        <w:t>评审委员会从科普</w:t>
      </w:r>
      <w:r>
        <w:rPr>
          <w:rFonts w:eastAsia="仿宋_GB2312" w:hint="eastAsia"/>
          <w:sz w:val="32"/>
          <w:szCs w:val="32"/>
        </w:rPr>
        <w:t>领域</w:t>
      </w:r>
      <w:r>
        <w:rPr>
          <w:rFonts w:eastAsia="仿宋_GB2312"/>
          <w:sz w:val="32"/>
          <w:szCs w:val="32"/>
        </w:rPr>
        <w:t>专家、行业专家</w:t>
      </w:r>
      <w:r>
        <w:rPr>
          <w:rFonts w:eastAsia="仿宋_GB2312" w:hint="eastAsia"/>
          <w:sz w:val="32"/>
          <w:szCs w:val="32"/>
        </w:rPr>
        <w:t>、科技</w:t>
      </w:r>
      <w:r>
        <w:rPr>
          <w:rFonts w:eastAsia="仿宋_GB2312"/>
          <w:sz w:val="32"/>
          <w:szCs w:val="32"/>
        </w:rPr>
        <w:t>教师</w:t>
      </w:r>
      <w:r>
        <w:rPr>
          <w:rFonts w:eastAsia="仿宋_GB2312" w:hint="eastAsia"/>
          <w:sz w:val="32"/>
          <w:szCs w:val="32"/>
        </w:rPr>
        <w:t>、知名学者</w:t>
      </w:r>
      <w:r>
        <w:rPr>
          <w:rFonts w:eastAsia="仿宋_GB2312"/>
          <w:sz w:val="32"/>
          <w:szCs w:val="32"/>
        </w:rPr>
        <w:t>等</w:t>
      </w:r>
      <w:r>
        <w:rPr>
          <w:rFonts w:eastAsia="仿宋_GB2312" w:hint="eastAsia"/>
          <w:sz w:val="32"/>
          <w:szCs w:val="32"/>
        </w:rPr>
        <w:t>范围</w:t>
      </w:r>
      <w:proofErr w:type="gramStart"/>
      <w:r>
        <w:rPr>
          <w:rFonts w:eastAsia="仿宋_GB2312" w:hint="eastAsia"/>
          <w:sz w:val="32"/>
          <w:szCs w:val="32"/>
        </w:rPr>
        <w:t>内邀请</w:t>
      </w:r>
      <w:proofErr w:type="gramEnd"/>
      <w:r>
        <w:rPr>
          <w:rFonts w:eastAsia="仿宋_GB2312" w:hint="eastAsia"/>
          <w:sz w:val="32"/>
          <w:szCs w:val="32"/>
        </w:rPr>
        <w:t>组成</w:t>
      </w:r>
      <w:r>
        <w:rPr>
          <w:rFonts w:ascii="仿宋_GB2312" w:eastAsia="仿宋_GB2312" w:hint="eastAsia"/>
          <w:sz w:val="32"/>
          <w:szCs w:val="32"/>
        </w:rPr>
        <w:t>。评审委员会下设赛道评审组。</w:t>
      </w:r>
    </w:p>
    <w:p w14:paraId="74229BA6" w14:textId="77777777" w:rsidR="001A634E" w:rsidRDefault="00616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评审委员会组成由大赛组织委员会审议并最终确定。</w:t>
      </w:r>
    </w:p>
    <w:p w14:paraId="7817E761"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第二十条  </w:t>
      </w:r>
      <w:r>
        <w:rPr>
          <w:rFonts w:ascii="仿宋_GB2312" w:eastAsia="仿宋_GB2312" w:hint="eastAsia"/>
          <w:sz w:val="32"/>
          <w:szCs w:val="32"/>
        </w:rPr>
        <w:t>评审委员会设主任委员，由评审委员会推选产生。评审委员会主任的职责是，主持召开评审委员会会议，解读评分标准并商议评审方式，组织评委合议会议；如果出现对个别选手的评分有异议等情况，评审委员会主任应在公证的监督下，召开复议会确定评审意见。</w:t>
      </w:r>
    </w:p>
    <w:p w14:paraId="272267DA" w14:textId="77777777" w:rsidR="001A634E" w:rsidRDefault="00616C67">
      <w:pPr>
        <w:spacing w:line="560" w:lineRule="exact"/>
        <w:ind w:firstLineChars="200" w:firstLine="611"/>
        <w:jc w:val="left"/>
        <w:rPr>
          <w:rFonts w:ascii="仿宋_GB2312" w:eastAsia="仿宋_GB2312"/>
          <w:sz w:val="32"/>
          <w:szCs w:val="32"/>
        </w:rPr>
      </w:pPr>
      <w:r>
        <w:rPr>
          <w:rFonts w:ascii="仿宋_GB2312" w:eastAsia="仿宋_GB2312" w:hint="eastAsia"/>
          <w:b/>
          <w:spacing w:val="-8"/>
          <w:sz w:val="32"/>
          <w:szCs w:val="32"/>
        </w:rPr>
        <w:t xml:space="preserve">第二十一条  </w:t>
      </w:r>
      <w:r>
        <w:rPr>
          <w:rFonts w:ascii="仿宋_GB2312" w:eastAsia="仿宋_GB2312" w:hint="eastAsia"/>
          <w:spacing w:val="-8"/>
          <w:sz w:val="32"/>
          <w:szCs w:val="32"/>
        </w:rPr>
        <w:t>赛道</w:t>
      </w:r>
      <w:r>
        <w:rPr>
          <w:rFonts w:ascii="仿宋_GB2312" w:eastAsia="仿宋_GB2312" w:hint="eastAsia"/>
          <w:sz w:val="32"/>
          <w:szCs w:val="32"/>
        </w:rPr>
        <w:t>评审组设组长，由评审组推选产生。赛道评审组负责本赛道的赛事评审工作。</w:t>
      </w:r>
      <w:r>
        <w:rPr>
          <w:rFonts w:ascii="仿宋_GB2312" w:eastAsia="仿宋_GB2312" w:hint="eastAsia"/>
          <w:spacing w:val="-8"/>
          <w:sz w:val="32"/>
          <w:szCs w:val="32"/>
        </w:rPr>
        <w:t>赛道</w:t>
      </w:r>
      <w:r>
        <w:rPr>
          <w:rFonts w:ascii="仿宋_GB2312" w:eastAsia="仿宋_GB2312" w:hint="eastAsia"/>
          <w:sz w:val="32"/>
          <w:szCs w:val="32"/>
        </w:rPr>
        <w:t>评审组应遵循客观公正、信誉良好、专业权威、组成合理的原则，严格实行回避制度。</w:t>
      </w:r>
    </w:p>
    <w:p w14:paraId="3E9D2DD8"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lastRenderedPageBreak/>
        <w:t xml:space="preserve">第二十二条  </w:t>
      </w:r>
      <w:r>
        <w:rPr>
          <w:rFonts w:ascii="仿宋_GB2312" w:eastAsia="仿宋_GB2312" w:hint="eastAsia"/>
          <w:sz w:val="32"/>
          <w:szCs w:val="32"/>
        </w:rPr>
        <w:t>聘请大赛评委时应该明确评委本人和承办单位双方的权利和义务，并需征得评委本人同意。评委在评分工作中须客观公正、独立工作、实事求是地提出评分意见。</w:t>
      </w:r>
    </w:p>
    <w:p w14:paraId="51D5AECB" w14:textId="77777777" w:rsidR="001A634E" w:rsidRDefault="00616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参加大赛评审的评委应具备下述条件：</w:t>
      </w:r>
    </w:p>
    <w:p w14:paraId="21D78C7B" w14:textId="77777777" w:rsidR="001A634E" w:rsidRDefault="00616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（一）具有良好科学道德和声誉，能全面客观、公正公平、实事求是地提出评审意见，同时具备良好的团队合作精神。</w:t>
      </w:r>
    </w:p>
    <w:p w14:paraId="0FCB563D" w14:textId="77777777" w:rsidR="001A634E" w:rsidRDefault="00616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（二）具有较高的专业知识水平、实践经验和较强的判断能力。原则上评委须具有副高级（含）以上专业技术职务。</w:t>
      </w:r>
    </w:p>
    <w:p w14:paraId="1A272CFD" w14:textId="77777777" w:rsidR="001A634E" w:rsidRDefault="001A634E">
      <w:pPr>
        <w:pStyle w:val="a0"/>
        <w:ind w:left="1470" w:right="1470"/>
      </w:pPr>
    </w:p>
    <w:p w14:paraId="20619066" w14:textId="77777777" w:rsidR="001A634E" w:rsidRDefault="00616C67">
      <w:pPr>
        <w:spacing w:line="560" w:lineRule="exact"/>
        <w:jc w:val="center"/>
        <w:rPr>
          <w:rFonts w:ascii="黑体" w:eastAsia="黑体" w:hAnsi="黑体"/>
          <w:kern w:val="44"/>
          <w:sz w:val="32"/>
          <w:szCs w:val="32"/>
        </w:rPr>
      </w:pPr>
      <w:r>
        <w:rPr>
          <w:rFonts w:ascii="黑体" w:eastAsia="黑体" w:hAnsi="黑体" w:hint="eastAsia"/>
          <w:kern w:val="44"/>
          <w:sz w:val="32"/>
          <w:szCs w:val="32"/>
        </w:rPr>
        <w:t>第六章  评审标准</w:t>
      </w:r>
    </w:p>
    <w:p w14:paraId="15B1B919" w14:textId="77777777" w:rsidR="001A634E" w:rsidRDefault="00616C67">
      <w:pPr>
        <w:pStyle w:val="2"/>
        <w:spacing w:after="0" w:line="560" w:lineRule="exact"/>
        <w:ind w:leftChars="0" w:left="0" w:firstLine="643"/>
        <w:jc w:val="left"/>
        <w:rPr>
          <w:rFonts w:ascii="仿宋_GB2312" w:eastAsia="仿宋_GB2312"/>
          <w:bCs/>
        </w:rPr>
      </w:pPr>
      <w:r>
        <w:rPr>
          <w:rFonts w:ascii="仿宋_GB2312" w:eastAsia="仿宋_GB2312" w:hint="eastAsia"/>
          <w:b/>
        </w:rPr>
        <w:t xml:space="preserve">第二十三条  </w:t>
      </w:r>
      <w:r>
        <w:rPr>
          <w:rFonts w:ascii="仿宋_GB2312" w:eastAsia="仿宋_GB2312" w:hint="eastAsia"/>
          <w:bCs/>
        </w:rPr>
        <w:t>科学演讲大赛</w:t>
      </w:r>
    </w:p>
    <w:p w14:paraId="0D9CE24E" w14:textId="77777777" w:rsidR="001A634E" w:rsidRDefault="00616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自选主题</w:t>
      </w:r>
      <w:r>
        <w:rPr>
          <w:rFonts w:ascii="仿宋_GB2312" w:eastAsia="仿宋_GB2312" w:hint="eastAsia"/>
          <w:sz w:val="32"/>
          <w:szCs w:val="32"/>
        </w:rPr>
        <w:t>演讲</w:t>
      </w:r>
    </w:p>
    <w:p w14:paraId="39742DE6" w14:textId="77777777" w:rsidR="001A634E" w:rsidRDefault="00616C67">
      <w:pPr>
        <w:spacing w:line="560" w:lineRule="exact"/>
        <w:ind w:firstLineChars="200" w:firstLine="640"/>
        <w:jc w:val="left"/>
        <w:rPr>
          <w:rFonts w:ascii="仿宋_GB2312" w:eastAsia="仿宋_GB2312"/>
          <w:sz w:val="32"/>
          <w:szCs w:val="32"/>
        </w:rPr>
      </w:pPr>
      <w:r>
        <w:rPr>
          <w:rFonts w:ascii="仿宋_GB2312" w:eastAsia="仿宋_GB2312"/>
          <w:sz w:val="32"/>
          <w:szCs w:val="32"/>
        </w:rPr>
        <w:t>自选主题</w:t>
      </w:r>
      <w:r>
        <w:rPr>
          <w:rFonts w:ascii="仿宋_GB2312" w:eastAsia="仿宋_GB2312" w:hint="eastAsia"/>
          <w:sz w:val="32"/>
          <w:szCs w:val="32"/>
        </w:rPr>
        <w:t>演讲，评委综合评价，现场评分。评委遵循回避原则，</w:t>
      </w:r>
      <w:proofErr w:type="gramStart"/>
      <w:r>
        <w:rPr>
          <w:rFonts w:ascii="仿宋_GB2312" w:eastAsia="仿宋_GB2312" w:hint="eastAsia"/>
          <w:sz w:val="32"/>
          <w:szCs w:val="32"/>
        </w:rPr>
        <w:t>如遇本单位</w:t>
      </w:r>
      <w:proofErr w:type="gramEnd"/>
      <w:r>
        <w:rPr>
          <w:rFonts w:ascii="仿宋_GB2312" w:eastAsia="仿宋_GB2312" w:hint="eastAsia"/>
          <w:sz w:val="32"/>
          <w:szCs w:val="32"/>
        </w:rPr>
        <w:t>选手不评分。</w:t>
      </w:r>
    </w:p>
    <w:p w14:paraId="5CCF8F84" w14:textId="77777777" w:rsidR="001A634E" w:rsidRDefault="00616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评委分别从内容陈述、表达效果、整体形象三方面进行评分。演讲内容必须包含自然科学和技术，否则不得分。</w:t>
      </w:r>
    </w:p>
    <w:p w14:paraId="5EA63490" w14:textId="77777777" w:rsidR="001A634E" w:rsidRDefault="00616C67">
      <w:pPr>
        <w:spacing w:line="560" w:lineRule="exact"/>
        <w:ind w:firstLineChars="200" w:firstLine="616"/>
        <w:jc w:val="left"/>
        <w:rPr>
          <w:rFonts w:ascii="仿宋_GB2312" w:eastAsia="仿宋_GB2312"/>
          <w:spacing w:val="-6"/>
          <w:sz w:val="32"/>
          <w:szCs w:val="32"/>
        </w:rPr>
      </w:pPr>
      <w:r>
        <w:rPr>
          <w:rFonts w:ascii="仿宋_GB2312" w:eastAsia="仿宋_GB2312" w:hint="eastAsia"/>
          <w:spacing w:val="-6"/>
          <w:sz w:val="32"/>
          <w:szCs w:val="32"/>
        </w:rPr>
        <w:t>（1）内容陈述</w:t>
      </w:r>
      <w:r>
        <w:rPr>
          <w:rFonts w:ascii="仿宋_GB2312" w:eastAsia="仿宋_GB2312"/>
          <w:spacing w:val="-6"/>
          <w:sz w:val="32"/>
          <w:szCs w:val="32"/>
        </w:rPr>
        <w:t>：</w:t>
      </w:r>
      <w:r>
        <w:rPr>
          <w:rFonts w:ascii="仿宋_GB2312" w:eastAsia="仿宋_GB2312" w:hint="eastAsia"/>
          <w:spacing w:val="-6"/>
          <w:sz w:val="32"/>
          <w:szCs w:val="32"/>
        </w:rPr>
        <w:t>科学准确、重点突出；层次清楚、合乎逻辑；</w:t>
      </w:r>
      <w:r>
        <w:rPr>
          <w:rFonts w:ascii="仿宋_GB2312" w:eastAsia="仿宋_GB2312" w:hint="eastAsia"/>
          <w:sz w:val="32"/>
          <w:szCs w:val="32"/>
        </w:rPr>
        <w:t>结构合理，节奏连贯，亮点突出，整体和谐</w:t>
      </w:r>
      <w:r>
        <w:rPr>
          <w:rFonts w:ascii="仿宋_GB2312" w:eastAsia="仿宋_GB2312" w:hint="eastAsia"/>
          <w:spacing w:val="-6"/>
          <w:sz w:val="32"/>
          <w:szCs w:val="32"/>
        </w:rPr>
        <w:t>。</w:t>
      </w:r>
      <w:r>
        <w:rPr>
          <w:rFonts w:ascii="仿宋_GB2312" w:eastAsia="仿宋_GB2312" w:hint="eastAsia"/>
          <w:sz w:val="32"/>
          <w:szCs w:val="32"/>
        </w:rPr>
        <w:t>科学原理或现象表达准确，不存在误解和歧义。作品具有一定的创新性，知识产权无争议。</w:t>
      </w:r>
    </w:p>
    <w:p w14:paraId="73F7CA16" w14:textId="77777777" w:rsidR="001A634E" w:rsidRDefault="00616C67">
      <w:pPr>
        <w:spacing w:line="560" w:lineRule="exact"/>
        <w:ind w:firstLineChars="200" w:firstLine="616"/>
        <w:jc w:val="left"/>
        <w:rPr>
          <w:rFonts w:ascii="仿宋_GB2312" w:eastAsia="仿宋_GB2312"/>
          <w:spacing w:val="-6"/>
          <w:sz w:val="32"/>
          <w:szCs w:val="32"/>
        </w:rPr>
      </w:pPr>
      <w:r>
        <w:rPr>
          <w:rFonts w:ascii="仿宋_GB2312" w:eastAsia="仿宋_GB2312" w:hint="eastAsia"/>
          <w:spacing w:val="-6"/>
          <w:sz w:val="32"/>
          <w:szCs w:val="32"/>
        </w:rPr>
        <w:t>（2）表达效果</w:t>
      </w:r>
      <w:r>
        <w:rPr>
          <w:rFonts w:ascii="仿宋_GB2312" w:eastAsia="仿宋_GB2312"/>
          <w:spacing w:val="-6"/>
          <w:sz w:val="32"/>
          <w:szCs w:val="32"/>
        </w:rPr>
        <w:t>：</w:t>
      </w:r>
      <w:r>
        <w:rPr>
          <w:rFonts w:ascii="仿宋_GB2312" w:eastAsia="仿宋_GB2312" w:hint="eastAsia"/>
          <w:spacing w:val="-6"/>
          <w:sz w:val="32"/>
          <w:szCs w:val="32"/>
        </w:rPr>
        <w:t>发音标准、吐字清晰；通俗易懂、深入浅出。</w:t>
      </w:r>
      <w:r>
        <w:rPr>
          <w:rFonts w:ascii="仿宋_GB2312" w:eastAsia="仿宋_GB2312" w:hint="eastAsia"/>
          <w:sz w:val="32"/>
          <w:szCs w:val="32"/>
        </w:rPr>
        <w:t>视觉效果和现场表现力强，PPT使用合理，不喧宾夺主；富有激情与感染力，有效调动现场气氛。</w:t>
      </w:r>
    </w:p>
    <w:p w14:paraId="52D084B6" w14:textId="77777777" w:rsidR="001A634E" w:rsidRDefault="00616C67">
      <w:pPr>
        <w:spacing w:line="560" w:lineRule="exact"/>
        <w:ind w:firstLineChars="200" w:firstLine="616"/>
        <w:jc w:val="left"/>
        <w:rPr>
          <w:rFonts w:ascii="仿宋_GB2312" w:eastAsia="仿宋_GB2312"/>
          <w:spacing w:val="-6"/>
          <w:sz w:val="32"/>
          <w:szCs w:val="32"/>
        </w:rPr>
      </w:pPr>
      <w:r>
        <w:rPr>
          <w:rFonts w:ascii="仿宋_GB2312" w:eastAsia="仿宋_GB2312" w:hint="eastAsia"/>
          <w:spacing w:val="-6"/>
          <w:sz w:val="32"/>
          <w:szCs w:val="32"/>
        </w:rPr>
        <w:lastRenderedPageBreak/>
        <w:t>（3）整体形象</w:t>
      </w:r>
      <w:r>
        <w:rPr>
          <w:rFonts w:ascii="仿宋_GB2312" w:eastAsia="仿宋_GB2312"/>
          <w:spacing w:val="-6"/>
          <w:sz w:val="32"/>
          <w:szCs w:val="32"/>
        </w:rPr>
        <w:t>：</w:t>
      </w:r>
      <w:r>
        <w:rPr>
          <w:rFonts w:ascii="仿宋_GB2312" w:eastAsia="仿宋_GB2312" w:hint="eastAsia"/>
          <w:spacing w:val="-6"/>
          <w:sz w:val="32"/>
          <w:szCs w:val="32"/>
        </w:rPr>
        <w:t>衣着得体、精神饱满；举止大方、自然协调。</w:t>
      </w:r>
      <w:r>
        <w:rPr>
          <w:rFonts w:ascii="仿宋_GB2312" w:eastAsia="仿宋_GB2312" w:hint="eastAsia"/>
          <w:sz w:val="32"/>
          <w:szCs w:val="32"/>
        </w:rPr>
        <w:t>语言口齿清晰、表达流畅，形体表演自然大方、协调优美。</w:t>
      </w:r>
    </w:p>
    <w:p w14:paraId="289AFFD2" w14:textId="77777777" w:rsidR="001A634E" w:rsidRDefault="00616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2.随机命题演讲，评委综合评价，现场评分。</w:t>
      </w:r>
    </w:p>
    <w:p w14:paraId="23A12BAB" w14:textId="77777777" w:rsidR="001A634E" w:rsidRDefault="00616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（1）主题理论一致，合乎逻辑；</w:t>
      </w:r>
    </w:p>
    <w:p w14:paraId="0C2414BA" w14:textId="77777777" w:rsidR="001A634E" w:rsidRDefault="00616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（2）内容重点突出，寓意深刻；</w:t>
      </w:r>
    </w:p>
    <w:p w14:paraId="40C031E1" w14:textId="77777777" w:rsidR="001A634E" w:rsidRDefault="00616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（3）密切联系生活，特色鲜明；</w:t>
      </w:r>
    </w:p>
    <w:p w14:paraId="5A1A3BF8" w14:textId="77777777" w:rsidR="001A634E" w:rsidRDefault="00616C67">
      <w:pPr>
        <w:pStyle w:val="2"/>
        <w:spacing w:after="0" w:line="560" w:lineRule="exact"/>
        <w:ind w:leftChars="0" w:left="0" w:firstLine="640"/>
        <w:jc w:val="left"/>
        <w:rPr>
          <w:rFonts w:ascii="仿宋_GB2312" w:eastAsia="仿宋_GB2312"/>
          <w:b/>
        </w:rPr>
      </w:pPr>
      <w:r>
        <w:rPr>
          <w:rFonts w:ascii="仿宋_GB2312" w:eastAsia="仿宋_GB2312" w:hint="eastAsia"/>
        </w:rPr>
        <w:t>（4）讲解思路清晰，语言流畅。</w:t>
      </w:r>
    </w:p>
    <w:p w14:paraId="680059E0" w14:textId="77777777" w:rsidR="001A634E" w:rsidRDefault="00616C67">
      <w:pPr>
        <w:pStyle w:val="2"/>
        <w:spacing w:after="0" w:line="560" w:lineRule="exact"/>
        <w:ind w:leftChars="0" w:left="0" w:firstLine="643"/>
        <w:jc w:val="left"/>
        <w:rPr>
          <w:rFonts w:ascii="仿宋_GB2312" w:eastAsia="仿宋_GB2312" w:hAnsi="仿宋_GB2312" w:cs="仿宋_GB2312"/>
          <w:b/>
        </w:rPr>
      </w:pPr>
      <w:r>
        <w:rPr>
          <w:rFonts w:ascii="仿宋_GB2312" w:eastAsia="仿宋_GB2312" w:hint="eastAsia"/>
          <w:b/>
        </w:rPr>
        <w:t xml:space="preserve">第二十四条  </w:t>
      </w:r>
      <w:r>
        <w:rPr>
          <w:rFonts w:ascii="仿宋_GB2312" w:eastAsia="仿宋_GB2312" w:hAnsi="仿宋_GB2312" w:cs="仿宋_GB2312" w:hint="eastAsia"/>
          <w:bCs/>
        </w:rPr>
        <w:t>科普文创大赛</w:t>
      </w:r>
    </w:p>
    <w:p w14:paraId="7084A707" w14:textId="77777777" w:rsidR="001A634E" w:rsidRDefault="00616C6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1.科学文化融合：具有科学文化底蕴，</w:t>
      </w:r>
      <w:proofErr w:type="gramStart"/>
      <w:r>
        <w:rPr>
          <w:rFonts w:ascii="仿宋_GB2312" w:eastAsia="仿宋_GB2312" w:hAnsi="仿宋_GB2312" w:cs="仿宋_GB2312" w:hint="eastAsia"/>
          <w:sz w:val="32"/>
          <w:szCs w:val="32"/>
        </w:rPr>
        <w:t>展现科文旅</w:t>
      </w:r>
      <w:proofErr w:type="gramEnd"/>
      <w:r>
        <w:rPr>
          <w:rFonts w:ascii="仿宋_GB2312" w:eastAsia="仿宋_GB2312" w:hAnsi="仿宋_GB2312" w:cs="仿宋_GB2312" w:hint="eastAsia"/>
          <w:sz w:val="32"/>
          <w:szCs w:val="32"/>
        </w:rPr>
        <w:t>融合特色，体现科学文化魅力。</w:t>
      </w:r>
    </w:p>
    <w:p w14:paraId="28342F11" w14:textId="77777777" w:rsidR="001A634E" w:rsidRDefault="00616C6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2.创意设计：创新概念构思新颖，创意风格独特，具有原创属性突破。造型美观大方，色彩搭配协调，符合现代审美。</w:t>
      </w:r>
    </w:p>
    <w:p w14:paraId="0B9FF0F1" w14:textId="77777777" w:rsidR="001A634E" w:rsidRDefault="00616C6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3.产品应用：具备实用功能，适于实际生活，适用多种场景。</w:t>
      </w:r>
    </w:p>
    <w:p w14:paraId="1D76EB1B" w14:textId="77777777" w:rsidR="001A634E" w:rsidRDefault="00616C6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4.市场前景：前景定位准确，适于批量生产，符合市场需要。</w:t>
      </w:r>
    </w:p>
    <w:p w14:paraId="4A4C6D39" w14:textId="77777777" w:rsidR="001A634E" w:rsidRDefault="00616C67">
      <w:pPr>
        <w:spacing w:line="560" w:lineRule="exact"/>
        <w:ind w:firstLineChars="200" w:firstLine="640"/>
        <w:jc w:val="left"/>
        <w:rPr>
          <w:rFonts w:eastAsia="仿宋_GB2312"/>
          <w:sz w:val="32"/>
          <w:szCs w:val="32"/>
        </w:rPr>
      </w:pPr>
      <w:r>
        <w:rPr>
          <w:rFonts w:ascii="仿宋_GB2312" w:eastAsia="仿宋_GB2312" w:hAnsi="仿宋_GB2312" w:cs="仿宋_GB2312" w:hint="eastAsia"/>
          <w:sz w:val="32"/>
          <w:szCs w:val="32"/>
        </w:rPr>
        <w:t>5.材料工艺：材料工艺合理，</w:t>
      </w:r>
      <w:r>
        <w:rPr>
          <w:rFonts w:eastAsia="仿宋_GB2312" w:hint="eastAsia"/>
          <w:sz w:val="32"/>
          <w:szCs w:val="32"/>
        </w:rPr>
        <w:t>生产方式绿色，包装简约环保。</w:t>
      </w:r>
    </w:p>
    <w:p w14:paraId="683713A8" w14:textId="77777777" w:rsidR="001A634E" w:rsidRDefault="00616C67">
      <w:pPr>
        <w:pStyle w:val="2"/>
        <w:spacing w:after="0" w:line="560" w:lineRule="exact"/>
        <w:ind w:leftChars="0" w:left="0" w:firstLine="640"/>
        <w:jc w:val="left"/>
        <w:rPr>
          <w:rFonts w:ascii="仿宋_GB2312" w:eastAsia="仿宋_GB2312" w:hAnsi="仿宋_GB2312" w:cs="仿宋_GB2312"/>
          <w:bCs/>
        </w:rPr>
      </w:pPr>
      <w:r>
        <w:rPr>
          <w:rFonts w:ascii="仿宋_GB2312" w:eastAsia="仿宋_GB2312" w:hAnsi="仿宋_GB2312" w:cs="仿宋_GB2312" w:hint="eastAsia"/>
          <w:bCs/>
        </w:rPr>
        <w:t>进入终评的选手需将样品（如有）寄至大赛评委会。</w:t>
      </w:r>
    </w:p>
    <w:p w14:paraId="044B7FB9" w14:textId="77777777" w:rsidR="001A634E" w:rsidRDefault="00616C67">
      <w:pPr>
        <w:pStyle w:val="2"/>
        <w:spacing w:after="0" w:line="560" w:lineRule="exact"/>
        <w:ind w:leftChars="0" w:left="0" w:firstLine="643"/>
        <w:jc w:val="left"/>
        <w:rPr>
          <w:rFonts w:ascii="仿宋_GB2312" w:eastAsia="仿宋_GB2312"/>
          <w:bCs/>
        </w:rPr>
      </w:pPr>
      <w:r>
        <w:rPr>
          <w:rFonts w:ascii="仿宋_GB2312" w:eastAsia="仿宋_GB2312" w:hint="eastAsia"/>
          <w:b/>
        </w:rPr>
        <w:t xml:space="preserve">第二十五条  </w:t>
      </w:r>
      <w:r>
        <w:rPr>
          <w:rFonts w:ascii="仿宋_GB2312" w:eastAsia="仿宋_GB2312" w:hint="eastAsia"/>
          <w:bCs/>
        </w:rPr>
        <w:t>科普视频大赛</w:t>
      </w:r>
    </w:p>
    <w:p w14:paraId="10D1CA22" w14:textId="77777777" w:rsidR="001A634E" w:rsidRDefault="00616C67">
      <w:pPr>
        <w:pStyle w:val="2"/>
        <w:spacing w:after="0" w:line="560" w:lineRule="exact"/>
        <w:ind w:leftChars="0" w:left="0" w:firstLine="640"/>
        <w:jc w:val="left"/>
        <w:rPr>
          <w:rFonts w:ascii="仿宋_GB2312" w:eastAsia="仿宋_GB2312" w:hAnsi="仿宋_GB2312" w:cs="仿宋_GB2312"/>
        </w:rPr>
      </w:pPr>
      <w:r>
        <w:rPr>
          <w:rFonts w:ascii="仿宋_GB2312" w:eastAsia="仿宋_GB2312" w:hAnsi="仿宋_GB2312" w:cs="仿宋_GB2312" w:hint="eastAsia"/>
        </w:rPr>
        <w:t>包括专家评审和网络评分两部分，分别占比90%和10%。</w:t>
      </w:r>
    </w:p>
    <w:p w14:paraId="2CFB0969" w14:textId="77777777" w:rsidR="001A634E" w:rsidRDefault="00616C67">
      <w:pPr>
        <w:pStyle w:val="2"/>
        <w:spacing w:after="0" w:line="560" w:lineRule="exact"/>
        <w:ind w:leftChars="0" w:left="0" w:firstLine="640"/>
        <w:jc w:val="left"/>
        <w:rPr>
          <w:rFonts w:ascii="仿宋_GB2312" w:eastAsia="仿宋_GB2312" w:hAnsi="仿宋_GB2312" w:cs="仿宋_GB2312"/>
        </w:rPr>
      </w:pPr>
      <w:r>
        <w:rPr>
          <w:rFonts w:ascii="仿宋_GB2312" w:eastAsia="仿宋_GB2312" w:hAnsi="仿宋_GB2312" w:cs="仿宋_GB2312" w:hint="eastAsia"/>
        </w:rPr>
        <w:t>1.专家</w:t>
      </w:r>
      <w:r>
        <w:rPr>
          <w:rFonts w:ascii="仿宋_GB2312" w:eastAsia="仿宋_GB2312" w:hint="eastAsia"/>
          <w:bCs/>
        </w:rPr>
        <w:t>评审标准如下：</w:t>
      </w:r>
    </w:p>
    <w:p w14:paraId="38E6D9F2" w14:textId="77777777" w:rsidR="001A634E" w:rsidRDefault="00616C67">
      <w:pPr>
        <w:pStyle w:val="2"/>
        <w:spacing w:after="0" w:line="560" w:lineRule="exact"/>
        <w:ind w:leftChars="0" w:left="0" w:firstLine="640"/>
        <w:jc w:val="left"/>
        <w:rPr>
          <w:rFonts w:ascii="仿宋_GB2312" w:eastAsia="仿宋_GB2312" w:hAnsi="仿宋_GB2312" w:cs="仿宋_GB2312"/>
        </w:rPr>
      </w:pPr>
      <w:r>
        <w:rPr>
          <w:rFonts w:ascii="仿宋_GB2312" w:eastAsia="仿宋_GB2312" w:hAnsi="仿宋_GB2312" w:cs="仿宋_GB2312" w:hint="eastAsia"/>
        </w:rPr>
        <w:t>（1）内容创意：大力弘扬社会主义核心价值观，内容健康、积极向上、严谨科学，表达具有感染力，能够引导受众聚焦科技发展与科技创新，激发公众探索的兴趣和热情。</w:t>
      </w:r>
    </w:p>
    <w:p w14:paraId="01E65D19" w14:textId="77777777" w:rsidR="001A634E" w:rsidRDefault="00616C67">
      <w:pPr>
        <w:pStyle w:val="2"/>
        <w:spacing w:after="0" w:line="560" w:lineRule="exact"/>
        <w:ind w:leftChars="0" w:left="0" w:firstLine="640"/>
        <w:jc w:val="left"/>
        <w:rPr>
          <w:rFonts w:ascii="仿宋_GB2312" w:eastAsia="仿宋_GB2312" w:hAnsi="仿宋_GB2312" w:cs="仿宋_GB2312"/>
        </w:rPr>
      </w:pPr>
      <w:r>
        <w:rPr>
          <w:rFonts w:ascii="仿宋_GB2312" w:eastAsia="仿宋_GB2312" w:hAnsi="仿宋_GB2312" w:cs="仿宋_GB2312" w:hint="eastAsia"/>
        </w:rPr>
        <w:lastRenderedPageBreak/>
        <w:t>（2）拍摄表现：视角的选择恰当，构图合理，主体突出；画面能在最大可能性上保证清晰度和稳定性；能很好运用镜头的张力与暗示力。</w:t>
      </w:r>
    </w:p>
    <w:p w14:paraId="58F9D586" w14:textId="77777777" w:rsidR="001A634E" w:rsidRDefault="00616C67">
      <w:pPr>
        <w:pStyle w:val="2"/>
        <w:spacing w:after="0" w:line="560" w:lineRule="exact"/>
        <w:ind w:leftChars="0" w:left="0" w:firstLine="640"/>
        <w:jc w:val="left"/>
        <w:rPr>
          <w:rFonts w:ascii="仿宋_GB2312" w:eastAsia="仿宋_GB2312" w:hAnsi="仿宋_GB2312" w:cs="仿宋_GB2312"/>
        </w:rPr>
      </w:pPr>
      <w:r>
        <w:rPr>
          <w:rFonts w:ascii="仿宋_GB2312" w:eastAsia="仿宋_GB2312" w:hAnsi="仿宋_GB2312" w:cs="仿宋_GB2312" w:hint="eastAsia"/>
        </w:rPr>
        <w:t>（3）声音剪辑：剪辑点选择恰当，</w:t>
      </w:r>
      <w:proofErr w:type="gramStart"/>
      <w:r>
        <w:rPr>
          <w:rFonts w:ascii="仿宋_GB2312" w:eastAsia="仿宋_GB2312" w:hAnsi="仿宋_GB2312" w:cs="仿宋_GB2312" w:hint="eastAsia"/>
        </w:rPr>
        <w:t>没有跳切的</w:t>
      </w:r>
      <w:proofErr w:type="gramEnd"/>
      <w:r>
        <w:rPr>
          <w:rFonts w:ascii="仿宋_GB2312" w:eastAsia="仿宋_GB2312" w:hAnsi="仿宋_GB2312" w:cs="仿宋_GB2312" w:hint="eastAsia"/>
        </w:rPr>
        <w:t>不适；节奏感良好，叙事编排剪辑恰当；旁白语言具有一定的感染力；背景音乐和画面搭配得当。</w:t>
      </w:r>
    </w:p>
    <w:p w14:paraId="4F9D26C7" w14:textId="77777777" w:rsidR="001A634E" w:rsidRDefault="00616C67">
      <w:pPr>
        <w:pStyle w:val="2"/>
        <w:spacing w:after="0" w:line="560" w:lineRule="exact"/>
        <w:ind w:leftChars="0" w:left="0" w:firstLine="640"/>
        <w:jc w:val="left"/>
        <w:rPr>
          <w:rFonts w:ascii="仿宋_GB2312" w:eastAsia="仿宋_GB2312" w:hAnsi="仿宋_GB2312" w:cs="仿宋_GB2312"/>
        </w:rPr>
      </w:pPr>
      <w:r>
        <w:rPr>
          <w:rFonts w:ascii="仿宋_GB2312" w:eastAsia="仿宋_GB2312" w:hAnsi="仿宋_GB2312" w:cs="仿宋_GB2312" w:hint="eastAsia"/>
        </w:rPr>
        <w:t>2.网络得分标准如下：</w:t>
      </w:r>
    </w:p>
    <w:p w14:paraId="48DF8C35" w14:textId="77777777" w:rsidR="001A634E" w:rsidRDefault="00616C67">
      <w:pPr>
        <w:pStyle w:val="2"/>
        <w:spacing w:after="0" w:line="560" w:lineRule="exact"/>
        <w:ind w:leftChars="0" w:left="0" w:firstLine="640"/>
        <w:jc w:val="left"/>
        <w:rPr>
          <w:rFonts w:ascii="仿宋_GB2312" w:eastAsia="仿宋_GB2312" w:hAnsi="仿宋_GB2312" w:cs="仿宋_GB2312"/>
        </w:rPr>
      </w:pPr>
      <w:r>
        <w:rPr>
          <w:rFonts w:ascii="仿宋_GB2312" w:eastAsia="仿宋_GB2312" w:hAnsi="仿宋_GB2312" w:cs="仿宋_GB2312" w:hint="eastAsia"/>
        </w:rPr>
        <w:t>（1）浏览量最高的作品得10分；</w:t>
      </w:r>
    </w:p>
    <w:p w14:paraId="390D914A" w14:textId="77777777" w:rsidR="001A634E" w:rsidRDefault="00616C67">
      <w:pPr>
        <w:pStyle w:val="2"/>
        <w:spacing w:after="0" w:line="560" w:lineRule="exact"/>
        <w:ind w:leftChars="0" w:left="0" w:firstLine="640"/>
        <w:jc w:val="left"/>
        <w:rPr>
          <w:rFonts w:ascii="仿宋_GB2312" w:eastAsia="仿宋_GB2312" w:hAnsi="仿宋_GB2312" w:cs="仿宋_GB2312"/>
        </w:rPr>
      </w:pPr>
      <w:r>
        <w:rPr>
          <w:rFonts w:ascii="仿宋_GB2312" w:eastAsia="仿宋_GB2312" w:hAnsi="仿宋_GB2312" w:cs="仿宋_GB2312" w:hint="eastAsia"/>
        </w:rPr>
        <w:t>（2）</w:t>
      </w:r>
      <w:proofErr w:type="gramStart"/>
      <w:r>
        <w:rPr>
          <w:rFonts w:ascii="仿宋_GB2312" w:eastAsia="仿宋_GB2312" w:hAnsi="仿宋_GB2312" w:cs="仿宋_GB2312" w:hint="eastAsia"/>
        </w:rPr>
        <w:t>其余作品</w:t>
      </w:r>
      <w:proofErr w:type="gramEnd"/>
      <w:r>
        <w:rPr>
          <w:rFonts w:ascii="仿宋_GB2312" w:eastAsia="仿宋_GB2312" w:hAnsi="仿宋_GB2312" w:cs="仿宋_GB2312" w:hint="eastAsia"/>
        </w:rPr>
        <w:t>得分计算方法为：（作品浏览量/最高作品浏览量）</w:t>
      </w:r>
      <w:r>
        <w:rPr>
          <w:rFonts w:ascii="Arial" w:eastAsia="仿宋_GB2312" w:hAnsi="Arial" w:cs="Arial"/>
        </w:rPr>
        <w:t>×</w:t>
      </w:r>
      <w:r>
        <w:rPr>
          <w:rFonts w:ascii="仿宋_GB2312" w:eastAsia="仿宋_GB2312" w:hAnsi="仿宋_GB2312" w:cs="仿宋_GB2312" w:hint="eastAsia"/>
        </w:rPr>
        <w:t>10。</w:t>
      </w:r>
    </w:p>
    <w:p w14:paraId="35746CD5" w14:textId="77777777" w:rsidR="001A634E" w:rsidRDefault="00616C67">
      <w:pPr>
        <w:pStyle w:val="2"/>
        <w:spacing w:after="0" w:line="560" w:lineRule="exact"/>
        <w:ind w:leftChars="0" w:left="0" w:firstLine="643"/>
        <w:jc w:val="left"/>
        <w:rPr>
          <w:rFonts w:ascii="仿宋_GB2312" w:eastAsia="仿宋_GB2312"/>
          <w:b/>
        </w:rPr>
      </w:pPr>
      <w:r>
        <w:rPr>
          <w:rFonts w:ascii="仿宋_GB2312" w:eastAsia="仿宋_GB2312" w:hint="eastAsia"/>
          <w:b/>
        </w:rPr>
        <w:t xml:space="preserve">第二十六条  </w:t>
      </w:r>
      <w:proofErr w:type="gramStart"/>
      <w:r>
        <w:rPr>
          <w:rFonts w:ascii="仿宋_GB2312" w:eastAsia="仿宋_GB2312" w:hint="eastAsia"/>
          <w:bCs/>
        </w:rPr>
        <w:t>科普动漫大赛</w:t>
      </w:r>
      <w:proofErr w:type="gramEnd"/>
    </w:p>
    <w:p w14:paraId="2C225750"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t>（一）动画评审标准</w:t>
      </w:r>
    </w:p>
    <w:p w14:paraId="13CCACD1"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t>1.创意性：立意新颖、主题鲜明、构思独特巧妙、原创性强；</w:t>
      </w:r>
    </w:p>
    <w:p w14:paraId="04527090"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t>2.科学性：科学知识、原理、方法、理念等的表达符合逻辑，且易于理解；</w:t>
      </w:r>
    </w:p>
    <w:p w14:paraId="03460E31"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t>3.视觉性：整体统一，格调高，富有感染力，综合运用各种视觉手段表达主题；</w:t>
      </w:r>
    </w:p>
    <w:p w14:paraId="00DB8BCB"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t>4.情节性：内容完整，脉络清晰，结构得当，主次分明，有吸引力；</w:t>
      </w:r>
    </w:p>
    <w:p w14:paraId="2CE25ACE"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t>5.音效：作品中人物对白、背景音乐、声效等整体效果协调，能够有效渲染主题。</w:t>
      </w:r>
    </w:p>
    <w:p w14:paraId="437C7463" w14:textId="77777777" w:rsidR="001A634E" w:rsidRDefault="001A634E">
      <w:pPr>
        <w:pStyle w:val="2"/>
        <w:spacing w:after="0" w:line="560" w:lineRule="exact"/>
        <w:ind w:leftChars="0" w:left="0" w:firstLine="640"/>
        <w:jc w:val="left"/>
        <w:rPr>
          <w:rFonts w:ascii="仿宋_GB2312" w:eastAsia="仿宋_GB2312"/>
          <w:bCs/>
        </w:rPr>
      </w:pPr>
    </w:p>
    <w:p w14:paraId="2FFBDDB4"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lastRenderedPageBreak/>
        <w:t>（二）漫画评审标准</w:t>
      </w:r>
    </w:p>
    <w:p w14:paraId="6103D2D4"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t>1.创意性：立意新颖、主题鲜明、构思独特巧妙、原创性强；</w:t>
      </w:r>
    </w:p>
    <w:p w14:paraId="4D78D812"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t>2.科学性：科学知识、原理、方法、理念等的表达符合逻辑，且易于理解；</w:t>
      </w:r>
    </w:p>
    <w:p w14:paraId="78139EA2" w14:textId="77777777" w:rsidR="001A634E" w:rsidRDefault="00616C67">
      <w:pPr>
        <w:pStyle w:val="2"/>
        <w:spacing w:after="0" w:line="560" w:lineRule="exact"/>
        <w:ind w:leftChars="0" w:left="0" w:firstLine="640"/>
        <w:jc w:val="left"/>
        <w:rPr>
          <w:rFonts w:ascii="仿宋_GB2312" w:eastAsia="仿宋_GB2312" w:hAnsi="仿宋_GB2312" w:cs="仿宋_GB2312"/>
          <w:b/>
          <w:bCs/>
          <w:szCs w:val="40"/>
        </w:rPr>
      </w:pPr>
      <w:r>
        <w:rPr>
          <w:rFonts w:ascii="仿宋_GB2312" w:eastAsia="仿宋_GB2312" w:hint="eastAsia"/>
          <w:bCs/>
        </w:rPr>
        <w:t>3.视觉表现：整体画面美观、完整，构图饱满、布局得当且和画面内容紧密联系；画面色彩使用得当，配色合理，能映射画面主题；综合运用各种表现手段，使画面表达富于张力和感染力。</w:t>
      </w:r>
    </w:p>
    <w:p w14:paraId="7F56E11B" w14:textId="77777777" w:rsidR="001A634E" w:rsidRDefault="00616C67">
      <w:pPr>
        <w:spacing w:line="560" w:lineRule="exact"/>
        <w:ind w:firstLineChars="200" w:firstLine="643"/>
        <w:jc w:val="left"/>
        <w:rPr>
          <w:rFonts w:ascii="仿宋_GB2312" w:eastAsia="仿宋_GB2312"/>
          <w:bCs/>
          <w:sz w:val="32"/>
          <w:szCs w:val="32"/>
        </w:rPr>
      </w:pPr>
      <w:r>
        <w:rPr>
          <w:rFonts w:ascii="仿宋_GB2312" w:eastAsia="仿宋_GB2312" w:hAnsi="仿宋_GB2312" w:cs="仿宋_GB2312" w:hint="eastAsia"/>
          <w:b/>
          <w:bCs/>
          <w:sz w:val="32"/>
          <w:szCs w:val="40"/>
        </w:rPr>
        <w:t xml:space="preserve">第二十七条  </w:t>
      </w:r>
      <w:r>
        <w:rPr>
          <w:rFonts w:ascii="仿宋_GB2312" w:eastAsia="仿宋_GB2312" w:hAnsi="仿宋_GB2312" w:cs="仿宋_GB2312" w:hint="eastAsia"/>
          <w:sz w:val="32"/>
          <w:szCs w:val="40"/>
        </w:rPr>
        <w:t>AIGC科普创作大赛</w:t>
      </w:r>
    </w:p>
    <w:p w14:paraId="3BB3E74C" w14:textId="77777777" w:rsidR="001A634E" w:rsidRDefault="00616C67">
      <w:pPr>
        <w:pStyle w:val="2"/>
        <w:spacing w:after="0" w:line="560" w:lineRule="exact"/>
        <w:ind w:leftChars="0" w:left="0" w:firstLine="640"/>
        <w:jc w:val="left"/>
      </w:pPr>
      <w:r>
        <w:rPr>
          <w:rFonts w:ascii="仿宋_GB2312" w:eastAsia="仿宋_GB2312" w:hint="eastAsia"/>
          <w:bCs/>
        </w:rPr>
        <w:t>（一）图片评审标准</w:t>
      </w:r>
    </w:p>
    <w:p w14:paraId="5C601EA3" w14:textId="77777777" w:rsidR="001A634E" w:rsidRDefault="00616C67">
      <w:pPr>
        <w:spacing w:line="560" w:lineRule="exact"/>
        <w:ind w:firstLineChars="200" w:firstLine="640"/>
        <w:jc w:val="left"/>
        <w:rPr>
          <w:rFonts w:ascii="仿宋_GB2312" w:eastAsia="仿宋_GB2312" w:hAnsi="仿宋_GB2312" w:cs="仿宋_GB2312"/>
          <w:sz w:val="32"/>
          <w:szCs w:val="40"/>
        </w:rPr>
      </w:pPr>
      <w:r>
        <w:rPr>
          <w:rFonts w:ascii="仿宋_GB2312" w:eastAsia="仿宋_GB2312" w:hAnsi="仿宋_GB2312" w:cs="仿宋_GB2312" w:hint="eastAsia"/>
          <w:sz w:val="32"/>
          <w:szCs w:val="40"/>
        </w:rPr>
        <w:t>1.科学性：内容准确、逻辑严谨。</w:t>
      </w:r>
      <w:r>
        <w:rPr>
          <w:rFonts w:ascii="仿宋_GB2312" w:eastAsia="仿宋_GB2312" w:hint="eastAsia"/>
          <w:bCs/>
          <w:sz w:val="32"/>
          <w:szCs w:val="32"/>
        </w:rPr>
        <w:t>科学知识、原理、方法、理念等的表达易于理解</w:t>
      </w:r>
      <w:r>
        <w:rPr>
          <w:rFonts w:ascii="仿宋_GB2312" w:eastAsia="仿宋_GB2312" w:hAnsi="仿宋_GB2312" w:cs="仿宋_GB2312" w:hint="eastAsia"/>
          <w:sz w:val="32"/>
          <w:szCs w:val="40"/>
        </w:rPr>
        <w:t>。</w:t>
      </w:r>
    </w:p>
    <w:p w14:paraId="415C3DD6" w14:textId="77777777" w:rsidR="001A634E" w:rsidRDefault="00616C67">
      <w:pPr>
        <w:spacing w:line="560" w:lineRule="exact"/>
        <w:ind w:firstLineChars="200" w:firstLine="640"/>
        <w:jc w:val="left"/>
      </w:pPr>
      <w:r>
        <w:rPr>
          <w:rFonts w:ascii="仿宋_GB2312" w:eastAsia="仿宋_GB2312" w:hAnsi="仿宋_GB2312" w:cs="仿宋_GB2312" w:hint="eastAsia"/>
          <w:sz w:val="32"/>
          <w:szCs w:val="40"/>
        </w:rPr>
        <w:t>2.创新性：形式新颖、视角独特，原创性强。</w:t>
      </w:r>
    </w:p>
    <w:p w14:paraId="380F47BC" w14:textId="77777777" w:rsidR="001A634E" w:rsidRDefault="00616C67">
      <w:pPr>
        <w:pStyle w:val="2"/>
        <w:spacing w:after="0" w:line="560" w:lineRule="exact"/>
        <w:ind w:leftChars="0" w:left="0" w:firstLine="640"/>
        <w:jc w:val="left"/>
        <w:rPr>
          <w:rFonts w:ascii="仿宋_GB2312" w:eastAsia="仿宋_GB2312" w:hAnsi="仿宋_GB2312" w:cs="仿宋_GB2312"/>
          <w:b/>
          <w:bCs/>
          <w:szCs w:val="40"/>
        </w:rPr>
      </w:pPr>
      <w:r>
        <w:rPr>
          <w:rFonts w:ascii="仿宋_GB2312" w:eastAsia="仿宋_GB2312" w:hint="eastAsia"/>
          <w:bCs/>
        </w:rPr>
        <w:t>3.视觉表现：整体画面美观、完整，构图饱满、布局得当且和画面内容紧密联系；画面色彩使用得当，配色合理，能映射画面主题；综合运用各种表现手段，使画面表达富于张力和感染力。</w:t>
      </w:r>
    </w:p>
    <w:p w14:paraId="26DC1E6B" w14:textId="77777777" w:rsidR="001A634E" w:rsidRDefault="00616C67">
      <w:pPr>
        <w:spacing w:line="560" w:lineRule="exact"/>
        <w:ind w:firstLineChars="200" w:firstLine="640"/>
        <w:jc w:val="left"/>
        <w:rPr>
          <w:rFonts w:ascii="仿宋_GB2312" w:eastAsia="仿宋_GB2312" w:hAnsi="仿宋_GB2312" w:cs="仿宋_GB2312"/>
          <w:sz w:val="32"/>
          <w:szCs w:val="40"/>
        </w:rPr>
      </w:pPr>
      <w:r>
        <w:rPr>
          <w:rFonts w:ascii="仿宋_GB2312" w:eastAsia="仿宋_GB2312" w:hAnsi="仿宋_GB2312" w:cs="仿宋_GB2312" w:hint="eastAsia"/>
          <w:sz w:val="32"/>
          <w:szCs w:val="40"/>
        </w:rPr>
        <w:t>4.传播性：易于公众理解，适合多渠道传播。</w:t>
      </w:r>
    </w:p>
    <w:p w14:paraId="04A5ADF4"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t>（二）视频评审标准</w:t>
      </w:r>
    </w:p>
    <w:p w14:paraId="2A5967E4"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t>1.创意性：立意新颖、主题鲜明、构思独特巧妙、原创性强；</w:t>
      </w:r>
    </w:p>
    <w:p w14:paraId="3E07E65B"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t>2.科学性：科学知识、原理、方法、理念等的表达符合逻辑，且易于理解；</w:t>
      </w:r>
    </w:p>
    <w:p w14:paraId="5DAD9DEA"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t>3.视觉性：整体统一，格调高，富有感染力，综合运用各种视觉手段表达主题；</w:t>
      </w:r>
    </w:p>
    <w:p w14:paraId="0EE3274E"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lastRenderedPageBreak/>
        <w:t>4.情节性：内容完整，脉络清晰，结构得当，主次分明，有吸引力；</w:t>
      </w:r>
    </w:p>
    <w:p w14:paraId="0364C294" w14:textId="77777777" w:rsidR="001A634E" w:rsidRDefault="00616C67">
      <w:pPr>
        <w:pStyle w:val="2"/>
        <w:spacing w:after="0" w:line="560" w:lineRule="exact"/>
        <w:ind w:leftChars="0" w:left="0" w:firstLine="640"/>
        <w:jc w:val="left"/>
        <w:rPr>
          <w:rFonts w:ascii="仿宋_GB2312" w:eastAsia="仿宋_GB2312"/>
          <w:bCs/>
        </w:rPr>
      </w:pPr>
      <w:r>
        <w:rPr>
          <w:rFonts w:ascii="仿宋_GB2312" w:eastAsia="仿宋_GB2312" w:hint="eastAsia"/>
          <w:bCs/>
        </w:rPr>
        <w:t>5.音效：作品中人物对白、背景音乐、声效等整体效果协调，能够有效渲染主题。</w:t>
      </w:r>
    </w:p>
    <w:p w14:paraId="082E3B33" w14:textId="77777777" w:rsidR="001A634E" w:rsidRDefault="001A634E">
      <w:pPr>
        <w:pStyle w:val="2"/>
        <w:spacing w:after="0" w:line="560" w:lineRule="exact"/>
        <w:ind w:leftChars="0" w:left="0" w:firstLine="640"/>
        <w:jc w:val="left"/>
      </w:pPr>
    </w:p>
    <w:p w14:paraId="70E4F9EA" w14:textId="77777777" w:rsidR="001A634E" w:rsidRDefault="00616C67">
      <w:pPr>
        <w:spacing w:line="560" w:lineRule="exact"/>
        <w:jc w:val="center"/>
        <w:rPr>
          <w:rFonts w:ascii="黑体" w:eastAsia="黑体" w:hAnsi="黑体"/>
          <w:kern w:val="44"/>
          <w:sz w:val="32"/>
          <w:szCs w:val="32"/>
        </w:rPr>
      </w:pPr>
      <w:r>
        <w:rPr>
          <w:rFonts w:ascii="黑体" w:eastAsia="黑体" w:hAnsi="黑体"/>
          <w:kern w:val="44"/>
          <w:sz w:val="32"/>
          <w:szCs w:val="32"/>
        </w:rPr>
        <w:t>第</w:t>
      </w:r>
      <w:r>
        <w:rPr>
          <w:rFonts w:ascii="黑体" w:eastAsia="黑体" w:hAnsi="黑体" w:hint="eastAsia"/>
          <w:kern w:val="44"/>
          <w:sz w:val="32"/>
          <w:szCs w:val="32"/>
        </w:rPr>
        <w:t>七</w:t>
      </w:r>
      <w:r>
        <w:rPr>
          <w:rFonts w:ascii="黑体" w:eastAsia="黑体" w:hAnsi="黑体"/>
          <w:kern w:val="44"/>
          <w:sz w:val="32"/>
          <w:szCs w:val="32"/>
        </w:rPr>
        <w:t>章  奖项设置</w:t>
      </w:r>
    </w:p>
    <w:p w14:paraId="472E4D67" w14:textId="77777777" w:rsidR="001A634E" w:rsidRDefault="00616C67">
      <w:pPr>
        <w:spacing w:line="560" w:lineRule="exact"/>
        <w:ind w:firstLineChars="200" w:firstLine="643"/>
        <w:jc w:val="left"/>
        <w:rPr>
          <w:rFonts w:eastAsia="仿宋_GB2312"/>
          <w:sz w:val="32"/>
          <w:szCs w:val="32"/>
        </w:rPr>
      </w:pPr>
      <w:r>
        <w:rPr>
          <w:rFonts w:ascii="仿宋_GB2312" w:eastAsia="仿宋_GB2312" w:hint="eastAsia"/>
          <w:b/>
          <w:sz w:val="32"/>
          <w:szCs w:val="32"/>
        </w:rPr>
        <w:t xml:space="preserve">第二十八条  </w:t>
      </w:r>
      <w:r>
        <w:rPr>
          <w:rFonts w:eastAsia="仿宋_GB2312" w:hint="eastAsia"/>
          <w:sz w:val="32"/>
          <w:szCs w:val="32"/>
        </w:rPr>
        <w:t>大赛奖项设置如下：</w:t>
      </w:r>
    </w:p>
    <w:p w14:paraId="338A315B" w14:textId="77777777" w:rsidR="001A634E" w:rsidRDefault="00616C6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40"/>
        </w:rPr>
        <w:t>1.各子赛事均设一、二、三等奖</w:t>
      </w:r>
      <w:r>
        <w:rPr>
          <w:rFonts w:ascii="仿宋_GB2312" w:eastAsia="仿宋_GB2312" w:hAnsi="仿宋_GB2312" w:cs="仿宋_GB2312" w:hint="eastAsia"/>
          <w:sz w:val="32"/>
          <w:szCs w:val="32"/>
        </w:rPr>
        <w:t>和优秀奖若干（视参赛作品数量设定，获奖比例不超过10%）。</w:t>
      </w:r>
    </w:p>
    <w:p w14:paraId="42939425" w14:textId="77777777" w:rsidR="001A634E" w:rsidRDefault="00616C67">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2.为激发参赛积极性，鼓励创新、创意、创造，设“最佳科学创意奖”“最佳科学传播奖”“优秀组织奖”等奖项。</w:t>
      </w:r>
    </w:p>
    <w:p w14:paraId="53558273" w14:textId="77777777" w:rsidR="001A634E" w:rsidRDefault="00616C67">
      <w:pPr>
        <w:spacing w:line="560" w:lineRule="exact"/>
        <w:ind w:firstLineChars="200" w:firstLine="640"/>
        <w:jc w:val="left"/>
        <w:rPr>
          <w:rFonts w:ascii="仿宋_GB2312" w:eastAsia="仿宋_GB2312" w:hAnsi="仿宋_GB2312" w:cs="仿宋_GB2312"/>
          <w:sz w:val="32"/>
          <w:szCs w:val="40"/>
        </w:rPr>
      </w:pPr>
      <w:r>
        <w:rPr>
          <w:rFonts w:ascii="仿宋_GB2312" w:eastAsia="仿宋_GB2312" w:hint="eastAsia"/>
          <w:sz w:val="32"/>
          <w:szCs w:val="32"/>
        </w:rPr>
        <w:t>具有较强科学创意和幻想的作品可以获得</w:t>
      </w:r>
      <w:proofErr w:type="gramStart"/>
      <w:r>
        <w:rPr>
          <w:rFonts w:ascii="仿宋_GB2312" w:eastAsia="仿宋_GB2312" w:hint="eastAsia"/>
          <w:sz w:val="32"/>
          <w:szCs w:val="32"/>
        </w:rPr>
        <w:t>最佳科学</w:t>
      </w:r>
      <w:proofErr w:type="gramEnd"/>
      <w:r>
        <w:rPr>
          <w:rFonts w:ascii="仿宋_GB2312" w:eastAsia="仿宋_GB2312" w:hint="eastAsia"/>
          <w:sz w:val="32"/>
          <w:szCs w:val="32"/>
        </w:rPr>
        <w:t>创意奖；浏览量排名前十的作品可以获得</w:t>
      </w:r>
      <w:proofErr w:type="gramStart"/>
      <w:r>
        <w:rPr>
          <w:rFonts w:ascii="仿宋_GB2312" w:eastAsia="仿宋_GB2312" w:hint="eastAsia"/>
          <w:sz w:val="32"/>
          <w:szCs w:val="32"/>
        </w:rPr>
        <w:t>最佳科学</w:t>
      </w:r>
      <w:proofErr w:type="gramEnd"/>
      <w:r>
        <w:rPr>
          <w:rFonts w:ascii="仿宋_GB2312" w:eastAsia="仿宋_GB2312" w:hint="eastAsia"/>
          <w:sz w:val="32"/>
          <w:szCs w:val="32"/>
        </w:rPr>
        <w:t>传播奖；</w:t>
      </w:r>
      <w:r>
        <w:rPr>
          <w:rFonts w:ascii="仿宋_GB2312" w:eastAsia="仿宋_GB2312" w:hAnsi="仿宋_GB2312" w:cs="仿宋_GB2312" w:hint="eastAsia"/>
          <w:sz w:val="32"/>
          <w:szCs w:val="40"/>
        </w:rPr>
        <w:t>参赛单位组织超过50人参赛或申报作品超过50个，可以获得“优秀组织奖”。</w:t>
      </w:r>
    </w:p>
    <w:p w14:paraId="128F2542" w14:textId="77777777" w:rsidR="001A634E" w:rsidRDefault="00616C6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3.同一作品不重复评奖。</w:t>
      </w:r>
    </w:p>
    <w:p w14:paraId="7E31B403"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第二十九条  </w:t>
      </w:r>
      <w:r>
        <w:rPr>
          <w:rFonts w:ascii="仿宋_GB2312" w:eastAsia="仿宋_GB2312" w:hint="eastAsia"/>
          <w:bCs/>
          <w:sz w:val="32"/>
          <w:szCs w:val="32"/>
        </w:rPr>
        <w:t>赛道</w:t>
      </w:r>
      <w:proofErr w:type="gramStart"/>
      <w:r>
        <w:rPr>
          <w:rFonts w:ascii="仿宋_GB2312" w:eastAsia="仿宋_GB2312" w:hint="eastAsia"/>
          <w:bCs/>
          <w:sz w:val="32"/>
          <w:szCs w:val="32"/>
        </w:rPr>
        <w:t>评审组视参赛</w:t>
      </w:r>
      <w:proofErr w:type="gramEnd"/>
      <w:r>
        <w:rPr>
          <w:rFonts w:ascii="仿宋_GB2312" w:eastAsia="仿宋_GB2312" w:hint="eastAsia"/>
          <w:bCs/>
          <w:sz w:val="32"/>
          <w:szCs w:val="32"/>
        </w:rPr>
        <w:t>作品情况，可提议增设专项奖，</w:t>
      </w:r>
      <w:r>
        <w:rPr>
          <w:rFonts w:ascii="仿宋_GB2312" w:eastAsia="仿宋_GB2312" w:hint="eastAsia"/>
          <w:sz w:val="32"/>
          <w:szCs w:val="32"/>
        </w:rPr>
        <w:t>奖励形式及奖项由大赛组织委员会审定。</w:t>
      </w:r>
    </w:p>
    <w:p w14:paraId="6AAC6D61" w14:textId="77777777" w:rsidR="001A634E" w:rsidRDefault="001A634E">
      <w:pPr>
        <w:pStyle w:val="a0"/>
        <w:ind w:left="1470" w:right="1470"/>
      </w:pPr>
    </w:p>
    <w:p w14:paraId="77C02C40" w14:textId="77777777" w:rsidR="001A634E" w:rsidRDefault="00616C67">
      <w:pPr>
        <w:spacing w:line="560" w:lineRule="exact"/>
        <w:jc w:val="center"/>
        <w:rPr>
          <w:rFonts w:ascii="黑体" w:eastAsia="黑体" w:hAnsi="黑体"/>
          <w:kern w:val="44"/>
          <w:sz w:val="32"/>
          <w:szCs w:val="32"/>
        </w:rPr>
      </w:pPr>
      <w:r>
        <w:rPr>
          <w:rFonts w:ascii="黑体" w:eastAsia="黑体" w:hAnsi="黑体"/>
          <w:kern w:val="44"/>
          <w:sz w:val="32"/>
          <w:szCs w:val="32"/>
        </w:rPr>
        <w:t>第</w:t>
      </w:r>
      <w:r>
        <w:rPr>
          <w:rFonts w:ascii="黑体" w:eastAsia="黑体" w:hAnsi="黑体" w:hint="eastAsia"/>
          <w:kern w:val="44"/>
          <w:sz w:val="32"/>
          <w:szCs w:val="32"/>
        </w:rPr>
        <w:t>八</w:t>
      </w:r>
      <w:r>
        <w:rPr>
          <w:rFonts w:ascii="黑体" w:eastAsia="黑体" w:hAnsi="黑体"/>
          <w:kern w:val="44"/>
          <w:sz w:val="32"/>
          <w:szCs w:val="32"/>
        </w:rPr>
        <w:t>章  经费管理</w:t>
      </w:r>
    </w:p>
    <w:p w14:paraId="532A5330"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第三十条  </w:t>
      </w:r>
      <w:r>
        <w:rPr>
          <w:rFonts w:ascii="仿宋_GB2312" w:eastAsia="仿宋_GB2312" w:hint="eastAsia"/>
          <w:sz w:val="32"/>
          <w:szCs w:val="32"/>
        </w:rPr>
        <w:t>北京市科协仅提供大赛专项经费。若有企业申请赞助大赛，赞助方案由大赛组织委员会协商确定。</w:t>
      </w:r>
    </w:p>
    <w:p w14:paraId="17EBEB20"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第三十一条  </w:t>
      </w:r>
      <w:r>
        <w:rPr>
          <w:rFonts w:ascii="仿宋_GB2312" w:eastAsia="仿宋_GB2312" w:hint="eastAsia"/>
          <w:sz w:val="32"/>
          <w:szCs w:val="32"/>
        </w:rPr>
        <w:t>大赛经费严格专款专用，由大赛主办单位监督管理，主要用于大赛的组织与实施，要求账目清晰、透明，遵守</w:t>
      </w:r>
      <w:r>
        <w:rPr>
          <w:rFonts w:ascii="仿宋_GB2312" w:eastAsia="仿宋_GB2312" w:hint="eastAsia"/>
          <w:sz w:val="32"/>
          <w:szCs w:val="32"/>
        </w:rPr>
        <w:lastRenderedPageBreak/>
        <w:t>国家有关规定。大赛承办单位及执行单位须本着节约的原则科学规划、合理使用。</w:t>
      </w:r>
    </w:p>
    <w:p w14:paraId="5ACAC4C1"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第三十二条  </w:t>
      </w:r>
      <w:r>
        <w:rPr>
          <w:rFonts w:ascii="仿宋_GB2312" w:eastAsia="仿宋_GB2312" w:hint="eastAsia"/>
          <w:sz w:val="32"/>
          <w:szCs w:val="32"/>
        </w:rPr>
        <w:t>选手不需缴纳参赛费用，且大赛各项活动对参赛选手免费。参赛选手或团队的交通费、住宿费及因参加比赛所发生的各项费用自行承担。</w:t>
      </w:r>
    </w:p>
    <w:p w14:paraId="464D14AA"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第三十三条  </w:t>
      </w:r>
      <w:r>
        <w:rPr>
          <w:rFonts w:ascii="仿宋_GB2312" w:eastAsia="仿宋_GB2312" w:hint="eastAsia"/>
          <w:sz w:val="32"/>
          <w:szCs w:val="32"/>
        </w:rPr>
        <w:t>北京市科协有权审查拨付的专项经费支出情况。</w:t>
      </w:r>
    </w:p>
    <w:p w14:paraId="7EDD924F" w14:textId="77777777" w:rsidR="001A634E" w:rsidRDefault="001A634E">
      <w:pPr>
        <w:pStyle w:val="a0"/>
        <w:ind w:left="1470" w:right="1470"/>
      </w:pPr>
    </w:p>
    <w:p w14:paraId="1857E885" w14:textId="77777777" w:rsidR="001A634E" w:rsidRDefault="00616C67">
      <w:pPr>
        <w:spacing w:line="560" w:lineRule="exact"/>
        <w:jc w:val="center"/>
        <w:rPr>
          <w:rFonts w:ascii="黑体" w:eastAsia="黑体" w:hAnsi="黑体"/>
          <w:kern w:val="44"/>
          <w:sz w:val="32"/>
          <w:szCs w:val="32"/>
        </w:rPr>
      </w:pPr>
      <w:r>
        <w:rPr>
          <w:rFonts w:ascii="黑体" w:eastAsia="黑体" w:hAnsi="黑体"/>
          <w:kern w:val="44"/>
          <w:sz w:val="32"/>
          <w:szCs w:val="32"/>
        </w:rPr>
        <w:t>第</w:t>
      </w:r>
      <w:r>
        <w:rPr>
          <w:rFonts w:ascii="黑体" w:eastAsia="黑体" w:hAnsi="黑体" w:hint="eastAsia"/>
          <w:kern w:val="44"/>
          <w:sz w:val="32"/>
          <w:szCs w:val="32"/>
        </w:rPr>
        <w:t>九</w:t>
      </w:r>
      <w:r>
        <w:rPr>
          <w:rFonts w:ascii="黑体" w:eastAsia="黑体" w:hAnsi="黑体"/>
          <w:kern w:val="44"/>
          <w:sz w:val="32"/>
          <w:szCs w:val="32"/>
        </w:rPr>
        <w:t>章  行为规范</w:t>
      </w:r>
    </w:p>
    <w:p w14:paraId="118BF343"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第三十四条  </w:t>
      </w:r>
      <w:r>
        <w:rPr>
          <w:rFonts w:ascii="仿宋_GB2312" w:eastAsia="仿宋_GB2312" w:hint="eastAsia"/>
          <w:sz w:val="32"/>
          <w:szCs w:val="32"/>
        </w:rPr>
        <w:t>参赛单位及选手在报名过程中，不得提供虚假资料和信息，不得以任何方式干预评委的评审工作，不得向评委提供馈赠及施加倾向性影响。</w:t>
      </w:r>
    </w:p>
    <w:p w14:paraId="634DE51F"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第三十五条  </w:t>
      </w:r>
      <w:r>
        <w:rPr>
          <w:rFonts w:ascii="仿宋_GB2312" w:eastAsia="仿宋_GB2312" w:hint="eastAsia"/>
          <w:sz w:val="32"/>
          <w:szCs w:val="32"/>
        </w:rPr>
        <w:t>大赛评审期间，评委不得向他人泄露比赛相关信息，不得以任何方式收取参赛单位或个人所赠钱物。</w:t>
      </w:r>
    </w:p>
    <w:p w14:paraId="6A8DABE0"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第三十六条  </w:t>
      </w:r>
      <w:r>
        <w:rPr>
          <w:rFonts w:ascii="仿宋_GB2312" w:eastAsia="仿宋_GB2312" w:hint="eastAsia"/>
          <w:sz w:val="32"/>
          <w:szCs w:val="32"/>
        </w:rPr>
        <w:t>对违反上述规定的单位及个人，取消评审资格或参赛资格。</w:t>
      </w:r>
    </w:p>
    <w:p w14:paraId="6C1CEF0D" w14:textId="77777777" w:rsidR="001A634E" w:rsidRDefault="001A634E">
      <w:pPr>
        <w:pStyle w:val="a0"/>
        <w:ind w:left="1470" w:right="1470"/>
      </w:pPr>
    </w:p>
    <w:p w14:paraId="1925FECC" w14:textId="77777777" w:rsidR="001A634E" w:rsidRDefault="00616C67">
      <w:pPr>
        <w:spacing w:line="560" w:lineRule="exact"/>
        <w:jc w:val="center"/>
        <w:rPr>
          <w:rFonts w:ascii="黑体" w:eastAsia="黑体" w:hAnsi="黑体"/>
          <w:kern w:val="44"/>
          <w:sz w:val="32"/>
          <w:szCs w:val="32"/>
        </w:rPr>
      </w:pPr>
      <w:r>
        <w:rPr>
          <w:rFonts w:ascii="黑体" w:eastAsia="黑体" w:hAnsi="黑体"/>
          <w:kern w:val="44"/>
          <w:sz w:val="32"/>
          <w:szCs w:val="32"/>
        </w:rPr>
        <w:t>第</w:t>
      </w:r>
      <w:r>
        <w:rPr>
          <w:rFonts w:ascii="黑体" w:eastAsia="黑体" w:hAnsi="黑体" w:hint="eastAsia"/>
          <w:kern w:val="44"/>
          <w:sz w:val="32"/>
          <w:szCs w:val="32"/>
        </w:rPr>
        <w:t>十</w:t>
      </w:r>
      <w:r>
        <w:rPr>
          <w:rFonts w:ascii="黑体" w:eastAsia="黑体" w:hAnsi="黑体"/>
          <w:kern w:val="44"/>
          <w:sz w:val="32"/>
          <w:szCs w:val="32"/>
        </w:rPr>
        <w:t>章  纪律监督</w:t>
      </w:r>
    </w:p>
    <w:p w14:paraId="0DA685AF" w14:textId="77777777" w:rsidR="001A634E" w:rsidRDefault="00616C67">
      <w:pPr>
        <w:spacing w:line="560" w:lineRule="exact"/>
        <w:ind w:firstLineChars="200" w:firstLine="643"/>
        <w:jc w:val="left"/>
        <w:rPr>
          <w:rFonts w:ascii="仿宋_GB2312" w:eastAsia="仿宋_GB2312"/>
          <w:b/>
          <w:sz w:val="32"/>
          <w:szCs w:val="32"/>
        </w:rPr>
      </w:pPr>
      <w:r>
        <w:rPr>
          <w:rFonts w:ascii="仿宋_GB2312" w:eastAsia="仿宋_GB2312" w:hint="eastAsia"/>
          <w:b/>
          <w:sz w:val="32"/>
          <w:szCs w:val="32"/>
        </w:rPr>
        <w:t xml:space="preserve">第三十七条  </w:t>
      </w:r>
      <w:r>
        <w:rPr>
          <w:rFonts w:ascii="仿宋_GB2312" w:eastAsia="仿宋_GB2312" w:hint="eastAsia"/>
          <w:sz w:val="32"/>
          <w:szCs w:val="32"/>
        </w:rPr>
        <w:t>为保证公平、公正、公开，大赛主办单位将监督</w:t>
      </w:r>
      <w:proofErr w:type="gramStart"/>
      <w:r>
        <w:rPr>
          <w:rFonts w:ascii="仿宋_GB2312" w:eastAsia="仿宋_GB2312" w:hint="eastAsia"/>
          <w:sz w:val="32"/>
          <w:szCs w:val="32"/>
        </w:rPr>
        <w:t>赛事全</w:t>
      </w:r>
      <w:proofErr w:type="gramEnd"/>
      <w:r>
        <w:rPr>
          <w:rFonts w:ascii="仿宋_GB2312" w:eastAsia="仿宋_GB2312" w:hint="eastAsia"/>
          <w:sz w:val="32"/>
          <w:szCs w:val="32"/>
        </w:rPr>
        <w:t>过程，包括程序合理性、评审公正性、结果公平性等内容。</w:t>
      </w:r>
    </w:p>
    <w:p w14:paraId="68820056" w14:textId="77777777" w:rsidR="001A634E" w:rsidRDefault="00616C67">
      <w:pPr>
        <w:spacing w:line="560" w:lineRule="exact"/>
        <w:ind w:firstLineChars="200" w:firstLine="643"/>
        <w:jc w:val="left"/>
        <w:rPr>
          <w:rFonts w:ascii="仿宋_GB2312" w:eastAsia="仿宋_GB2312"/>
          <w:sz w:val="32"/>
          <w:szCs w:val="32"/>
        </w:rPr>
      </w:pPr>
      <w:r>
        <w:rPr>
          <w:rFonts w:ascii="仿宋_GB2312" w:eastAsia="仿宋_GB2312" w:hint="eastAsia"/>
          <w:b/>
          <w:sz w:val="32"/>
          <w:szCs w:val="32"/>
        </w:rPr>
        <w:t xml:space="preserve">第三十八条  </w:t>
      </w:r>
      <w:r>
        <w:rPr>
          <w:rFonts w:ascii="仿宋_GB2312" w:eastAsia="仿宋_GB2312" w:hint="eastAsia"/>
          <w:sz w:val="32"/>
          <w:szCs w:val="32"/>
        </w:rPr>
        <w:t>在大赛实施过程中，接到任何投诉或问题反映，工作组应及时处理。如遇重大问题要及时向组委会反映并寻</w:t>
      </w:r>
      <w:r>
        <w:rPr>
          <w:rFonts w:ascii="仿宋_GB2312" w:eastAsia="仿宋_GB2312" w:hint="eastAsia"/>
          <w:sz w:val="32"/>
          <w:szCs w:val="32"/>
        </w:rPr>
        <w:lastRenderedPageBreak/>
        <w:t>求妥善的解决办法，确保大赛的实施质量。</w:t>
      </w:r>
    </w:p>
    <w:p w14:paraId="7CEE29AF" w14:textId="77777777" w:rsidR="001A634E" w:rsidRDefault="001A634E">
      <w:pPr>
        <w:pStyle w:val="a0"/>
        <w:ind w:left="1470" w:right="1470"/>
      </w:pPr>
    </w:p>
    <w:p w14:paraId="5D37D58A" w14:textId="77777777" w:rsidR="001A634E" w:rsidRDefault="00616C67">
      <w:pPr>
        <w:spacing w:line="560" w:lineRule="exact"/>
        <w:jc w:val="center"/>
        <w:rPr>
          <w:rFonts w:ascii="黑体" w:eastAsia="黑体" w:hAnsi="黑体"/>
          <w:kern w:val="44"/>
          <w:sz w:val="32"/>
          <w:szCs w:val="32"/>
        </w:rPr>
      </w:pPr>
      <w:r>
        <w:rPr>
          <w:rFonts w:ascii="黑体" w:eastAsia="黑体" w:hAnsi="黑体"/>
          <w:kern w:val="44"/>
          <w:sz w:val="32"/>
          <w:szCs w:val="32"/>
        </w:rPr>
        <w:t>第十</w:t>
      </w:r>
      <w:r>
        <w:rPr>
          <w:rFonts w:ascii="黑体" w:eastAsia="黑体" w:hAnsi="黑体" w:hint="eastAsia"/>
          <w:kern w:val="44"/>
          <w:sz w:val="32"/>
          <w:szCs w:val="32"/>
        </w:rPr>
        <w:t>一</w:t>
      </w:r>
      <w:r>
        <w:rPr>
          <w:rFonts w:ascii="黑体" w:eastAsia="黑体" w:hAnsi="黑体"/>
          <w:kern w:val="44"/>
          <w:sz w:val="32"/>
          <w:szCs w:val="32"/>
        </w:rPr>
        <w:t>章  附  则</w:t>
      </w:r>
    </w:p>
    <w:p w14:paraId="4B41E3E2" w14:textId="77777777" w:rsidR="001A634E" w:rsidRDefault="00616C67">
      <w:pPr>
        <w:spacing w:line="560" w:lineRule="exact"/>
        <w:ind w:firstLineChars="200" w:firstLine="643"/>
        <w:jc w:val="left"/>
        <w:rPr>
          <w:rFonts w:ascii="仿宋_GB2312" w:eastAsia="仿宋_GB2312" w:hAnsi="仿宋_GB2312" w:cs="仿宋_GB2312"/>
          <w:sz w:val="32"/>
          <w:szCs w:val="40"/>
        </w:rPr>
      </w:pPr>
      <w:r>
        <w:rPr>
          <w:rFonts w:ascii="仿宋_GB2312" w:eastAsia="仿宋_GB2312" w:hint="eastAsia"/>
          <w:b/>
          <w:sz w:val="32"/>
          <w:szCs w:val="32"/>
        </w:rPr>
        <w:t xml:space="preserve">第三十九条  </w:t>
      </w:r>
      <w:r>
        <w:rPr>
          <w:rFonts w:ascii="仿宋_GB2312" w:eastAsia="仿宋_GB2312" w:hAnsi="仿宋_GB2312" w:cs="仿宋_GB2312" w:hint="eastAsia"/>
          <w:sz w:val="32"/>
          <w:szCs w:val="40"/>
        </w:rPr>
        <w:t>本章程解释权</w:t>
      </w:r>
      <w:proofErr w:type="gramStart"/>
      <w:r>
        <w:rPr>
          <w:rFonts w:ascii="仿宋_GB2312" w:eastAsia="仿宋_GB2312" w:hAnsi="仿宋_GB2312" w:cs="仿宋_GB2312" w:hint="eastAsia"/>
          <w:sz w:val="32"/>
          <w:szCs w:val="40"/>
        </w:rPr>
        <w:t>归大赛</w:t>
      </w:r>
      <w:proofErr w:type="gramEnd"/>
      <w:r>
        <w:rPr>
          <w:rFonts w:ascii="仿宋_GB2312" w:eastAsia="仿宋_GB2312" w:hAnsi="仿宋_GB2312" w:cs="仿宋_GB2312" w:hint="eastAsia"/>
          <w:sz w:val="32"/>
          <w:szCs w:val="40"/>
        </w:rPr>
        <w:t>主办方所有，未尽事宜以官方补充通知为准。</w:t>
      </w:r>
    </w:p>
    <w:p w14:paraId="23CB6912" w14:textId="77777777" w:rsidR="001A634E" w:rsidRDefault="00616C67">
      <w:pPr>
        <w:spacing w:line="560" w:lineRule="exact"/>
        <w:ind w:firstLineChars="200" w:firstLine="643"/>
        <w:jc w:val="left"/>
        <w:rPr>
          <w:rFonts w:ascii="方正仿宋_GB2312" w:eastAsia="方正仿宋_GB2312" w:hAnsi="方正仿宋_GB2312" w:cs="方正仿宋_GB2312"/>
          <w:sz w:val="32"/>
          <w:szCs w:val="40"/>
        </w:rPr>
      </w:pPr>
      <w:r>
        <w:rPr>
          <w:rFonts w:ascii="仿宋_GB2312" w:eastAsia="仿宋_GB2312" w:hint="eastAsia"/>
          <w:b/>
          <w:sz w:val="32"/>
          <w:szCs w:val="32"/>
        </w:rPr>
        <w:t xml:space="preserve">第四十条  </w:t>
      </w:r>
      <w:r>
        <w:rPr>
          <w:rFonts w:ascii="仿宋_GB2312" w:eastAsia="仿宋_GB2312" w:hint="eastAsia"/>
          <w:sz w:val="32"/>
          <w:szCs w:val="32"/>
        </w:rPr>
        <w:t>本规则自印发之日起施行。</w:t>
      </w:r>
    </w:p>
    <w:p w14:paraId="46072071" w14:textId="77777777" w:rsidR="001A634E" w:rsidRDefault="001A634E">
      <w:pPr>
        <w:spacing w:line="560" w:lineRule="exact"/>
        <w:rPr>
          <w:rFonts w:ascii="黑体" w:eastAsia="黑体" w:hAnsi="黑体" w:cs="黑体"/>
          <w:kern w:val="0"/>
          <w:sz w:val="32"/>
          <w:szCs w:val="32"/>
        </w:rPr>
      </w:pPr>
    </w:p>
    <w:p w14:paraId="68AFD0A5" w14:textId="77777777" w:rsidR="001A634E" w:rsidRDefault="001A634E">
      <w:pPr>
        <w:spacing w:line="560" w:lineRule="exact"/>
        <w:rPr>
          <w:rFonts w:ascii="黑体" w:eastAsia="黑体" w:hAnsi="黑体" w:cs="黑体"/>
          <w:kern w:val="0"/>
          <w:sz w:val="32"/>
          <w:szCs w:val="32"/>
        </w:rPr>
      </w:pPr>
    </w:p>
    <w:p w14:paraId="4C14107A" w14:textId="77777777" w:rsidR="001A634E" w:rsidRDefault="001A634E">
      <w:pPr>
        <w:pStyle w:val="a0"/>
        <w:ind w:left="1470" w:right="1470"/>
      </w:pPr>
    </w:p>
    <w:p w14:paraId="4703D5DF" w14:textId="77777777" w:rsidR="001A634E" w:rsidRDefault="001A634E">
      <w:pPr>
        <w:pStyle w:val="a0"/>
        <w:ind w:left="1470" w:right="1470"/>
      </w:pPr>
    </w:p>
    <w:p w14:paraId="33AC2CCB" w14:textId="77777777" w:rsidR="001A634E" w:rsidRDefault="001A634E">
      <w:pPr>
        <w:pStyle w:val="a0"/>
        <w:ind w:left="1470" w:right="1470"/>
      </w:pPr>
    </w:p>
    <w:p w14:paraId="474EF2AC" w14:textId="77777777" w:rsidR="001A634E" w:rsidRDefault="001A634E">
      <w:pPr>
        <w:pStyle w:val="a0"/>
        <w:ind w:left="1470" w:right="1470"/>
      </w:pPr>
    </w:p>
    <w:p w14:paraId="1F7219A1" w14:textId="77777777" w:rsidR="001A634E" w:rsidRDefault="001A634E">
      <w:pPr>
        <w:pStyle w:val="a0"/>
        <w:ind w:left="1470" w:right="1470"/>
      </w:pPr>
    </w:p>
    <w:p w14:paraId="1D784FE4" w14:textId="77777777" w:rsidR="001A634E" w:rsidRDefault="001A634E">
      <w:pPr>
        <w:pStyle w:val="a0"/>
        <w:ind w:left="1470" w:right="1470"/>
      </w:pPr>
    </w:p>
    <w:p w14:paraId="52FC0421" w14:textId="77777777" w:rsidR="001A634E" w:rsidRDefault="001A634E">
      <w:pPr>
        <w:pStyle w:val="a0"/>
        <w:ind w:left="1470" w:right="1470"/>
      </w:pPr>
    </w:p>
    <w:p w14:paraId="4729C2E2" w14:textId="77777777" w:rsidR="001A634E" w:rsidRDefault="001A634E">
      <w:pPr>
        <w:pStyle w:val="a0"/>
        <w:ind w:left="1470" w:right="1470"/>
      </w:pPr>
    </w:p>
    <w:p w14:paraId="243466AD" w14:textId="77777777" w:rsidR="001A634E" w:rsidRDefault="001A634E">
      <w:pPr>
        <w:pStyle w:val="a0"/>
        <w:ind w:left="1470" w:right="1470"/>
      </w:pPr>
    </w:p>
    <w:p w14:paraId="5F0A750E" w14:textId="77777777" w:rsidR="001A634E" w:rsidRDefault="001A634E">
      <w:pPr>
        <w:pStyle w:val="a0"/>
        <w:ind w:left="1470" w:right="1470"/>
      </w:pPr>
    </w:p>
    <w:p w14:paraId="2D162829" w14:textId="77777777" w:rsidR="001A634E" w:rsidRDefault="001A634E">
      <w:pPr>
        <w:pStyle w:val="a0"/>
        <w:ind w:left="1470" w:right="1470"/>
      </w:pPr>
    </w:p>
    <w:p w14:paraId="5E0B65A7" w14:textId="77777777" w:rsidR="001A634E" w:rsidRDefault="001A634E">
      <w:pPr>
        <w:pStyle w:val="a0"/>
        <w:ind w:left="1470" w:right="1470"/>
      </w:pPr>
    </w:p>
    <w:p w14:paraId="5BAC68B9" w14:textId="77777777" w:rsidR="001A634E" w:rsidRDefault="001A634E">
      <w:pPr>
        <w:pStyle w:val="a0"/>
        <w:ind w:left="1470" w:right="1470"/>
      </w:pPr>
    </w:p>
    <w:p w14:paraId="53CCE02F" w14:textId="77777777" w:rsidR="001A634E" w:rsidRDefault="001A634E">
      <w:pPr>
        <w:pStyle w:val="a0"/>
        <w:ind w:left="1470" w:right="1470"/>
      </w:pPr>
    </w:p>
    <w:p w14:paraId="0394847D" w14:textId="77777777" w:rsidR="001A634E" w:rsidRDefault="001A634E">
      <w:pPr>
        <w:pStyle w:val="a0"/>
        <w:ind w:left="1470" w:right="1470"/>
      </w:pPr>
    </w:p>
    <w:p w14:paraId="216FFF3C" w14:textId="77777777" w:rsidR="001A634E" w:rsidRDefault="001A634E">
      <w:pPr>
        <w:pStyle w:val="a0"/>
        <w:ind w:left="1470" w:right="1470"/>
      </w:pPr>
    </w:p>
    <w:p w14:paraId="1BA95BCB" w14:textId="77777777" w:rsidR="001A634E" w:rsidRDefault="001A634E">
      <w:pPr>
        <w:pStyle w:val="a0"/>
        <w:ind w:left="1470" w:right="1470"/>
      </w:pPr>
    </w:p>
    <w:p w14:paraId="62E1E3D0" w14:textId="77777777" w:rsidR="001A634E" w:rsidRDefault="001A634E">
      <w:pPr>
        <w:pStyle w:val="a0"/>
        <w:ind w:left="1470" w:right="1470"/>
      </w:pPr>
    </w:p>
    <w:bookmarkEnd w:id="0"/>
    <w:bookmarkEnd w:id="1"/>
    <w:p w14:paraId="6B675C48" w14:textId="77777777" w:rsidR="001A634E" w:rsidRDefault="001A634E">
      <w:pPr>
        <w:spacing w:line="240" w:lineRule="atLeast"/>
      </w:pPr>
    </w:p>
    <w:sectPr w:rsidR="001A634E">
      <w:footerReference w:type="even" r:id="rId6"/>
      <w:footerReference w:type="default" r:id="rId7"/>
      <w:pgSz w:w="11906" w:h="16838"/>
      <w:pgMar w:top="2098" w:right="1474" w:bottom="1984"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1B79B" w14:textId="77777777" w:rsidR="00D7320D" w:rsidRDefault="00D7320D">
      <w:r>
        <w:separator/>
      </w:r>
    </w:p>
  </w:endnote>
  <w:endnote w:type="continuationSeparator" w:id="0">
    <w:p w14:paraId="1C7582E5" w14:textId="77777777" w:rsidR="00D7320D" w:rsidRDefault="00D7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小标宋">
    <w:altName w:val="宋体"/>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仿宋_GB2312">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70B03" w14:textId="77777777" w:rsidR="001A634E" w:rsidRPr="00616C67" w:rsidRDefault="00616C67">
    <w:pPr>
      <w:pStyle w:val="a9"/>
      <w:rPr>
        <w:rFonts w:ascii="宋体" w:hAnsi="宋体"/>
        <w:sz w:val="28"/>
        <w:szCs w:val="28"/>
      </w:rPr>
    </w:pPr>
    <w:r w:rsidRPr="00616C67">
      <w:rPr>
        <w:rFonts w:ascii="宋体" w:hAnsi="宋体"/>
        <w:sz w:val="28"/>
        <w:szCs w:val="28"/>
      </w:rPr>
      <w:fldChar w:fldCharType="begin"/>
    </w:r>
    <w:r w:rsidRPr="00616C67">
      <w:rPr>
        <w:rFonts w:ascii="宋体" w:hAnsi="宋体"/>
        <w:sz w:val="28"/>
        <w:szCs w:val="28"/>
      </w:rPr>
      <w:instrText xml:space="preserve"> PAGE   \* MERGEFORMAT </w:instrText>
    </w:r>
    <w:r w:rsidRPr="00616C67">
      <w:rPr>
        <w:rFonts w:ascii="宋体" w:hAnsi="宋体"/>
        <w:sz w:val="28"/>
        <w:szCs w:val="28"/>
      </w:rPr>
      <w:fldChar w:fldCharType="separate"/>
    </w:r>
    <w:r w:rsidRPr="00616C67">
      <w:rPr>
        <w:rFonts w:ascii="宋体" w:hAnsi="宋体"/>
        <w:sz w:val="28"/>
        <w:szCs w:val="28"/>
        <w:lang w:val="zh-CN"/>
      </w:rPr>
      <w:t>-</w:t>
    </w:r>
    <w:r w:rsidRPr="00616C67">
      <w:rPr>
        <w:rFonts w:ascii="宋体" w:hAnsi="宋体"/>
        <w:sz w:val="28"/>
        <w:szCs w:val="28"/>
      </w:rPr>
      <w:t xml:space="preserve"> 28 -</w:t>
    </w:r>
    <w:r w:rsidRPr="00616C67">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DAD6" w14:textId="77777777" w:rsidR="001A634E" w:rsidRPr="00616C67" w:rsidRDefault="00616C67">
    <w:pPr>
      <w:pStyle w:val="a9"/>
      <w:jc w:val="right"/>
      <w:rPr>
        <w:rFonts w:ascii="宋体" w:hAnsi="宋体"/>
        <w:sz w:val="28"/>
        <w:szCs w:val="28"/>
      </w:rPr>
    </w:pPr>
    <w:r w:rsidRPr="00616C67">
      <w:rPr>
        <w:rFonts w:ascii="宋体" w:hAnsi="宋体"/>
        <w:sz w:val="28"/>
        <w:szCs w:val="28"/>
      </w:rPr>
      <w:fldChar w:fldCharType="begin"/>
    </w:r>
    <w:r w:rsidRPr="00616C67">
      <w:rPr>
        <w:rFonts w:ascii="宋体" w:hAnsi="宋体"/>
        <w:sz w:val="28"/>
        <w:szCs w:val="28"/>
      </w:rPr>
      <w:instrText xml:space="preserve"> PAGE   \* MERGEFORMAT </w:instrText>
    </w:r>
    <w:r w:rsidRPr="00616C67">
      <w:rPr>
        <w:rFonts w:ascii="宋体" w:hAnsi="宋体"/>
        <w:sz w:val="28"/>
        <w:szCs w:val="28"/>
      </w:rPr>
      <w:fldChar w:fldCharType="separate"/>
    </w:r>
    <w:r w:rsidRPr="00616C67">
      <w:rPr>
        <w:rFonts w:ascii="宋体" w:hAnsi="宋体"/>
        <w:sz w:val="28"/>
        <w:szCs w:val="28"/>
        <w:lang w:val="zh-CN"/>
      </w:rPr>
      <w:t>-</w:t>
    </w:r>
    <w:r w:rsidRPr="00616C67">
      <w:rPr>
        <w:rFonts w:ascii="宋体" w:hAnsi="宋体"/>
        <w:sz w:val="28"/>
        <w:szCs w:val="28"/>
      </w:rPr>
      <w:t xml:space="preserve"> 27 -</w:t>
    </w:r>
    <w:r w:rsidRPr="00616C67">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79005" w14:textId="77777777" w:rsidR="00D7320D" w:rsidRDefault="00D7320D">
      <w:r>
        <w:separator/>
      </w:r>
    </w:p>
  </w:footnote>
  <w:footnote w:type="continuationSeparator" w:id="0">
    <w:p w14:paraId="3F9D30A3" w14:textId="77777777" w:rsidR="00D7320D" w:rsidRDefault="00D73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ocumentProtection w:edit="trackedChanges" w:enforcement="0"/>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GRmOTE5ZDA0NzI2ZGM5NjhkODU5MWQxZmY5OTdjMTIifQ=="/>
  </w:docVars>
  <w:rsids>
    <w:rsidRoot w:val="00B921BF"/>
    <w:rsid w:val="ACFFCF15"/>
    <w:rsid w:val="AFABF551"/>
    <w:rsid w:val="BEEE5C9B"/>
    <w:rsid w:val="DFFFAF83"/>
    <w:rsid w:val="EFD8FBB7"/>
    <w:rsid w:val="F3BF868A"/>
    <w:rsid w:val="F77FB61C"/>
    <w:rsid w:val="F8FFA39E"/>
    <w:rsid w:val="FDDEF128"/>
    <w:rsid w:val="FEFD25BE"/>
    <w:rsid w:val="00047314"/>
    <w:rsid w:val="00061402"/>
    <w:rsid w:val="00061866"/>
    <w:rsid w:val="00074DF5"/>
    <w:rsid w:val="000A77BC"/>
    <w:rsid w:val="000E42DD"/>
    <w:rsid w:val="001128FE"/>
    <w:rsid w:val="001A634E"/>
    <w:rsid w:val="00286279"/>
    <w:rsid w:val="00297A12"/>
    <w:rsid w:val="002C01A6"/>
    <w:rsid w:val="002C01EB"/>
    <w:rsid w:val="002F1C51"/>
    <w:rsid w:val="002F3E64"/>
    <w:rsid w:val="00360D55"/>
    <w:rsid w:val="003B538F"/>
    <w:rsid w:val="003E1A0F"/>
    <w:rsid w:val="003E24F1"/>
    <w:rsid w:val="00457D22"/>
    <w:rsid w:val="004678D1"/>
    <w:rsid w:val="00480D3B"/>
    <w:rsid w:val="004C4736"/>
    <w:rsid w:val="004D5227"/>
    <w:rsid w:val="004E1CD5"/>
    <w:rsid w:val="005854D8"/>
    <w:rsid w:val="005A6281"/>
    <w:rsid w:val="005A6EA8"/>
    <w:rsid w:val="005E37D5"/>
    <w:rsid w:val="005E4BD0"/>
    <w:rsid w:val="00616C67"/>
    <w:rsid w:val="006747A9"/>
    <w:rsid w:val="006C7E54"/>
    <w:rsid w:val="006E502B"/>
    <w:rsid w:val="0071422F"/>
    <w:rsid w:val="00737C64"/>
    <w:rsid w:val="007A7895"/>
    <w:rsid w:val="007C78A6"/>
    <w:rsid w:val="007D505D"/>
    <w:rsid w:val="008878AF"/>
    <w:rsid w:val="008D038E"/>
    <w:rsid w:val="008D10A9"/>
    <w:rsid w:val="008E236E"/>
    <w:rsid w:val="009E429D"/>
    <w:rsid w:val="009F1DBD"/>
    <w:rsid w:val="00A55727"/>
    <w:rsid w:val="00AC03E4"/>
    <w:rsid w:val="00B10D1D"/>
    <w:rsid w:val="00B55DF0"/>
    <w:rsid w:val="00B921BF"/>
    <w:rsid w:val="00BB7211"/>
    <w:rsid w:val="00BC0D49"/>
    <w:rsid w:val="00BD7EA4"/>
    <w:rsid w:val="00BF418F"/>
    <w:rsid w:val="00C46A55"/>
    <w:rsid w:val="00D01555"/>
    <w:rsid w:val="00D7320D"/>
    <w:rsid w:val="00D7358B"/>
    <w:rsid w:val="00D85809"/>
    <w:rsid w:val="00DE44EE"/>
    <w:rsid w:val="00DF5EC3"/>
    <w:rsid w:val="00E22794"/>
    <w:rsid w:val="00E323DA"/>
    <w:rsid w:val="00E7407A"/>
    <w:rsid w:val="00E942B7"/>
    <w:rsid w:val="00ED5ABB"/>
    <w:rsid w:val="00EE2091"/>
    <w:rsid w:val="00EF19BA"/>
    <w:rsid w:val="00F55E9E"/>
    <w:rsid w:val="00F7029E"/>
    <w:rsid w:val="00F7651F"/>
    <w:rsid w:val="00F84733"/>
    <w:rsid w:val="00FE1699"/>
    <w:rsid w:val="01737C9F"/>
    <w:rsid w:val="1395182A"/>
    <w:rsid w:val="1AF82AC6"/>
    <w:rsid w:val="23170054"/>
    <w:rsid w:val="3B6FFE3A"/>
    <w:rsid w:val="3EFFF3F9"/>
    <w:rsid w:val="3FF57ECC"/>
    <w:rsid w:val="4D671851"/>
    <w:rsid w:val="4ED8624E"/>
    <w:rsid w:val="5FF75813"/>
    <w:rsid w:val="695C7DD4"/>
    <w:rsid w:val="6D6F1432"/>
    <w:rsid w:val="70451005"/>
    <w:rsid w:val="738465DE"/>
    <w:rsid w:val="7BF6B2A6"/>
    <w:rsid w:val="7BF8460E"/>
    <w:rsid w:val="7F5F3F6A"/>
    <w:rsid w:val="7FEE6347"/>
    <w:rsid w:val="7FF9FB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CCFED"/>
  <w15:docId w15:val="{77252037-F01B-4E12-A64C-B6B9F64A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uiPriority="99" w:unhideWhenUsed="1" w:qFormat="1"/>
    <w:lsdException w:name="Subtitle" w:qFormat="1"/>
    <w:lsdException w:name="Body Text First Indent 2" w:uiPriority="99" w:unhideWhenUsed="1" w:qFormat="1"/>
    <w:lsdException w:name="Block Text"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700"/>
    </w:pPr>
  </w:style>
  <w:style w:type="paragraph" w:styleId="a4">
    <w:name w:val="Document Map"/>
    <w:basedOn w:val="a"/>
    <w:link w:val="a5"/>
    <w:qFormat/>
    <w:rPr>
      <w:rFonts w:ascii="宋体"/>
      <w:sz w:val="18"/>
      <w:szCs w:val="18"/>
    </w:rPr>
  </w:style>
  <w:style w:type="paragraph" w:styleId="a6">
    <w:name w:val="annotation text"/>
    <w:basedOn w:val="a"/>
    <w:uiPriority w:val="99"/>
    <w:unhideWhenUsed/>
    <w:qFormat/>
    <w:pPr>
      <w:jc w:val="left"/>
    </w:pPr>
  </w:style>
  <w:style w:type="paragraph" w:styleId="a7">
    <w:name w:val="Body Text"/>
    <w:basedOn w:val="a"/>
    <w:next w:val="a"/>
    <w:qFormat/>
    <w:pPr>
      <w:spacing w:line="500" w:lineRule="exact"/>
      <w:jc w:val="center"/>
    </w:pPr>
    <w:rPr>
      <w:rFonts w:ascii="黑体" w:eastAsia="黑体"/>
      <w:b/>
      <w:sz w:val="44"/>
    </w:rPr>
  </w:style>
  <w:style w:type="paragraph" w:styleId="a8">
    <w:name w:val="Body Text Indent"/>
    <w:basedOn w:val="a"/>
    <w:uiPriority w:val="99"/>
    <w:semiHidden/>
    <w:unhideWhenUsed/>
    <w:qFormat/>
    <w:pPr>
      <w:spacing w:after="120"/>
      <w:ind w:leftChars="200" w:left="420"/>
    </w:p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8"/>
    <w:uiPriority w:val="99"/>
    <w:unhideWhenUsed/>
    <w:qFormat/>
    <w:pPr>
      <w:ind w:firstLineChars="200" w:firstLine="420"/>
    </w:pPr>
    <w:rPr>
      <w:rFonts w:ascii="Calibri" w:hAnsi="Calibri"/>
      <w:sz w:val="32"/>
      <w:szCs w:val="32"/>
    </w:rPr>
  </w:style>
  <w:style w:type="character" w:styleId="ac">
    <w:name w:val="page number"/>
    <w:basedOn w:val="a1"/>
    <w:qFormat/>
  </w:style>
  <w:style w:type="character" w:customStyle="1" w:styleId="a5">
    <w:name w:val="文档结构图 字符"/>
    <w:link w:val="a4"/>
    <w:qFormat/>
    <w:rPr>
      <w:rFonts w:ascii="宋体"/>
      <w:kern w:val="2"/>
      <w:sz w:val="18"/>
      <w:szCs w:val="18"/>
    </w:rPr>
  </w:style>
  <w:style w:type="paragraph" w:customStyle="1" w:styleId="20">
    <w:name w:val="列出段落2"/>
    <w:basedOn w:val="a"/>
    <w:uiPriority w:val="34"/>
    <w:qFormat/>
    <w:pPr>
      <w:ind w:firstLine="420"/>
    </w:pPr>
  </w:style>
  <w:style w:type="character" w:customStyle="1" w:styleId="aa">
    <w:name w:val="页脚 字符"/>
    <w:link w:val="a9"/>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15</Pages>
  <Words>1059</Words>
  <Characters>6039</Characters>
  <Application>Microsoft Office Word</Application>
  <DocSecurity>0</DocSecurity>
  <Lines>50</Lines>
  <Paragraphs>14</Paragraphs>
  <ScaleCrop>false</ScaleCrop>
  <Company>WwW.YlmF.CoM</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北京市科学技术协会文件</dc:title>
  <dc:creator>董小玲</dc:creator>
  <cp:lastModifiedBy>kyy</cp:lastModifiedBy>
  <cp:revision>20</cp:revision>
  <cp:lastPrinted>2025-04-27T18:31:00Z</cp:lastPrinted>
  <dcterms:created xsi:type="dcterms:W3CDTF">2012-10-24T23:09:00Z</dcterms:created>
  <dcterms:modified xsi:type="dcterms:W3CDTF">2025-06-13T01:59:00Z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158F6520DD50AAAB70D023647261D759</vt:lpwstr>
  </property>
  <property fmtid="{D5CDD505-2E9C-101B-9397-08002B2CF9AE}" pid="4" name="KSOTemplateDocerSaveRecord">
    <vt:lpwstr>eyJoZGlkIjoiYjYwYmJiZWU1YmJkMGMwNjhjNmFiZDQ3ZDg4MTcwN2MiLCJ1c2VySWQiOiIyNDg0OTIxNjAifQ==</vt:lpwstr>
  </property>
</Properties>
</file>