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0031">
      <w:pP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27F9918F"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 w:bidi="ar"/>
        </w:rPr>
        <w:t>北京高校实践育人精品项目申报表</w:t>
      </w:r>
    </w:p>
    <w:tbl>
      <w:tblPr>
        <w:tblStyle w:val="3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582"/>
        <w:gridCol w:w="1182"/>
        <w:gridCol w:w="1393"/>
        <w:gridCol w:w="1372"/>
        <w:gridCol w:w="1769"/>
      </w:tblGrid>
      <w:tr w14:paraId="6A59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96" w:type="dxa"/>
            <w:vAlign w:val="center"/>
          </w:tcPr>
          <w:p w14:paraId="1318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7298" w:type="dxa"/>
            <w:gridSpan w:val="5"/>
            <w:vAlign w:val="center"/>
          </w:tcPr>
          <w:p w14:paraId="5B1B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971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196" w:type="dxa"/>
            <w:vAlign w:val="center"/>
          </w:tcPr>
          <w:p w14:paraId="6FFFB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项目主题</w:t>
            </w:r>
          </w:p>
          <w:p w14:paraId="2C6D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7298" w:type="dxa"/>
            <w:gridSpan w:val="5"/>
            <w:vAlign w:val="center"/>
          </w:tcPr>
          <w:p w14:paraId="1F8E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□薪火相传，坚定理想信念    □服务民生，厚植家国情怀</w:t>
            </w:r>
          </w:p>
          <w:p w14:paraId="50EF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□知行合一，练就过硬本领    □砥砺担当，发扬奋斗精神</w:t>
            </w:r>
          </w:p>
          <w:p w14:paraId="6AB4C0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□其他（请注明）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</w:t>
            </w:r>
          </w:p>
        </w:tc>
      </w:tr>
      <w:tr w14:paraId="5F00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96" w:type="dxa"/>
            <w:vAlign w:val="center"/>
          </w:tcPr>
          <w:p w14:paraId="3C9DF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582" w:type="dxa"/>
            <w:vAlign w:val="center"/>
          </w:tcPr>
          <w:p w14:paraId="2F31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2195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393" w:type="dxa"/>
            <w:vAlign w:val="center"/>
          </w:tcPr>
          <w:p w14:paraId="4D21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3495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69" w:type="dxa"/>
            <w:vAlign w:val="center"/>
          </w:tcPr>
          <w:p w14:paraId="73DA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B1D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2196" w:type="dxa"/>
            <w:vAlign w:val="center"/>
          </w:tcPr>
          <w:p w14:paraId="59E33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项目情况</w:t>
            </w:r>
          </w:p>
          <w:p w14:paraId="1E25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应包括项目总体思路、工作举措、主要成果、经验思考等，2000字以内，可另附页</w:t>
            </w: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7298" w:type="dxa"/>
            <w:gridSpan w:val="5"/>
            <w:vAlign w:val="top"/>
          </w:tcPr>
          <w:p w14:paraId="38349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  <w:lang w:val="en-US" w:eastAsia="zh-CN"/>
              </w:rPr>
              <w:t>（主要成果部分应说明在国家级或省级媒体宣传报道情况）</w:t>
            </w:r>
          </w:p>
        </w:tc>
      </w:tr>
      <w:tr w14:paraId="12C7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2196" w:type="dxa"/>
            <w:vAlign w:val="center"/>
          </w:tcPr>
          <w:p w14:paraId="1A9C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学校意见</w:t>
            </w:r>
          </w:p>
        </w:tc>
        <w:tc>
          <w:tcPr>
            <w:tcW w:w="7298" w:type="dxa"/>
            <w:gridSpan w:val="5"/>
            <w:vAlign w:val="center"/>
          </w:tcPr>
          <w:p w14:paraId="6D7F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94" w:firstLineChars="1141"/>
              <w:jc w:val="both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  <w:p w14:paraId="4018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94" w:firstLineChars="1141"/>
              <w:jc w:val="both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  <w:p w14:paraId="4D27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94" w:firstLineChars="1141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488E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40" w:firstLineChars="18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 w14:paraId="7F5030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1ECA332A-B93C-4CA4-9D93-94FDA78AE71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45CADF7-60ED-46CB-9EDC-CD6A402F0F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21D59D8-A4B4-48C2-99F5-DE2CA661B4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C8E71C2-DD88-4FB9-9356-27F4C414A0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441B6"/>
    <w:rsid w:val="05E4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2025-11-03T03:07:00Z</dcterms:created>
  <dc:creator>高子瑜</dc:creator>
  <cp:lastModifiedBy>高子瑜</cp:lastModifiedBy>
  <dcterms:modified xsi:type="dcterms:W3CDTF">2025-11-03T03:09:46Z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CEF10FA90CF048EAA9C7C349FD849D2E_11</vt:lpwstr>
  </property>
  <property fmtid="{D5CDD505-2E9C-101B-9397-08002B2CF9AE}" pid="4" name="KSOTemplateDocerSaveRecord">
    <vt:lpwstr>eyJoZGlkIjoiNDU0ZjkwZGU1MjM4MDM1NDIxZjMxYmExNzM1NTMwZTQiLCJ1c2VySWQiOiIxNjY2NjI3NjM0In0=</vt:lpwstr>
  </property>
</Properties>
</file>