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89D77">
      <w:pPr>
        <w:spacing w:after="253"/>
        <w:ind w:left="-5"/>
        <w:rPr>
          <w:rFonts w:hint="eastAsia"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附件</w:t>
      </w:r>
      <w:r>
        <w:rPr>
          <w:rFonts w:ascii="Times New Roman Regular" w:hAnsi="Times New Roman Regular" w:eastAsia="Times New Roman" w:cs="Times New Roman Regular"/>
          <w:bCs/>
        </w:rPr>
        <w:t>1</w:t>
      </w:r>
      <w:r>
        <w:rPr>
          <w:rFonts w:ascii="Times New Roman Regular" w:hAnsi="Times New Roman Regular" w:cs="Times New Roman Regular"/>
        </w:rPr>
        <w:t>：</w:t>
      </w:r>
      <w:r>
        <w:rPr>
          <w:rFonts w:ascii="Times New Roman Regular" w:hAnsi="Times New Roman Regular" w:eastAsia="Times New Roman" w:cs="Times New Roman Regular"/>
          <w:b/>
        </w:rPr>
        <w:t xml:space="preserve"> </w:t>
      </w:r>
    </w:p>
    <w:p w14:paraId="75FFDA17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70" w:line="260" w:lineRule="auto"/>
        <w:ind w:left="0" w:right="408" w:firstLine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二十七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届未来教师素质大赛（本科生组）</w:t>
      </w:r>
    </w:p>
    <w:p w14:paraId="08FA77FC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70" w:line="260" w:lineRule="auto"/>
        <w:ind w:left="0" w:right="408" w:firstLine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（系）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名额分配方案</w:t>
      </w:r>
    </w:p>
    <w:p w14:paraId="27D4B8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2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第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二十七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届未来教师素质大赛（本科生组）主要按照各个院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初赛实际参赛人数占全院总人数的比例（即参赛人数院内占比）来决定该院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进入复赛的名额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。各院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 xml:space="preserve">最少会有1个复赛名额，最多会有2个复赛名额。 </w:t>
      </w:r>
    </w:p>
    <w:p w14:paraId="44BB26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9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 xml:space="preserve">现根据实际情况，修改、增补以下章程： </w:t>
      </w:r>
    </w:p>
    <w:p w14:paraId="3E4F354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82" w:firstLine="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原则上不允许各院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接受非本院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 xml:space="preserve">同学的报名。 </w:t>
      </w:r>
    </w:p>
    <w:p w14:paraId="05F2156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82" w:leftChars="0" w:firstLine="0" w:firstLineChars="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各院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在结束初赛比赛后，需要上交《第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二十七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届未来教师素质大赛（本科生组）初赛情况汇总表》（见附件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3）和所有初赛选手的《第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eastAsia="zh-CN"/>
        </w:rPr>
        <w:t>二十七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届未来教师素质大赛（本科生组）初赛报名表》（见附件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4）。</w:t>
      </w:r>
    </w:p>
    <w:p w14:paraId="71F0597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80" w:leftChars="0" w:firstLine="0" w:firstLineChars="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各院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上报复赛名单时，原则上只允许推送学籍在本院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且在本院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 xml:space="preserve">参加初赛的选手。 </w:t>
      </w:r>
    </w:p>
    <w:p w14:paraId="385206C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80" w:leftChars="0" w:firstLine="0" w:firstLineChars="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在分配复赛名额时，将按各院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参赛人数院内占比进行排序，前1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名的院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有2个复赛名额，其余院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有1个复赛名额。</w:t>
      </w:r>
    </w:p>
    <w:p w14:paraId="424C0C2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leftChars="0" w:firstLine="0" w:firstLineChars="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一旦发现虚假上报报名人数、实际参赛人数与报名人数差距较大、院会主办方暗示同学可以只报名不参赛等恶劣行为，将视情节轻重给予处罚。 </w:t>
      </w:r>
    </w:p>
    <w:p w14:paraId="4FE6530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46" w:line="560" w:lineRule="exact"/>
        <w:ind w:left="480" w:leftChars="0" w:firstLine="0" w:firstLineChars="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未尽事宜，根据实际情况，北京师范大学学生会拥有最终解释权。 </w:t>
      </w:r>
    </w:p>
    <w:p w14:paraId="09A3F4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78" w:line="560" w:lineRule="exact"/>
        <w:ind w:left="480" w:firstLine="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</w:p>
    <w:p w14:paraId="789C86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76" w:line="560" w:lineRule="exact"/>
        <w:ind w:right="238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北京师范大学学生会 </w:t>
      </w:r>
    </w:p>
    <w:p w14:paraId="34FF6B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66" w:line="560" w:lineRule="exact"/>
        <w:ind w:right="237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年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月</w:t>
      </w:r>
    </w:p>
    <w:p w14:paraId="7420F842">
      <w:pPr>
        <w:spacing w:after="66"/>
        <w:ind w:right="237"/>
        <w:jc w:val="both"/>
        <w:rPr>
          <w:rFonts w:hint="eastAsia" w:ascii="方正仿宋_GB2312" w:hAnsi="方正仿宋_GB2312" w:eastAsia="方正仿宋_GB2312" w:cs="方正仿宋_GB231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3F0042C-670E-41D8-BCC5-B536D1E551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004020304"/>
    <w:charset w:val="00"/>
    <w:family w:val="auto"/>
    <w:pitch w:val="default"/>
    <w:sig w:usb0="00000000" w:usb1="00000000" w:usb2="00000000" w:usb3="00000000" w:csb0="00000000" w:csb1="00000000"/>
    <w:embedRegular r:id="rId2" w:fontKey="{DAD31FC0-B6DF-4DFB-99A3-F6114DAE0A6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ACED9EB-6470-4A79-80A9-586F21BD906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CDA87CF-9B07-4E44-94A4-9A8736E576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F0139">
    <w:pPr>
      <w:tabs>
        <w:tab w:val="center" w:pos="4153"/>
        <w:tab w:val="right" w:pos="8306"/>
      </w:tabs>
      <w:snapToGrid w:val="0"/>
      <w:spacing w:line="240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9D3812"/>
    <w:multiLevelType w:val="singleLevel"/>
    <w:tmpl w:val="D29D381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MTA0ZjM1OTc3ZWY4ZjYzNWQwOGQzMDU0Zjc5ODgifQ=="/>
  </w:docVars>
  <w:rsids>
    <w:rsidRoot w:val="79031245"/>
    <w:rsid w:val="09B94740"/>
    <w:rsid w:val="1CB345A8"/>
    <w:rsid w:val="30E32F82"/>
    <w:rsid w:val="365C183E"/>
    <w:rsid w:val="58770459"/>
    <w:rsid w:val="7903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" w:line="259" w:lineRule="auto"/>
      <w:ind w:left="10" w:hanging="10"/>
    </w:pPr>
    <w:rPr>
      <w:rFonts w:ascii="仿宋" w:hAnsi="仿宋" w:eastAsia="仿宋" w:cs="仿宋"/>
      <w:color w:val="000000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482</Words>
  <Characters>490</Characters>
  <Lines>0</Lines>
  <Paragraphs>0</Paragraphs>
  <TotalTime>0</TotalTime>
  <ScaleCrop>false</ScaleCrop>
  <LinksUpToDate>false</LinksUpToDate>
  <CharactersWithSpaces>502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2024-09-25T04:05:00Z</dcterms:created>
  <dc:creator>郭丽爽</dc:creator>
  <cp:lastModifiedBy>张泽研</cp:lastModifiedBy>
  <dcterms:modified xsi:type="dcterms:W3CDTF">2026-09-18T01:21:32Z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61B598AB0F4644CFA4F8DCA432C3AEAE_11</vt:lpwstr>
  </property>
  <property fmtid="{D5CDD505-2E9C-101B-9397-08002B2CF9AE}" pid="4" name="KSOTemplateDocerSaveRecord">
    <vt:lpwstr>eyJoZGlkIjoiZTQ4ODQwNThiYTg4YTBlNDhkZDRmNGNiNWM5NWE1YzAiLCJ1c2VySWQiOiIxNjUwMjI3MDAxIn0=</vt:lpwstr>
  </property>
</Properties>
</file>